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0F1B36FB" w:rsidR="001E41F3" w:rsidRDefault="00FB30F7">
      <w:pPr>
        <w:pStyle w:val="CRCoverPage"/>
        <w:tabs>
          <w:tab w:val="right" w:pos="9639"/>
        </w:tabs>
        <w:spacing w:after="0"/>
        <w:rPr>
          <w:b/>
          <w:i/>
          <w:noProof/>
          <w:sz w:val="28"/>
        </w:rPr>
      </w:pPr>
      <w:r w:rsidRPr="00FB30F7">
        <w:rPr>
          <w:b/>
          <w:noProof/>
          <w:sz w:val="24"/>
        </w:rPr>
        <w:t>3GPP TSG RAN WG1 #9</w:t>
      </w:r>
      <w:r w:rsidR="00510744">
        <w:rPr>
          <w:b/>
          <w:noProof/>
          <w:sz w:val="24"/>
        </w:rPr>
        <w:t>9</w:t>
      </w:r>
      <w:r w:rsidR="001E41F3">
        <w:rPr>
          <w:b/>
          <w:i/>
          <w:noProof/>
          <w:sz w:val="28"/>
        </w:rPr>
        <w:tab/>
      </w:r>
      <w:r w:rsidR="00E74486" w:rsidRPr="00E74486">
        <w:rPr>
          <w:rFonts w:cs="Arial"/>
          <w:b/>
          <w:bCs/>
          <w:color w:val="000000" w:themeColor="text1"/>
          <w:sz w:val="26"/>
          <w:szCs w:val="26"/>
        </w:rPr>
        <w:t>R1-</w:t>
      </w:r>
      <w:r w:rsidR="00A62197" w:rsidRPr="00A62197">
        <w:t xml:space="preserve"> </w:t>
      </w:r>
      <w:r w:rsidR="00CC4323" w:rsidRPr="00CC4323">
        <w:rPr>
          <w:rFonts w:cs="Arial"/>
          <w:b/>
          <w:bCs/>
          <w:color w:val="000000" w:themeColor="text1"/>
          <w:sz w:val="26"/>
          <w:szCs w:val="26"/>
        </w:rPr>
        <w:t>1913500</w:t>
      </w:r>
    </w:p>
    <w:p w14:paraId="71A0175C" w14:textId="13F439F2" w:rsidR="001E41F3" w:rsidRPr="00FB30F7" w:rsidRDefault="00510744" w:rsidP="005E2C44">
      <w:pPr>
        <w:pStyle w:val="CRCoverPage"/>
        <w:outlineLvl w:val="0"/>
        <w:rPr>
          <w:b/>
          <w:noProof/>
          <w:sz w:val="32"/>
        </w:rPr>
      </w:pPr>
      <w:r w:rsidRPr="00510744">
        <w:rPr>
          <w:b/>
          <w:sz w:val="24"/>
        </w:rPr>
        <w:t>Reno, USA, November 18th – 22nd,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0C193202"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6D6BF50B" w:rsidR="001E41F3" w:rsidRPr="00410371" w:rsidRDefault="00465408" w:rsidP="00121200">
            <w:pPr>
              <w:pStyle w:val="CRCoverPage"/>
              <w:spacing w:after="0"/>
              <w:jc w:val="center"/>
              <w:rPr>
                <w:noProof/>
              </w:rPr>
            </w:pPr>
            <w:r>
              <w:rPr>
                <w:b/>
                <w:noProof/>
                <w:sz w:val="28"/>
              </w:rPr>
              <w:t>0049</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37BAD2D2" w:rsidR="001E41F3" w:rsidRPr="00410371" w:rsidRDefault="00E07C1A" w:rsidP="00E13F3D">
            <w:pPr>
              <w:pStyle w:val="CRCoverPage"/>
              <w:spacing w:after="0"/>
              <w:jc w:val="center"/>
              <w:rPr>
                <w:b/>
                <w:noProof/>
              </w:rPr>
            </w:pPr>
            <w:r w:rsidRPr="00E07C1A">
              <w:rPr>
                <w:b/>
                <w:noProof/>
                <w:sz w:val="32"/>
              </w:rPr>
              <w:t>-</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49DF3C4D"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6BCD">
              <w:rPr>
                <w:b/>
                <w:noProof/>
                <w:sz w:val="28"/>
              </w:rPr>
              <w:t>15.</w:t>
            </w:r>
            <w:r w:rsidR="00CE7ED6">
              <w:rPr>
                <w:b/>
                <w:noProof/>
                <w:sz w:val="28"/>
              </w:rPr>
              <w:t>7</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39BE6D27" w:rsidR="001E41F3" w:rsidRDefault="0041160F">
            <w:pPr>
              <w:pStyle w:val="CRCoverPage"/>
              <w:spacing w:after="0"/>
              <w:ind w:left="100"/>
              <w:rPr>
                <w:noProof/>
              </w:rPr>
            </w:pPr>
            <w:r w:rsidRPr="0041160F">
              <w:rPr>
                <w:noProof/>
              </w:rPr>
              <w:t>Corrections to 38.214 including alignment of terminology across specifications in RAN1#98bis and RAN1#99</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bookmarkStart w:id="1" w:name="_GoBack"/>
            <w:bookmarkEnd w:id="1"/>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036BCD" w:rsidRPr="00D47564">
              <w:rPr>
                <w:rFonts w:cs="Arial"/>
                <w:bCs/>
              </w:rPr>
              <w:t>NR_newRAT-Core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536D3DD0" w:rsidR="001E41F3" w:rsidRDefault="00510744">
            <w:pPr>
              <w:pStyle w:val="CRCoverPage"/>
              <w:spacing w:after="0"/>
              <w:ind w:left="100"/>
              <w:rPr>
                <w:noProof/>
              </w:rPr>
            </w:pPr>
            <w:r>
              <w:rPr>
                <w:noProof/>
              </w:rPr>
              <w:t>2</w:t>
            </w:r>
            <w:r w:rsidR="00333D78">
              <w:rPr>
                <w:noProof/>
              </w:rPr>
              <w:t>2</w:t>
            </w:r>
            <w:r w:rsidR="00673728">
              <w:rPr>
                <w:noProof/>
              </w:rPr>
              <w:t>.</w:t>
            </w:r>
            <w:r w:rsidR="00CE7ED6">
              <w:rPr>
                <w:noProof/>
              </w:rPr>
              <w:t>1</w:t>
            </w:r>
            <w:r>
              <w:rPr>
                <w:noProof/>
              </w:rPr>
              <w:t>1</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2823F996" w:rsidR="00152412" w:rsidRPr="00303EBF" w:rsidRDefault="00303EBF" w:rsidP="002F0BF1">
            <w:pPr>
              <w:pStyle w:val="CRCoverPage"/>
              <w:spacing w:after="0"/>
              <w:rPr>
                <w:rFonts w:cs="Arial"/>
                <w:noProof/>
                <w:lang w:eastAsia="zh-CN"/>
              </w:rPr>
            </w:pPr>
            <w:r>
              <w:t xml:space="preserve">Correction of typos, wrong text descriptions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677F9" w14:textId="018C167A" w:rsidR="00DC1070" w:rsidRPr="0082391E" w:rsidRDefault="00DC1070" w:rsidP="00EC65E5">
            <w:pPr>
              <w:pStyle w:val="CRCoverPage"/>
              <w:spacing w:after="0"/>
              <w:rPr>
                <w:rFonts w:cs="Arial"/>
                <w:noProof/>
              </w:rPr>
            </w:pPr>
            <w:r w:rsidRPr="0082391E">
              <w:rPr>
                <w:rFonts w:cs="Arial"/>
                <w:noProof/>
              </w:rPr>
              <w:t>Changes agreed during RAN1#9</w:t>
            </w:r>
            <w:r w:rsidR="00A276D5" w:rsidRPr="0082391E">
              <w:rPr>
                <w:rFonts w:cs="Arial"/>
                <w:noProof/>
              </w:rPr>
              <w:t>8</w:t>
            </w:r>
            <w:r w:rsidR="00CE7ED6">
              <w:rPr>
                <w:rFonts w:cs="Arial"/>
                <w:noProof/>
              </w:rPr>
              <w:t>bis</w:t>
            </w:r>
          </w:p>
          <w:p w14:paraId="4C253B69" w14:textId="77777777" w:rsidR="00DC1070" w:rsidRPr="0082391E" w:rsidRDefault="00DC1070" w:rsidP="00EC65E5">
            <w:pPr>
              <w:pStyle w:val="CRCoverPage"/>
              <w:spacing w:after="0"/>
              <w:rPr>
                <w:rFonts w:cs="Arial"/>
                <w:noProof/>
              </w:rPr>
            </w:pPr>
          </w:p>
          <w:p w14:paraId="5F53D91D" w14:textId="0247934D" w:rsidR="008C4AD6" w:rsidRDefault="008C4AD6" w:rsidP="00F52BB2">
            <w:pPr>
              <w:pStyle w:val="ListParagraph1"/>
              <w:ind w:left="0"/>
              <w:rPr>
                <w:rFonts w:ascii="Arial" w:hAnsi="Arial" w:cs="Arial"/>
                <w:noProof/>
                <w:sz w:val="20"/>
                <w:szCs w:val="20"/>
              </w:rPr>
            </w:pPr>
            <w:r>
              <w:rPr>
                <w:rFonts w:ascii="Arial" w:hAnsi="Arial" w:cs="Arial"/>
                <w:noProof/>
                <w:sz w:val="20"/>
                <w:szCs w:val="20"/>
              </w:rPr>
              <w:t>In sections 5.2.1.4 and 5.2.1.4.2, i</w:t>
            </w:r>
            <w:r w:rsidRPr="008C4AD6">
              <w:rPr>
                <w:rFonts w:ascii="Arial" w:hAnsi="Arial" w:cs="Arial"/>
                <w:noProof/>
                <w:sz w:val="20"/>
                <w:szCs w:val="20"/>
              </w:rPr>
              <w:t>t could be unclear which value should be set for the cases “cqi-FormatIndicator indicates single CQI reporting” and “pmi-FormatIndicator indicates single PMI reporting”.</w:t>
            </w:r>
            <w:r>
              <w:rPr>
                <w:rFonts w:ascii="Arial" w:hAnsi="Arial" w:cs="Arial"/>
                <w:noProof/>
                <w:sz w:val="20"/>
                <w:szCs w:val="20"/>
              </w:rPr>
              <w:t xml:space="preserve"> As a consequence, the v</w:t>
            </w:r>
            <w:r w:rsidRPr="008C4AD6">
              <w:rPr>
                <w:rFonts w:ascii="Arial" w:hAnsi="Arial" w:cs="Arial"/>
                <w:noProof/>
                <w:sz w:val="20"/>
                <w:szCs w:val="20"/>
              </w:rPr>
              <w:t xml:space="preserve">alues 'widebandCQI' and 'widebandPMI' </w:t>
            </w:r>
            <w:r>
              <w:rPr>
                <w:rFonts w:ascii="Arial" w:hAnsi="Arial" w:cs="Arial"/>
                <w:noProof/>
                <w:sz w:val="20"/>
                <w:szCs w:val="20"/>
              </w:rPr>
              <w:t>have been</w:t>
            </w:r>
            <w:r w:rsidRPr="008C4AD6">
              <w:rPr>
                <w:rFonts w:ascii="Arial" w:hAnsi="Arial" w:cs="Arial"/>
                <w:noProof/>
                <w:sz w:val="20"/>
                <w:szCs w:val="20"/>
              </w:rPr>
              <w:t xml:space="preserve"> introduced for cqi-FormatIndicator and pmi-FormatIndicator, respectively.</w:t>
            </w:r>
          </w:p>
          <w:p w14:paraId="27B65E2F" w14:textId="77777777" w:rsidR="008C4AD6" w:rsidRDefault="008C4AD6" w:rsidP="00F52BB2">
            <w:pPr>
              <w:pStyle w:val="ListParagraph1"/>
              <w:ind w:left="0"/>
              <w:rPr>
                <w:rFonts w:ascii="Arial" w:hAnsi="Arial" w:cs="Arial"/>
                <w:noProof/>
                <w:sz w:val="20"/>
                <w:szCs w:val="20"/>
              </w:rPr>
            </w:pPr>
          </w:p>
          <w:p w14:paraId="3FBEB640" w14:textId="56EB47B9" w:rsidR="008C4AD6" w:rsidRDefault="008C4AD6" w:rsidP="00F52BB2">
            <w:pPr>
              <w:pStyle w:val="ListParagraph1"/>
              <w:ind w:left="0"/>
              <w:rPr>
                <w:rFonts w:ascii="Arial" w:hAnsi="Arial" w:cs="Arial"/>
                <w:noProof/>
                <w:sz w:val="20"/>
                <w:szCs w:val="20"/>
              </w:rPr>
            </w:pPr>
            <w:r>
              <w:rPr>
                <w:rFonts w:ascii="Arial" w:hAnsi="Arial" w:cs="Arial"/>
                <w:noProof/>
                <w:sz w:val="20"/>
                <w:szCs w:val="20"/>
              </w:rPr>
              <w:t>In section 5.2.1.4 we have d</w:t>
            </w:r>
            <w:r w:rsidRPr="008C4AD6">
              <w:rPr>
                <w:rFonts w:ascii="Arial" w:hAnsi="Arial" w:cs="Arial"/>
                <w:noProof/>
                <w:sz w:val="20"/>
                <w:szCs w:val="20"/>
              </w:rPr>
              <w:t>efined the transmission occasions for semi-persistent CSI reports on PUSCH, relating the higher layer configured periodicity and slot offsets to the SFN and slot index with the frame</w:t>
            </w:r>
            <w:r>
              <w:rPr>
                <w:rFonts w:ascii="Arial" w:hAnsi="Arial" w:cs="Arial"/>
                <w:noProof/>
                <w:sz w:val="20"/>
                <w:szCs w:val="20"/>
              </w:rPr>
              <w:t>. This was not clearly defined in 38.214 as t</w:t>
            </w:r>
            <w:r w:rsidRPr="008C4AD6">
              <w:rPr>
                <w:rFonts w:ascii="Arial" w:hAnsi="Arial" w:cs="Arial"/>
                <w:noProof/>
                <w:sz w:val="20"/>
                <w:szCs w:val="20"/>
              </w:rPr>
              <w:t xml:space="preserve">he only place indicating the transmission occasions for semi-persistent CSI reporting on PUSCH </w:t>
            </w:r>
            <w:r>
              <w:rPr>
                <w:rFonts w:ascii="Arial" w:hAnsi="Arial" w:cs="Arial"/>
                <w:noProof/>
                <w:sz w:val="20"/>
                <w:szCs w:val="20"/>
              </w:rPr>
              <w:t>were</w:t>
            </w:r>
            <w:r w:rsidRPr="008C4AD6">
              <w:rPr>
                <w:rFonts w:ascii="Arial" w:hAnsi="Arial" w:cs="Arial"/>
                <w:noProof/>
                <w:sz w:val="20"/>
                <w:szCs w:val="20"/>
              </w:rPr>
              <w:t xml:space="preserve"> in the field description of reportSlotOffsetList in 38.331</w:t>
            </w:r>
            <w:r>
              <w:rPr>
                <w:rFonts w:ascii="Arial" w:hAnsi="Arial" w:cs="Arial"/>
                <w:noProof/>
                <w:sz w:val="20"/>
                <w:szCs w:val="20"/>
              </w:rPr>
              <w:t xml:space="preserve">. </w:t>
            </w:r>
            <w:r w:rsidRPr="008C4AD6">
              <w:rPr>
                <w:rFonts w:ascii="Arial" w:hAnsi="Arial" w:cs="Arial"/>
                <w:noProof/>
                <w:sz w:val="20"/>
                <w:szCs w:val="20"/>
              </w:rPr>
              <w:t xml:space="preserve">To avoid ambiguity, the transmission occasions for semi-persistent CSI reporting on PUSCH </w:t>
            </w:r>
            <w:r>
              <w:rPr>
                <w:rFonts w:ascii="Arial" w:hAnsi="Arial" w:cs="Arial"/>
                <w:noProof/>
                <w:sz w:val="20"/>
                <w:szCs w:val="20"/>
              </w:rPr>
              <w:t xml:space="preserve">are now described </w:t>
            </w:r>
            <w:r w:rsidRPr="008C4AD6">
              <w:rPr>
                <w:rFonts w:ascii="Arial" w:hAnsi="Arial" w:cs="Arial"/>
                <w:noProof/>
                <w:sz w:val="20"/>
                <w:szCs w:val="20"/>
              </w:rPr>
              <w:t>with the same level of detail as configured grant Type 2 and periodic/semi-persistent CSI reporting on PUCCH.</w:t>
            </w:r>
          </w:p>
          <w:p w14:paraId="6EA0B28E" w14:textId="77777777" w:rsidR="008C4AD6" w:rsidRDefault="008C4AD6" w:rsidP="00F52BB2">
            <w:pPr>
              <w:pStyle w:val="ListParagraph1"/>
              <w:ind w:left="0"/>
              <w:rPr>
                <w:rFonts w:ascii="Arial" w:hAnsi="Arial" w:cs="Arial"/>
                <w:noProof/>
                <w:sz w:val="20"/>
                <w:szCs w:val="20"/>
              </w:rPr>
            </w:pPr>
          </w:p>
          <w:p w14:paraId="355451DE" w14:textId="77777777" w:rsidR="00F44BBF" w:rsidRDefault="001532F2" w:rsidP="00F52BB2">
            <w:pPr>
              <w:pStyle w:val="ListParagraph1"/>
              <w:ind w:left="0"/>
              <w:rPr>
                <w:rFonts w:ascii="Arial" w:hAnsi="Arial" w:cs="Arial"/>
                <w:noProof/>
                <w:sz w:val="20"/>
                <w:szCs w:val="20"/>
              </w:rPr>
            </w:pPr>
            <w:r>
              <w:rPr>
                <w:rFonts w:ascii="Arial" w:hAnsi="Arial" w:cs="Arial"/>
                <w:noProof/>
                <w:sz w:val="20"/>
                <w:szCs w:val="20"/>
              </w:rPr>
              <w:t>In section 5.</w:t>
            </w:r>
            <w:r w:rsidR="007C5F36">
              <w:rPr>
                <w:rFonts w:ascii="Arial" w:hAnsi="Arial" w:cs="Arial"/>
                <w:noProof/>
                <w:sz w:val="20"/>
                <w:szCs w:val="20"/>
              </w:rPr>
              <w:t>4</w:t>
            </w:r>
            <w:r>
              <w:rPr>
                <w:rFonts w:ascii="Arial" w:hAnsi="Arial" w:cs="Arial"/>
                <w:noProof/>
                <w:sz w:val="20"/>
                <w:szCs w:val="20"/>
              </w:rPr>
              <w:t xml:space="preserve"> </w:t>
            </w:r>
            <w:r w:rsidR="00F52BB2">
              <w:rPr>
                <w:rFonts w:ascii="Arial" w:hAnsi="Arial" w:cs="Arial"/>
                <w:noProof/>
                <w:sz w:val="20"/>
                <w:szCs w:val="20"/>
              </w:rPr>
              <w:t>it has been fixed t</w:t>
            </w:r>
            <w:r w:rsidR="00F52BB2" w:rsidRPr="00F52BB2">
              <w:rPr>
                <w:rFonts w:ascii="Arial" w:hAnsi="Arial" w:cs="Arial"/>
                <w:noProof/>
                <w:sz w:val="20"/>
                <w:szCs w:val="20"/>
              </w:rPr>
              <w:t>he misalignment on variable indexing within 38.214</w:t>
            </w:r>
            <w:r w:rsidR="004B6FFB">
              <w:rPr>
                <w:rFonts w:ascii="Arial" w:hAnsi="Arial" w:cs="Arial"/>
                <w:noProof/>
                <w:sz w:val="20"/>
                <w:szCs w:val="20"/>
              </w:rPr>
              <w:t xml:space="preserve">, hence </w:t>
            </w:r>
            <w:r w:rsidR="00F52BB2">
              <w:rPr>
                <w:rFonts w:ascii="Arial" w:hAnsi="Arial" w:cs="Arial"/>
                <w:noProof/>
                <w:sz w:val="20"/>
                <w:szCs w:val="20"/>
              </w:rPr>
              <w:t>the c</w:t>
            </w:r>
            <w:r w:rsidR="00F52BB2" w:rsidRPr="00F52BB2">
              <w:rPr>
                <w:rFonts w:ascii="Arial" w:hAnsi="Arial" w:cs="Arial"/>
                <w:noProof/>
                <w:sz w:val="20"/>
                <w:szCs w:val="20"/>
              </w:rPr>
              <w:t xml:space="preserve">orrect index of X_mu in Table 5.4-2 </w:t>
            </w:r>
            <w:r w:rsidR="00F52BB2">
              <w:rPr>
                <w:rFonts w:ascii="Arial" w:hAnsi="Arial" w:cs="Arial"/>
                <w:noProof/>
                <w:sz w:val="20"/>
                <w:szCs w:val="20"/>
              </w:rPr>
              <w:t>is</w:t>
            </w:r>
            <w:r w:rsidR="00F52BB2" w:rsidRPr="00F52BB2">
              <w:rPr>
                <w:rFonts w:ascii="Arial" w:hAnsi="Arial" w:cs="Arial"/>
                <w:noProof/>
                <w:sz w:val="20"/>
                <w:szCs w:val="20"/>
              </w:rPr>
              <w:t xml:space="preserve"> starting from 0</w:t>
            </w:r>
            <w:r w:rsidR="004B6FFB">
              <w:rPr>
                <w:rFonts w:ascii="Arial" w:hAnsi="Arial" w:cs="Arial"/>
                <w:noProof/>
                <w:sz w:val="20"/>
                <w:szCs w:val="20"/>
              </w:rPr>
              <w:t>.</w:t>
            </w:r>
            <w:r w:rsidR="00F52BB2">
              <w:rPr>
                <w:rFonts w:ascii="Arial" w:hAnsi="Arial" w:cs="Arial"/>
                <w:noProof/>
                <w:sz w:val="20"/>
                <w:szCs w:val="20"/>
              </w:rPr>
              <w:t xml:space="preserve"> </w:t>
            </w:r>
          </w:p>
          <w:p w14:paraId="616C0B0C" w14:textId="77777777" w:rsidR="00F910D9" w:rsidRDefault="00F910D9" w:rsidP="00F52BB2">
            <w:pPr>
              <w:pStyle w:val="ListParagraph1"/>
              <w:ind w:left="0"/>
              <w:rPr>
                <w:rFonts w:ascii="Arial" w:hAnsi="Arial" w:cs="Arial"/>
                <w:noProof/>
                <w:sz w:val="20"/>
                <w:szCs w:val="20"/>
              </w:rPr>
            </w:pPr>
          </w:p>
          <w:p w14:paraId="64E4ABAA" w14:textId="77777777" w:rsidR="00F910D9" w:rsidRDefault="00F910D9" w:rsidP="00F52BB2">
            <w:pPr>
              <w:pStyle w:val="ListParagraph1"/>
              <w:ind w:left="0"/>
              <w:rPr>
                <w:rFonts w:ascii="Arial" w:hAnsi="Arial" w:cs="Arial"/>
                <w:noProof/>
                <w:sz w:val="20"/>
                <w:szCs w:val="20"/>
              </w:rPr>
            </w:pPr>
            <w:r>
              <w:rPr>
                <w:rFonts w:ascii="Arial" w:hAnsi="Arial" w:cs="Arial"/>
                <w:noProof/>
                <w:sz w:val="20"/>
                <w:szCs w:val="20"/>
              </w:rPr>
              <w:t>In section 6.2.3.1 it has been a</w:t>
            </w:r>
            <w:r w:rsidRPr="00F910D9">
              <w:rPr>
                <w:rFonts w:ascii="Arial" w:hAnsi="Arial" w:cs="Arial"/>
                <w:noProof/>
                <w:sz w:val="20"/>
                <w:szCs w:val="20"/>
              </w:rPr>
              <w:t>dd</w:t>
            </w:r>
            <w:r>
              <w:rPr>
                <w:rFonts w:ascii="Arial" w:hAnsi="Arial" w:cs="Arial"/>
                <w:noProof/>
                <w:sz w:val="20"/>
                <w:szCs w:val="20"/>
              </w:rPr>
              <w:t>ed the</w:t>
            </w:r>
            <w:r w:rsidRPr="00F910D9">
              <w:rPr>
                <w:rFonts w:ascii="Arial" w:hAnsi="Arial" w:cs="Arial"/>
                <w:noProof/>
                <w:sz w:val="20"/>
                <w:szCs w:val="20"/>
              </w:rPr>
              <w:t xml:space="preserve"> association between PTRS port and DMRS port 0 when scheduled from DCI format 0_0</w:t>
            </w:r>
            <w:r>
              <w:rPr>
                <w:rFonts w:ascii="Arial" w:hAnsi="Arial" w:cs="Arial"/>
                <w:noProof/>
                <w:sz w:val="20"/>
                <w:szCs w:val="20"/>
              </w:rPr>
              <w:t xml:space="preserve"> Without this information the specification would be unclear s</w:t>
            </w:r>
            <w:r w:rsidRPr="00F910D9">
              <w:rPr>
                <w:rFonts w:ascii="Arial" w:hAnsi="Arial" w:cs="Arial"/>
                <w:noProof/>
                <w:sz w:val="20"/>
                <w:szCs w:val="20"/>
              </w:rPr>
              <w:t xml:space="preserve">ince DCI format 0_1 behaviour is described but not DCI format 0_0 behaviour, </w:t>
            </w:r>
            <w:r>
              <w:rPr>
                <w:rFonts w:ascii="Arial" w:hAnsi="Arial" w:cs="Arial"/>
                <w:noProof/>
                <w:sz w:val="20"/>
                <w:szCs w:val="20"/>
              </w:rPr>
              <w:t xml:space="preserve">and </w:t>
            </w:r>
            <w:r w:rsidRPr="00F910D9">
              <w:rPr>
                <w:rFonts w:ascii="Arial" w:hAnsi="Arial" w:cs="Arial"/>
                <w:noProof/>
                <w:sz w:val="20"/>
                <w:szCs w:val="20"/>
              </w:rPr>
              <w:t>it may lead to the incorrect conclusion that PTRS is not present when PUSCH is scheduled or activated from DCI format 0_0</w:t>
            </w:r>
            <w:r>
              <w:rPr>
                <w:rFonts w:ascii="Arial" w:hAnsi="Arial" w:cs="Arial"/>
                <w:noProof/>
                <w:sz w:val="20"/>
                <w:szCs w:val="20"/>
              </w:rPr>
              <w:t>.</w:t>
            </w:r>
          </w:p>
          <w:p w14:paraId="4A78433B" w14:textId="77777777" w:rsidR="00510744" w:rsidRDefault="00510744" w:rsidP="00F52BB2">
            <w:pPr>
              <w:pStyle w:val="ListParagraph1"/>
              <w:ind w:left="0"/>
              <w:rPr>
                <w:rFonts w:ascii="Arial" w:hAnsi="Arial" w:cs="Arial"/>
                <w:noProof/>
                <w:sz w:val="20"/>
                <w:szCs w:val="20"/>
              </w:rPr>
            </w:pPr>
          </w:p>
          <w:p w14:paraId="02B817DD" w14:textId="7EED3EBA" w:rsidR="00510744" w:rsidRPr="0082391E" w:rsidRDefault="00510744" w:rsidP="00510744">
            <w:pPr>
              <w:pStyle w:val="CRCoverPage"/>
              <w:spacing w:after="0"/>
              <w:rPr>
                <w:rFonts w:cs="Arial"/>
                <w:noProof/>
              </w:rPr>
            </w:pPr>
            <w:r w:rsidRPr="0082391E">
              <w:rPr>
                <w:rFonts w:cs="Arial"/>
                <w:noProof/>
              </w:rPr>
              <w:lastRenderedPageBreak/>
              <w:t>Changes agreed during RAN1#9</w:t>
            </w:r>
            <w:r>
              <w:rPr>
                <w:rFonts w:cs="Arial"/>
                <w:noProof/>
              </w:rPr>
              <w:t>9</w:t>
            </w:r>
          </w:p>
          <w:p w14:paraId="412B3F34" w14:textId="77777777" w:rsidR="00510744" w:rsidRDefault="00510744" w:rsidP="00F52BB2">
            <w:pPr>
              <w:pStyle w:val="ListParagraph1"/>
              <w:ind w:left="0"/>
              <w:rPr>
                <w:rFonts w:ascii="Arial" w:hAnsi="Arial" w:cs="Arial"/>
                <w:noProof/>
                <w:sz w:val="20"/>
                <w:szCs w:val="20"/>
              </w:rPr>
            </w:pPr>
          </w:p>
          <w:p w14:paraId="3AFD56FA" w14:textId="77777777" w:rsidR="008E5686" w:rsidRDefault="008E5686" w:rsidP="00F52BB2">
            <w:pPr>
              <w:pStyle w:val="ListParagraph1"/>
              <w:ind w:left="0"/>
              <w:rPr>
                <w:rFonts w:ascii="Arial" w:hAnsi="Arial" w:cs="Arial"/>
                <w:noProof/>
                <w:sz w:val="20"/>
                <w:szCs w:val="20"/>
              </w:rPr>
            </w:pPr>
            <w:r>
              <w:rPr>
                <w:rFonts w:ascii="Arial" w:hAnsi="Arial" w:cs="Arial"/>
                <w:noProof/>
                <w:sz w:val="20"/>
                <w:szCs w:val="20"/>
              </w:rPr>
              <w:t xml:space="preserve">In section </w:t>
            </w:r>
            <w:r w:rsidRPr="008E5686">
              <w:rPr>
                <w:rFonts w:ascii="Arial" w:hAnsi="Arial" w:cs="Arial"/>
                <w:noProof/>
                <w:sz w:val="20"/>
                <w:szCs w:val="20"/>
              </w:rPr>
              <w:t>5.1.6.1.3</w:t>
            </w:r>
            <w:r>
              <w:rPr>
                <w:rFonts w:ascii="Arial" w:hAnsi="Arial" w:cs="Arial"/>
                <w:noProof/>
                <w:sz w:val="20"/>
                <w:szCs w:val="20"/>
              </w:rPr>
              <w:t xml:space="preserve">,  the term </w:t>
            </w:r>
            <w:r w:rsidRPr="008E5686">
              <w:rPr>
                <w:rFonts w:ascii="Arial" w:hAnsi="Arial" w:cs="Arial"/>
                <w:noProof/>
                <w:sz w:val="20"/>
                <w:szCs w:val="20"/>
              </w:rPr>
              <w:t>MeasObjectNR</w:t>
            </w:r>
            <w:r>
              <w:rPr>
                <w:rFonts w:ascii="Arial" w:hAnsi="Arial" w:cs="Arial"/>
                <w:noProof/>
                <w:sz w:val="20"/>
                <w:szCs w:val="20"/>
              </w:rPr>
              <w:t xml:space="preserve"> has been replacing “</w:t>
            </w:r>
            <w:r w:rsidRPr="008E5686">
              <w:rPr>
                <w:rFonts w:ascii="Arial" w:hAnsi="Arial" w:cs="Arial"/>
                <w:noProof/>
                <w:sz w:val="20"/>
                <w:szCs w:val="20"/>
              </w:rPr>
              <w:t xml:space="preserve">per frequency layer” description </w:t>
            </w:r>
            <w:r>
              <w:rPr>
                <w:rFonts w:ascii="Arial" w:hAnsi="Arial" w:cs="Arial"/>
                <w:noProof/>
                <w:sz w:val="20"/>
                <w:szCs w:val="20"/>
              </w:rPr>
              <w:t xml:space="preserve">which has been found </w:t>
            </w:r>
            <w:r w:rsidRPr="008E5686">
              <w:rPr>
                <w:rFonts w:ascii="Arial" w:hAnsi="Arial" w:cs="Arial"/>
                <w:noProof/>
                <w:sz w:val="20"/>
                <w:szCs w:val="20"/>
              </w:rPr>
              <w:t>ambiguous and undefined in the specification</w:t>
            </w:r>
            <w:r>
              <w:rPr>
                <w:rFonts w:ascii="Arial" w:hAnsi="Arial" w:cs="Arial"/>
                <w:noProof/>
                <w:sz w:val="20"/>
                <w:szCs w:val="20"/>
              </w:rPr>
              <w:t>.</w:t>
            </w:r>
          </w:p>
          <w:p w14:paraId="74807FEC" w14:textId="77777777" w:rsidR="00F97E58" w:rsidRDefault="00F97E58" w:rsidP="00F52BB2">
            <w:pPr>
              <w:pStyle w:val="ListParagraph1"/>
              <w:ind w:left="0"/>
              <w:rPr>
                <w:rFonts w:ascii="Arial" w:hAnsi="Arial" w:cs="Arial"/>
                <w:noProof/>
                <w:sz w:val="20"/>
                <w:szCs w:val="20"/>
              </w:rPr>
            </w:pPr>
          </w:p>
          <w:p w14:paraId="74C7C80B" w14:textId="33F3F2ED" w:rsidR="00F97E58" w:rsidRDefault="00572D9D" w:rsidP="00F52BB2">
            <w:pPr>
              <w:pStyle w:val="ListParagraph1"/>
              <w:ind w:left="0"/>
              <w:rPr>
                <w:rFonts w:ascii="Arial" w:hAnsi="Arial" w:cs="Arial"/>
                <w:noProof/>
                <w:sz w:val="20"/>
                <w:szCs w:val="20"/>
              </w:rPr>
            </w:pPr>
            <w:r>
              <w:rPr>
                <w:rFonts w:ascii="Arial" w:hAnsi="Arial" w:cs="Arial"/>
                <w:noProof/>
                <w:sz w:val="20"/>
                <w:szCs w:val="20"/>
              </w:rPr>
              <w:t xml:space="preserve">In section </w:t>
            </w:r>
            <w:r w:rsidRPr="00572D9D">
              <w:rPr>
                <w:rFonts w:ascii="Arial" w:hAnsi="Arial" w:cs="Arial"/>
                <w:noProof/>
                <w:sz w:val="20"/>
                <w:szCs w:val="20"/>
              </w:rPr>
              <w:t>5.1.2.1.1</w:t>
            </w:r>
            <w:r>
              <w:rPr>
                <w:rFonts w:ascii="Arial" w:hAnsi="Arial" w:cs="Arial"/>
                <w:noProof/>
                <w:sz w:val="20"/>
                <w:szCs w:val="20"/>
              </w:rPr>
              <w:t xml:space="preserve"> fixed one typo in a table numbering.</w:t>
            </w:r>
          </w:p>
          <w:p w14:paraId="30BB4132" w14:textId="181D3594" w:rsidR="009C522C" w:rsidRDefault="009C522C" w:rsidP="00F52BB2">
            <w:pPr>
              <w:pStyle w:val="ListParagraph1"/>
              <w:ind w:left="0"/>
              <w:rPr>
                <w:rFonts w:ascii="Arial" w:hAnsi="Arial" w:cs="Arial"/>
                <w:noProof/>
                <w:sz w:val="20"/>
                <w:szCs w:val="20"/>
              </w:rPr>
            </w:pPr>
            <w:r>
              <w:rPr>
                <w:rFonts w:ascii="Arial" w:hAnsi="Arial" w:cs="Arial"/>
                <w:noProof/>
                <w:sz w:val="20"/>
                <w:szCs w:val="20"/>
              </w:rPr>
              <w:t xml:space="preserve">In section </w:t>
            </w:r>
            <w:r w:rsidRPr="009C522C">
              <w:rPr>
                <w:rFonts w:ascii="Arial" w:hAnsi="Arial" w:cs="Arial"/>
                <w:noProof/>
                <w:sz w:val="20"/>
                <w:szCs w:val="20"/>
              </w:rPr>
              <w:t>5.1.2.3</w:t>
            </w:r>
            <w:r w:rsidR="00C15870">
              <w:rPr>
                <w:rFonts w:ascii="Arial" w:hAnsi="Arial" w:cs="Arial"/>
                <w:noProof/>
                <w:sz w:val="20"/>
                <w:szCs w:val="20"/>
              </w:rPr>
              <w:t>, 6.2.1</w:t>
            </w:r>
            <w:r>
              <w:rPr>
                <w:rFonts w:ascii="Arial" w:hAnsi="Arial" w:cs="Arial"/>
                <w:noProof/>
                <w:sz w:val="20"/>
                <w:szCs w:val="20"/>
              </w:rPr>
              <w:t xml:space="preserve"> fixed citation of 38.212.</w:t>
            </w:r>
          </w:p>
          <w:p w14:paraId="6BE33C72" w14:textId="6BDAD1FA" w:rsidR="009C522C" w:rsidRDefault="009C522C" w:rsidP="00F52BB2">
            <w:pPr>
              <w:pStyle w:val="ListParagraph1"/>
              <w:ind w:left="0"/>
              <w:rPr>
                <w:rFonts w:ascii="Arial" w:hAnsi="Arial" w:cs="Arial"/>
                <w:noProof/>
                <w:sz w:val="20"/>
                <w:szCs w:val="20"/>
              </w:rPr>
            </w:pPr>
            <w:r>
              <w:rPr>
                <w:rFonts w:ascii="Arial" w:hAnsi="Arial" w:cs="Arial"/>
                <w:noProof/>
                <w:sz w:val="20"/>
                <w:szCs w:val="20"/>
              </w:rPr>
              <w:t>In section 5.1.6.2 fixed some unwanted italic font.</w:t>
            </w:r>
          </w:p>
          <w:p w14:paraId="44B66632" w14:textId="20B7E2B8" w:rsidR="009C522C" w:rsidRDefault="009C522C" w:rsidP="00F52BB2">
            <w:pPr>
              <w:pStyle w:val="ListParagraph1"/>
              <w:ind w:left="0"/>
              <w:rPr>
                <w:rFonts w:ascii="Arial" w:hAnsi="Arial" w:cs="Arial"/>
                <w:noProof/>
                <w:sz w:val="20"/>
                <w:szCs w:val="20"/>
              </w:rPr>
            </w:pPr>
            <w:r>
              <w:rPr>
                <w:rFonts w:ascii="Arial" w:hAnsi="Arial" w:cs="Arial"/>
                <w:noProof/>
                <w:sz w:val="20"/>
                <w:szCs w:val="20"/>
              </w:rPr>
              <w:t>In section 5.3</w:t>
            </w:r>
            <w:r w:rsidR="00C15870">
              <w:rPr>
                <w:rFonts w:ascii="Arial" w:hAnsi="Arial" w:cs="Arial"/>
                <w:noProof/>
                <w:sz w:val="20"/>
                <w:szCs w:val="20"/>
              </w:rPr>
              <w:t>, 5.4, 6.3, 6.4</w:t>
            </w:r>
            <w:r>
              <w:rPr>
                <w:rFonts w:ascii="Arial" w:hAnsi="Arial" w:cs="Arial"/>
                <w:noProof/>
                <w:sz w:val="20"/>
                <w:szCs w:val="20"/>
              </w:rPr>
              <w:t xml:space="preserve"> fixed citation of 38.213.</w:t>
            </w:r>
          </w:p>
          <w:p w14:paraId="1DAEF1B2" w14:textId="77777777" w:rsidR="00572D9D" w:rsidRDefault="00572D9D" w:rsidP="00F52BB2">
            <w:pPr>
              <w:pStyle w:val="ListParagraph1"/>
              <w:ind w:left="0"/>
              <w:rPr>
                <w:rFonts w:ascii="Arial" w:hAnsi="Arial" w:cs="Arial"/>
                <w:noProof/>
                <w:sz w:val="20"/>
                <w:szCs w:val="20"/>
              </w:rPr>
            </w:pPr>
          </w:p>
          <w:p w14:paraId="3C519199" w14:textId="35289639" w:rsidR="00991CBC" w:rsidRDefault="00991CBC" w:rsidP="00991CBC">
            <w:pPr>
              <w:pStyle w:val="CRCoverPage"/>
              <w:spacing w:after="0"/>
              <w:rPr>
                <w:noProof/>
              </w:rPr>
            </w:pPr>
            <w:r>
              <w:rPr>
                <w:noProof/>
              </w:rPr>
              <w:t>Corrected wrong names to align the naming with other  RAN1 and RAN2 specifications.</w:t>
            </w:r>
          </w:p>
          <w:p w14:paraId="338BF533" w14:textId="7938C68F" w:rsidR="00991CBC" w:rsidRDefault="00991CBC" w:rsidP="00991CBC">
            <w:pPr>
              <w:pStyle w:val="CRCoverPage"/>
              <w:spacing w:after="0"/>
              <w:rPr>
                <w:i/>
                <w:noProof/>
              </w:rPr>
            </w:pPr>
            <w:r>
              <w:rPr>
                <w:noProof/>
              </w:rPr>
              <w:t xml:space="preserve">5.1.3.1: </w:t>
            </w:r>
            <w:r w:rsidRPr="00012AFE">
              <w:rPr>
                <w:i/>
                <w:strike/>
                <w:noProof/>
              </w:rPr>
              <w:t>SPS-config</w:t>
            </w:r>
            <w:r w:rsidRPr="00012AFE">
              <w:rPr>
                <w:i/>
                <w:noProof/>
              </w:rPr>
              <w:t xml:space="preserve"> SPS-Config</w:t>
            </w:r>
          </w:p>
          <w:p w14:paraId="1164F047" w14:textId="64793830" w:rsidR="00991CBC" w:rsidRDefault="00991CBC" w:rsidP="00991CBC">
            <w:pPr>
              <w:pStyle w:val="CRCoverPage"/>
              <w:spacing w:after="0"/>
              <w:rPr>
                <w:i/>
                <w:noProof/>
              </w:rPr>
            </w:pPr>
            <w:r>
              <w:rPr>
                <w:noProof/>
              </w:rPr>
              <w:t xml:space="preserve">5.1.5, 5.2.1.5.1 </w:t>
            </w:r>
            <w:r w:rsidRPr="00012AFE">
              <w:rPr>
                <w:i/>
                <w:strike/>
                <w:noProof/>
              </w:rPr>
              <w:t>CORESET-ID</w:t>
            </w:r>
            <w:r w:rsidRPr="00012AFE">
              <w:rPr>
                <w:i/>
                <w:noProof/>
              </w:rPr>
              <w:t xml:space="preserve"> controlResourceSetId</w:t>
            </w:r>
          </w:p>
          <w:p w14:paraId="1E852671" w14:textId="77777777" w:rsidR="00991CBC" w:rsidRDefault="00991CBC" w:rsidP="00991CBC">
            <w:pPr>
              <w:pStyle w:val="CRCoverPage"/>
              <w:spacing w:after="0"/>
              <w:rPr>
                <w:i/>
              </w:rPr>
            </w:pPr>
            <w:r>
              <w:rPr>
                <w:noProof/>
              </w:rPr>
              <w:t xml:space="preserve">6.1.2.1 </w:t>
            </w:r>
            <w:r w:rsidRPr="00012AFE">
              <w:rPr>
                <w:i/>
                <w:strike/>
              </w:rPr>
              <w:t>Time-domain resource assignment</w:t>
            </w:r>
            <w:r>
              <w:rPr>
                <w:i/>
              </w:rPr>
              <w:t xml:space="preserve"> Time domain resource assignment</w:t>
            </w:r>
          </w:p>
          <w:p w14:paraId="7A24CA38" w14:textId="77777777" w:rsidR="00991CBC" w:rsidRPr="00991CBC" w:rsidRDefault="00991CBC" w:rsidP="00991CBC">
            <w:pPr>
              <w:pStyle w:val="CRCoverPage"/>
              <w:spacing w:after="0"/>
            </w:pPr>
          </w:p>
          <w:p w14:paraId="7FD57C3A" w14:textId="77777777" w:rsidR="00991CBC" w:rsidRDefault="0026724A" w:rsidP="00991CBC">
            <w:pPr>
              <w:pStyle w:val="CRCoverPage"/>
              <w:spacing w:after="0"/>
              <w:rPr>
                <w:rFonts w:cs="Arial"/>
                <w:color w:val="000000"/>
                <w:lang w:eastAsia="x-none"/>
              </w:rPr>
            </w:pPr>
            <w:r>
              <w:rPr>
                <w:rFonts w:cs="Arial"/>
                <w:noProof/>
              </w:rPr>
              <w:t xml:space="preserve">In section </w:t>
            </w:r>
            <w:r>
              <w:rPr>
                <w:noProof/>
              </w:rPr>
              <w:t>5.2.2.2.3 t</w:t>
            </w:r>
            <w:r w:rsidRPr="0026724A">
              <w:rPr>
                <w:noProof/>
              </w:rPr>
              <w:t>he UE behavior is not specified for the case when amplitude restriction in CBSR for Type II CSI codebook is not supported by the UE.</w:t>
            </w:r>
            <w:r>
              <w:rPr>
                <w:noProof/>
              </w:rPr>
              <w:t xml:space="preserve"> </w:t>
            </w:r>
            <w:r w:rsidRPr="000679E8">
              <w:rPr>
                <w:rFonts w:cs="Arial"/>
              </w:rPr>
              <w:t xml:space="preserve">For the UE not supporting amplitude restriction, the two middle values </w:t>
            </w:r>
            <w:r w:rsidRPr="000679E8">
              <w:rPr>
                <w:rFonts w:cs="Arial"/>
                <w:color w:val="000000"/>
                <w:position w:val="-10"/>
                <w:lang w:eastAsia="x-none"/>
              </w:rPr>
              <w:object w:dxaOrig="2200" w:dyaOrig="400" w14:anchorId="1F495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65pt;height:19.25pt" o:ole="">
                  <v:imagedata r:id="rId17" o:title=""/>
                </v:shape>
                <o:OLEObject Type="Embed" ProgID="Equation.DSMT4" ShapeID="_x0000_i1025" DrawAspect="Content" ObjectID="_1636392747" r:id="rId18"/>
              </w:object>
            </w:r>
            <w:r w:rsidRPr="000679E8">
              <w:rPr>
                <w:rFonts w:cs="Arial"/>
                <w:color w:val="000000"/>
                <w:lang w:eastAsia="x-none"/>
              </w:rPr>
              <w:t xml:space="preserve"> = 01 and 10 should not </w:t>
            </w:r>
            <w:r>
              <w:rPr>
                <w:rFonts w:cs="Arial"/>
                <w:color w:val="000000"/>
                <w:lang w:eastAsia="x-none"/>
              </w:rPr>
              <w:t xml:space="preserve">be </w:t>
            </w:r>
            <w:r w:rsidRPr="000679E8">
              <w:rPr>
                <w:rFonts w:cs="Arial"/>
                <w:color w:val="000000"/>
                <w:lang w:eastAsia="x-none"/>
              </w:rPr>
              <w:t>configured.</w:t>
            </w:r>
          </w:p>
          <w:p w14:paraId="2801A86B" w14:textId="77777777" w:rsidR="003064AA" w:rsidRDefault="003064AA" w:rsidP="00991CBC">
            <w:pPr>
              <w:pStyle w:val="CRCoverPage"/>
              <w:spacing w:after="0"/>
              <w:rPr>
                <w:rFonts w:cs="Arial"/>
                <w:color w:val="000000"/>
                <w:lang w:eastAsia="x-none"/>
              </w:rPr>
            </w:pPr>
          </w:p>
          <w:p w14:paraId="1133AFE3" w14:textId="5D15A1BF" w:rsidR="003064AA" w:rsidRPr="00991CBC" w:rsidRDefault="003064AA" w:rsidP="00991CBC">
            <w:pPr>
              <w:pStyle w:val="CRCoverPage"/>
              <w:spacing w:after="0"/>
              <w:rPr>
                <w:rFonts w:cs="Arial"/>
                <w:noProof/>
              </w:rPr>
            </w:pPr>
            <w:r>
              <w:rPr>
                <w:rFonts w:cs="Arial"/>
                <w:color w:val="000000"/>
                <w:lang w:eastAsia="x-none"/>
              </w:rPr>
              <w:t xml:space="preserve">In section 6.2.3.1 it has been </w:t>
            </w:r>
            <w:r w:rsidRPr="003064AA">
              <w:rPr>
                <w:rFonts w:cs="Arial"/>
                <w:color w:val="000000"/>
                <w:lang w:eastAsia="x-none"/>
              </w:rPr>
              <w:t>Clarif</w:t>
            </w:r>
            <w:r>
              <w:rPr>
                <w:rFonts w:cs="Arial"/>
                <w:color w:val="000000"/>
                <w:lang w:eastAsia="x-none"/>
              </w:rPr>
              <w:t>ied</w:t>
            </w:r>
            <w:r w:rsidRPr="003064AA">
              <w:rPr>
                <w:rFonts w:cs="Arial"/>
                <w:color w:val="000000"/>
                <w:lang w:eastAsia="x-none"/>
              </w:rPr>
              <w:t xml:space="preserve"> the procedure for association of PTRS and DMRS ports,  </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213BACF2" w:rsidR="00D96E20" w:rsidRPr="00BE0D50" w:rsidRDefault="00572D9D" w:rsidP="00497346">
            <w:pPr>
              <w:pStyle w:val="CRCoverPage"/>
              <w:spacing w:after="0"/>
              <w:ind w:left="100"/>
              <w:rPr>
                <w:noProof/>
                <w:highlight w:val="red"/>
              </w:rPr>
            </w:pPr>
            <w:r>
              <w:rPr>
                <w:color w:val="000000"/>
              </w:rPr>
              <w:t>5.1.2.1</w:t>
            </w:r>
            <w:r w:rsidRPr="0048482F">
              <w:rPr>
                <w:color w:val="000000"/>
              </w:rPr>
              <w:t>.1</w:t>
            </w:r>
            <w:r>
              <w:rPr>
                <w:color w:val="000000"/>
              </w:rPr>
              <w:t xml:space="preserve">, </w:t>
            </w:r>
            <w:r w:rsidR="009C522C" w:rsidRPr="0048482F">
              <w:rPr>
                <w:color w:val="000000"/>
              </w:rPr>
              <w:t>5.1.2.3</w:t>
            </w:r>
            <w:r w:rsidR="009C522C">
              <w:rPr>
                <w:color w:val="000000"/>
              </w:rPr>
              <w:t xml:space="preserve">, </w:t>
            </w:r>
            <w:r w:rsidR="003E0D53">
              <w:rPr>
                <w:color w:val="000000"/>
              </w:rPr>
              <w:t xml:space="preserve">5.1.3.1, 5.1.5, </w:t>
            </w:r>
            <w:r w:rsidR="008E5686">
              <w:rPr>
                <w:noProof/>
                <w:lang w:eastAsia="zh-CN"/>
              </w:rPr>
              <w:t xml:space="preserve">5.1.6.1.3, </w:t>
            </w:r>
            <w:r w:rsidR="009C522C">
              <w:rPr>
                <w:noProof/>
                <w:lang w:eastAsia="zh-CN"/>
              </w:rPr>
              <w:t xml:space="preserve">5.1.6.2, </w:t>
            </w:r>
            <w:r w:rsidR="008C4AD6">
              <w:rPr>
                <w:noProof/>
              </w:rPr>
              <w:t xml:space="preserve">5.2.1.4, 5.2.1.4.2, </w:t>
            </w:r>
            <w:r w:rsidR="003E0D53">
              <w:rPr>
                <w:noProof/>
              </w:rPr>
              <w:t xml:space="preserve">5.2.1.5.1, </w:t>
            </w:r>
            <w:r w:rsidR="00563718">
              <w:rPr>
                <w:noProof/>
              </w:rPr>
              <w:t xml:space="preserve">5.2.2.2.3, </w:t>
            </w:r>
            <w:r w:rsidR="009C522C">
              <w:rPr>
                <w:noProof/>
              </w:rPr>
              <w:t xml:space="preserve">5.3, </w:t>
            </w:r>
            <w:r w:rsidR="001532F2">
              <w:rPr>
                <w:noProof/>
              </w:rPr>
              <w:t>5.</w:t>
            </w:r>
            <w:r w:rsidR="007C5F36">
              <w:rPr>
                <w:noProof/>
              </w:rPr>
              <w:t>4</w:t>
            </w:r>
            <w:r w:rsidR="001532F2">
              <w:rPr>
                <w:noProof/>
              </w:rPr>
              <w:t xml:space="preserve">, </w:t>
            </w:r>
            <w:r w:rsidR="003E0D53">
              <w:rPr>
                <w:noProof/>
              </w:rPr>
              <w:t xml:space="preserve">6.1.2.1, </w:t>
            </w:r>
            <w:r w:rsidR="008D7D57">
              <w:rPr>
                <w:noProof/>
              </w:rPr>
              <w:t xml:space="preserve">6.2.1, </w:t>
            </w:r>
            <w:r w:rsidR="00F910D9">
              <w:rPr>
                <w:noProof/>
              </w:rPr>
              <w:t>6.2.3.1</w:t>
            </w:r>
            <w:r w:rsidR="00C15870">
              <w:rPr>
                <w:noProof/>
              </w:rPr>
              <w:t>, 6.3, 6.4</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6D22E8C7" w:rsidR="00791325" w:rsidRDefault="00791325" w:rsidP="00791325">
            <w:pPr>
              <w:spacing w:after="0"/>
              <w:rPr>
                <w:rFonts w:ascii="Arial" w:hAnsi="Arial" w:cs="Arial"/>
                <w:noProof/>
                <w:lang w:val="en-US"/>
              </w:rPr>
            </w:pPr>
            <w:bookmarkStart w:id="3" w:name="_Hlk5899784"/>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3"/>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0E1B143" w14:textId="77777777" w:rsidR="00F97E58" w:rsidRDefault="00F97E58" w:rsidP="00F97E58">
      <w:pPr>
        <w:jc w:val="center"/>
        <w:rPr>
          <w:color w:val="FF0000"/>
        </w:rPr>
      </w:pPr>
      <w:bookmarkStart w:id="4" w:name="_Toc11352085"/>
      <w:bookmarkStart w:id="5" w:name="_Toc20317975"/>
      <w:bookmarkStart w:id="6" w:name="_Toc4508091"/>
      <w:bookmarkStart w:id="7" w:name="_Toc4508103"/>
      <w:r w:rsidRPr="00BE61AD">
        <w:rPr>
          <w:color w:val="FF0000"/>
        </w:rPr>
        <w:lastRenderedPageBreak/>
        <w:t>&lt;Unchanged part</w:t>
      </w:r>
      <w:r>
        <w:rPr>
          <w:color w:val="FF0000"/>
        </w:rPr>
        <w:t>s</w:t>
      </w:r>
      <w:r w:rsidRPr="00BE61AD">
        <w:rPr>
          <w:color w:val="FF0000"/>
        </w:rPr>
        <w:t xml:space="preserve"> omitted&gt;</w:t>
      </w:r>
    </w:p>
    <w:p w14:paraId="68B27DDC" w14:textId="69E837AE" w:rsidR="00F97E58" w:rsidRPr="001A2CD4" w:rsidRDefault="00F97E58" w:rsidP="00F97E58">
      <w:pPr>
        <w:pStyle w:val="Heading5"/>
        <w:rPr>
          <w:color w:val="000000"/>
          <w:lang w:val="en-US"/>
        </w:rPr>
      </w:pPr>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4"/>
      <w:bookmarkEnd w:id="5"/>
    </w:p>
    <w:p w14:paraId="229348B3" w14:textId="2A0FA549" w:rsidR="00F97E58" w:rsidRDefault="00F97E58" w:rsidP="00F97E58">
      <w:r>
        <w:t>Table 5.1.2.1.1-1 defines which PDSCH time domain resource allocation configuration to apply. Either a default PDSCH time domain allocation A, B or C according to tables 5.1.2.1.1-2, 5.1.2.1.1-3, 5.1.2.1.1</w:t>
      </w:r>
      <w:del w:id="8" w:author="Mihai Enescu - RAN1#99" w:date="2019-11-20T02:01:00Z">
        <w:r w:rsidDel="00F97E58">
          <w:delText>.</w:delText>
        </w:r>
      </w:del>
      <w:r>
        <w:t xml:space="preserve">-4 and 5.1.2.1.1-5 is applied, or the higher layer configured </w:t>
      </w:r>
      <w:r w:rsidRPr="007A0D4F">
        <w:rPr>
          <w:i/>
        </w:rPr>
        <w:t>pdsch-</w:t>
      </w:r>
      <w:r>
        <w:rPr>
          <w:i/>
        </w:rPr>
        <w:t>TimeDomain</w:t>
      </w:r>
      <w:r w:rsidRPr="007A0D4F">
        <w:rPr>
          <w:i/>
        </w:rPr>
        <w:t>AllocationList</w:t>
      </w:r>
      <w:r>
        <w:t xml:space="preserve"> in either </w:t>
      </w:r>
      <w:r w:rsidRPr="007A0D4F">
        <w:rPr>
          <w:i/>
        </w:rPr>
        <w:t>pdsch-ConfigCommon</w:t>
      </w:r>
      <w:r>
        <w:t xml:space="preserve"> or </w:t>
      </w:r>
      <w:r w:rsidRPr="007A0D4F">
        <w:rPr>
          <w:i/>
        </w:rPr>
        <w:t>pdsch-Config</w:t>
      </w:r>
      <w:r>
        <w:t xml:space="preserve"> is applied.</w:t>
      </w:r>
    </w:p>
    <w:p w14:paraId="28E2E973" w14:textId="77777777" w:rsidR="009C522C" w:rsidRDefault="009C522C" w:rsidP="009C522C">
      <w:pPr>
        <w:jc w:val="center"/>
        <w:rPr>
          <w:color w:val="FF0000"/>
        </w:rPr>
      </w:pPr>
      <w:r w:rsidRPr="00BE61AD">
        <w:rPr>
          <w:color w:val="FF0000"/>
        </w:rPr>
        <w:t>&lt;Unchanged part</w:t>
      </w:r>
      <w:r>
        <w:rPr>
          <w:color w:val="FF0000"/>
        </w:rPr>
        <w:t>s</w:t>
      </w:r>
      <w:r w:rsidRPr="00BE61AD">
        <w:rPr>
          <w:color w:val="FF0000"/>
        </w:rPr>
        <w:t xml:space="preserve"> omitted&gt;</w:t>
      </w:r>
    </w:p>
    <w:p w14:paraId="0FEE1729" w14:textId="77777777" w:rsidR="009C522C" w:rsidRPr="0048482F" w:rsidRDefault="009C522C" w:rsidP="009C522C">
      <w:pPr>
        <w:pStyle w:val="Heading4"/>
        <w:ind w:left="0" w:firstLine="0"/>
        <w:rPr>
          <w:color w:val="000000"/>
        </w:rPr>
      </w:pPr>
      <w:bookmarkStart w:id="9" w:name="_Toc11352089"/>
      <w:bookmarkStart w:id="10" w:name="_Toc20317979"/>
      <w:r w:rsidRPr="0048482F">
        <w:rPr>
          <w:color w:val="000000"/>
        </w:rPr>
        <w:t>5.1.2.3</w:t>
      </w:r>
      <w:r>
        <w:rPr>
          <w:color w:val="000000"/>
        </w:rPr>
        <w:tab/>
      </w:r>
      <w:r w:rsidRPr="0048482F">
        <w:rPr>
          <w:color w:val="000000"/>
        </w:rPr>
        <w:t>Physical resource block (PRB) bundling</w:t>
      </w:r>
      <w:bookmarkEnd w:id="9"/>
      <w:bookmarkEnd w:id="10"/>
    </w:p>
    <w:p w14:paraId="3BFB36E4" w14:textId="77777777" w:rsidR="009C522C" w:rsidRDefault="009C522C" w:rsidP="009C522C">
      <w:pPr>
        <w:jc w:val="both"/>
        <w:rPr>
          <w:color w:val="000000"/>
        </w:rPr>
      </w:pPr>
      <w:r w:rsidRPr="0048482F">
        <w:rPr>
          <w:color w:val="000000"/>
        </w:rPr>
        <w:t xml:space="preserve">A UE may assume that precoding granularity is </w:t>
      </w:r>
      <w:r w:rsidRPr="0048482F">
        <w:rPr>
          <w:color w:val="000000"/>
          <w:position w:val="-10"/>
        </w:rPr>
        <w:object w:dxaOrig="560" w:dyaOrig="300" w14:anchorId="2D7C1CB1">
          <v:shape id="_x0000_i1026" type="#_x0000_t75" style="width:28.45pt;height:14.25pt" o:ole="">
            <v:imagedata r:id="rId25" o:title=""/>
          </v:shape>
          <o:OLEObject Type="Embed" ProgID="Equation.3" ShapeID="_x0000_i1026" DrawAspect="Content" ObjectID="_1636392748" r:id="rId26"/>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0D6579A3">
          <v:shape id="_x0000_i1027" type="#_x0000_t75" style="width:28.45pt;height:14.25pt" o:ole="">
            <v:imagedata r:id="rId25" o:title=""/>
          </v:shape>
          <o:OLEObject Type="Embed" ProgID="Equation.3" ShapeID="_x0000_i1027" DrawAspect="Content" ObjectID="_1636392749" r:id="rId27"/>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2F75AF1B" w14:textId="77777777" w:rsidR="009C522C" w:rsidRDefault="009C522C" w:rsidP="009C522C">
      <w:pPr>
        <w:rPr>
          <w:color w:val="000000"/>
        </w:rPr>
      </w:pPr>
      <w:r w:rsidRPr="0048482F">
        <w:rPr>
          <w:color w:val="000000"/>
        </w:rPr>
        <w:t xml:space="preserve">If </w:t>
      </w:r>
      <w:r w:rsidRPr="0048482F">
        <w:rPr>
          <w:color w:val="000000"/>
          <w:position w:val="-10"/>
        </w:rPr>
        <w:object w:dxaOrig="560" w:dyaOrig="300" w14:anchorId="08F812B2">
          <v:shape id="_x0000_i1028" type="#_x0000_t75" style="width:28.45pt;height:14.25pt" o:ole="">
            <v:imagedata r:id="rId25" o:title=""/>
          </v:shape>
          <o:OLEObject Type="Embed" ProgID="Equation.3" ShapeID="_x0000_i1028" DrawAspect="Content" ObjectID="_1636392750" r:id="rId28"/>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50CB7653" w14:textId="77777777" w:rsidR="009C522C" w:rsidRDefault="009C522C" w:rsidP="009C522C">
      <w:pPr>
        <w:jc w:val="both"/>
        <w:rPr>
          <w:color w:val="000000"/>
        </w:rPr>
      </w:pPr>
      <w:r>
        <w:rPr>
          <w:color w:val="000000"/>
        </w:rPr>
        <w:t xml:space="preserve">If </w:t>
      </w:r>
      <w:r w:rsidRPr="0048482F">
        <w:rPr>
          <w:color w:val="000000"/>
          <w:position w:val="-10"/>
        </w:rPr>
        <w:object w:dxaOrig="560" w:dyaOrig="300" w14:anchorId="2FF1FE26">
          <v:shape id="_x0000_i1029" type="#_x0000_t75" style="width:28.45pt;height:14.25pt" o:ole="">
            <v:imagedata r:id="rId25" o:title=""/>
          </v:shape>
          <o:OLEObject Type="Embed" ProgID="Equation.3" ShapeID="_x0000_i1029" DrawAspect="Content" ObjectID="_1636392751" r:id="rId29"/>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309E900D" wp14:editId="4E090A5B">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28872DFD" w14:textId="77777777" w:rsidR="009C522C" w:rsidRPr="0048482F" w:rsidRDefault="009C522C" w:rsidP="009C522C">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71AFB638">
          <v:shape id="_x0000_i1030" type="#_x0000_t75" style="width:106.35pt;height:18.4pt" o:ole="">
            <v:imagedata r:id="rId31" o:title=""/>
          </v:shape>
          <o:OLEObject Type="Embed" ProgID="Equation.3" ShapeID="_x0000_i1030" DrawAspect="Content" ObjectID="_1636392752" r:id="rId32"/>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7CEE67F1">
          <v:shape id="_x0000_i1031" type="#_x0000_t75" style="width:121.4pt;height:18.4pt" o:ole="">
            <v:imagedata r:id="rId33" o:title=""/>
          </v:shape>
          <o:OLEObject Type="Embed" ProgID="Equation.3" ShapeID="_x0000_i1031" DrawAspect="Content" ObjectID="_1636392753" r:id="rId34"/>
        </w:object>
      </w:r>
      <w:r>
        <w:rPr>
          <w:color w:val="000000"/>
        </w:rPr>
        <w:t xml:space="preserve"> if </w:t>
      </w:r>
      <w:r w:rsidRPr="0048482F">
        <w:rPr>
          <w:color w:val="000000"/>
          <w:position w:val="-12"/>
        </w:rPr>
        <w:object w:dxaOrig="2760" w:dyaOrig="360" w14:anchorId="61169471">
          <v:shape id="_x0000_i1032" type="#_x0000_t75" style="width:138.15pt;height:18.4pt" o:ole="">
            <v:imagedata r:id="rId35" o:title=""/>
          </v:shape>
          <o:OLEObject Type="Embed" ProgID="Equation.3" ShapeID="_x0000_i1032" DrawAspect="Content" ObjectID="_1636392754" r:id="rId36"/>
        </w:object>
      </w:r>
      <w:r>
        <w:rPr>
          <w:color w:val="000000"/>
        </w:rPr>
        <w:t xml:space="preserve">, and the last PRG size is </w:t>
      </w:r>
      <w:r w:rsidRPr="0048482F">
        <w:rPr>
          <w:color w:val="000000"/>
          <w:position w:val="-12"/>
        </w:rPr>
        <w:object w:dxaOrig="560" w:dyaOrig="360" w14:anchorId="3A4991B0">
          <v:shape id="_x0000_i1033" type="#_x0000_t75" style="width:28.45pt;height:18.4pt" o:ole="">
            <v:imagedata r:id="rId37" o:title=""/>
          </v:shape>
          <o:OLEObject Type="Embed" ProgID="Equation.3" ShapeID="_x0000_i1033" DrawAspect="Content" ObjectID="_1636392755" r:id="rId38"/>
        </w:object>
      </w:r>
      <w:r>
        <w:rPr>
          <w:color w:val="000000"/>
        </w:rPr>
        <w:t xml:space="preserve">if </w:t>
      </w:r>
      <w:r w:rsidRPr="0048482F">
        <w:rPr>
          <w:color w:val="000000"/>
          <w:position w:val="-12"/>
        </w:rPr>
        <w:object w:dxaOrig="2760" w:dyaOrig="360" w14:anchorId="3366D039">
          <v:shape id="_x0000_i1034" type="#_x0000_t75" style="width:138.15pt;height:18.4pt" o:ole="">
            <v:imagedata r:id="rId39" o:title=""/>
          </v:shape>
          <o:OLEObject Type="Embed" ProgID="Equation.3" ShapeID="_x0000_i1034" DrawAspect="Content" ObjectID="_1636392756" r:id="rId40"/>
        </w:object>
      </w:r>
      <w:r>
        <w:rPr>
          <w:color w:val="000000"/>
        </w:rPr>
        <w:t>.</w:t>
      </w:r>
    </w:p>
    <w:p w14:paraId="64FC0299" w14:textId="77777777" w:rsidR="009C522C" w:rsidRDefault="009C522C" w:rsidP="009C522C">
      <w:pPr>
        <w:rPr>
          <w:color w:val="000000"/>
        </w:rPr>
      </w:pPr>
      <w:r>
        <w:rPr>
          <w:color w:val="000000"/>
        </w:rPr>
        <w:t>The UE may assume the same precoding is applied for any downlink contiguous allocation of PRBs in a PRG.</w:t>
      </w:r>
    </w:p>
    <w:p w14:paraId="32FC908F" w14:textId="77777777" w:rsidR="009C522C" w:rsidRDefault="009C522C" w:rsidP="009C522C">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1E4283C9" w14:textId="77777777" w:rsidR="009C522C" w:rsidRDefault="009C522C" w:rsidP="009C522C">
      <w:pPr>
        <w:rPr>
          <w:color w:val="000000"/>
        </w:rPr>
      </w:pPr>
      <w:bookmarkStart w:id="11"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0A4EF8E5">
          <v:shape id="_x0000_i1035" type="#_x0000_t75" style="width:28.45pt;height:14.25pt" o:ole="">
            <v:imagedata r:id="rId25" o:title=""/>
          </v:shape>
          <o:OLEObject Type="Embed" ProgID="Equation.3" ShapeID="_x0000_i1035" DrawAspect="Content" ObjectID="_1636392757" r:id="rId41"/>
        </w:object>
      </w:r>
      <w:r w:rsidRPr="00912F94">
        <w:rPr>
          <w:color w:val="000000"/>
        </w:rPr>
        <w:t>is equal to 2 PRBs.</w:t>
      </w:r>
    </w:p>
    <w:p w14:paraId="78C67495" w14:textId="77777777" w:rsidR="009C522C" w:rsidRDefault="009C522C" w:rsidP="009C522C">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4BDF1169" wp14:editId="47ABC681">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1"/>
    <w:p w14:paraId="70736BAA" w14:textId="77777777" w:rsidR="009C522C" w:rsidRPr="0048482F" w:rsidRDefault="009C522C" w:rsidP="009C522C">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12AF2909">
          <v:shape id="_x0000_i1036" type="#_x0000_t75" style="width:28.45pt;height:14.25pt" o:ole="">
            <v:imagedata r:id="rId25" o:title=""/>
          </v:shape>
          <o:OLEObject Type="Embed" ProgID="Equation.3" ShapeID="_x0000_i1036" DrawAspect="Content" ObjectID="_1636392758" r:id="rId42"/>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64C5E874">
          <v:shape id="_x0000_i1037" type="#_x0000_t75" style="width:28.45pt;height:14.25pt" o:ole="">
            <v:imagedata r:id="rId25" o:title=""/>
          </v:shape>
          <o:OLEObject Type="Embed" ProgID="Equation.3" ShapeID="_x0000_i1037" DrawAspect="Content" ObjectID="_1636392759" r:id="rId43"/>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17738E19">
          <v:shape id="_x0000_i1038" type="#_x0000_t75" style="width:28.45pt;height:14.25pt" o:ole="">
            <v:imagedata r:id="rId25" o:title=""/>
          </v:shape>
          <o:OLEObject Type="Embed" ProgID="Equation.3" ShapeID="_x0000_i1038" DrawAspect="Content" ObjectID="_1636392760" r:id="rId44"/>
        </w:object>
      </w:r>
      <w:r w:rsidRPr="0048482F">
        <w:rPr>
          <w:color w:val="000000"/>
        </w:rPr>
        <w:t xml:space="preserve"> value</w:t>
      </w:r>
      <w:r>
        <w:rPr>
          <w:color w:val="000000"/>
        </w:rPr>
        <w:t xml:space="preserve"> among {2, 4, wideband}</w:t>
      </w:r>
      <w:r w:rsidRPr="0048482F">
        <w:rPr>
          <w:color w:val="000000"/>
        </w:rPr>
        <w:t xml:space="preserve">. </w:t>
      </w:r>
    </w:p>
    <w:p w14:paraId="16F65C8F" w14:textId="1AD613EB" w:rsidR="009C522C" w:rsidRDefault="009C522C" w:rsidP="009C522C">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w:t>
      </w:r>
      <w:ins w:id="12" w:author="Mihai Enescu - RAN1#99" w:date="2019-11-20T02:04:00Z">
        <w:r>
          <w:t>5</w:t>
        </w:r>
      </w:ins>
      <w:del w:id="13" w:author="Mihai Enescu - RAN1#99" w:date="2019-11-20T02:04:00Z">
        <w:r w:rsidRPr="0048482F" w:rsidDel="009C522C">
          <w:delText>2</w:delText>
        </w:r>
      </w:del>
      <w:r w:rsidRPr="0048482F">
        <w:t>, TS 38.212]</w:t>
      </w:r>
    </w:p>
    <w:p w14:paraId="0449A0E9" w14:textId="77777777" w:rsidR="009C522C" w:rsidRPr="0048482F" w:rsidRDefault="009C522C" w:rsidP="009C522C">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471F1465">
          <v:shape id="_x0000_i1039" type="#_x0000_t75" style="width:28.45pt;height:14.25pt" o:ole="">
            <v:imagedata r:id="rId25" o:title=""/>
          </v:shape>
          <o:OLEObject Type="Embed" ProgID="Equation.3" ShapeID="_x0000_i1039" DrawAspect="Content" ObjectID="_1636392761" r:id="rId45"/>
        </w:object>
      </w:r>
      <w:r w:rsidRPr="0048482F">
        <w:t xml:space="preserve"> value from the second set of </w:t>
      </w:r>
      <w:r w:rsidRPr="0048482F">
        <w:rPr>
          <w:color w:val="000000"/>
          <w:position w:val="-10"/>
        </w:rPr>
        <w:object w:dxaOrig="560" w:dyaOrig="300" w14:anchorId="0E5E5331">
          <v:shape id="_x0000_i1040" type="#_x0000_t75" style="width:28.45pt;height:14.25pt" o:ole="">
            <v:imagedata r:id="rId25" o:title=""/>
          </v:shape>
          <o:OLEObject Type="Embed" ProgID="Equation.3" ShapeID="_x0000_i1040" DrawAspect="Content" ObjectID="_1636392762" r:id="rId46"/>
        </w:object>
      </w:r>
      <w:r w:rsidRPr="0048482F">
        <w:t xml:space="preserve"> values</w:t>
      </w:r>
      <w:r>
        <w:t xml:space="preserve"> when receiving PDSCH scheduled by the same DCI.</w:t>
      </w:r>
    </w:p>
    <w:p w14:paraId="17AEBEA6" w14:textId="77777777" w:rsidR="009C522C" w:rsidRPr="0048482F" w:rsidRDefault="009C522C" w:rsidP="009C522C">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53AA32E0">
          <v:shape id="_x0000_i1041" type="#_x0000_t75" style="width:28.45pt;height:14.25pt" o:ole="">
            <v:imagedata r:id="rId25" o:title=""/>
          </v:shape>
          <o:OLEObject Type="Embed" ProgID="Equation.3" ShapeID="_x0000_i1041" DrawAspect="Content" ObjectID="_1636392763" r:id="rId47"/>
        </w:object>
      </w:r>
      <w:r w:rsidRPr="0048482F">
        <w:t xml:space="preserve"> values, the UE shall use this </w:t>
      </w:r>
      <w:r w:rsidRPr="0048482F">
        <w:rPr>
          <w:color w:val="000000"/>
          <w:position w:val="-10"/>
        </w:rPr>
        <w:object w:dxaOrig="560" w:dyaOrig="300" w14:anchorId="436E9E6E">
          <v:shape id="_x0000_i1042" type="#_x0000_t75" style="width:28.45pt;height:14.25pt" o:ole="">
            <v:imagedata r:id="rId25" o:title=""/>
          </v:shape>
          <o:OLEObject Type="Embed" ProgID="Equation.3" ShapeID="_x0000_i1042" DrawAspect="Content" ObjectID="_1636392764" r:id="rId48"/>
        </w:object>
      </w:r>
      <w:r w:rsidRPr="0048482F">
        <w:t xml:space="preserve"> value</w:t>
      </w:r>
      <w:r>
        <w:t xml:space="preserve"> when receiving PDSCH scheduled by the same DCI</w:t>
      </w:r>
    </w:p>
    <w:p w14:paraId="25D49C08" w14:textId="77777777" w:rsidR="009C522C" w:rsidRPr="0048482F" w:rsidRDefault="009C522C" w:rsidP="009C522C">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05C0C0C0">
          <v:shape id="_x0000_i1043" type="#_x0000_t75" style="width:28.45pt;height:14.25pt" o:ole="">
            <v:imagedata r:id="rId25" o:title=""/>
          </v:shape>
          <o:OLEObject Type="Embed" ProgID="Equation.3" ShapeID="_x0000_i1043" DrawAspect="Content" ObjectID="_1636392765" r:id="rId49"/>
        </w:object>
      </w:r>
      <w:r w:rsidRPr="0048482F">
        <w:t xml:space="preserve"> values as </w:t>
      </w:r>
      <w:r>
        <w:rPr>
          <w:lang w:val="en-US"/>
        </w:rPr>
        <w:t>'</w:t>
      </w:r>
      <w:r>
        <w:t xml:space="preserve">n2-wideband' (corresponding to two </w:t>
      </w:r>
      <w:r w:rsidRPr="0048482F">
        <w:rPr>
          <w:color w:val="000000"/>
          <w:position w:val="-10"/>
        </w:rPr>
        <w:object w:dxaOrig="560" w:dyaOrig="300" w14:anchorId="4EAF309C">
          <v:shape id="_x0000_i1044" type="#_x0000_t75" style="width:28.45pt;height:14.25pt" o:ole="">
            <v:imagedata r:id="rId25" o:title=""/>
          </v:shape>
          <o:OLEObject Type="Embed" ProgID="Equation.3" ShapeID="_x0000_i1044" DrawAspect="Content" ObjectID="_1636392766" r:id="rId50"/>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31E8A69E">
          <v:shape id="_x0000_i1045" type="#_x0000_t75" style="width:28.45pt;height:14.25pt" o:ole="">
            <v:imagedata r:id="rId25" o:title=""/>
          </v:shape>
          <o:OLEObject Type="Embed" ProgID="Equation.3" ShapeID="_x0000_i1045" DrawAspect="Content" ObjectID="_1636392767" r:id="rId51"/>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68729B72" w14:textId="77777777" w:rsidR="009C522C" w:rsidRDefault="009C522C" w:rsidP="009C522C">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454CBBFD">
          <v:shape id="_x0000_i1046" type="#_x0000_t75" style="width:42.7pt;height:18.4pt" o:ole="">
            <v:imagedata r:id="rId52" o:title=""/>
          </v:shape>
          <o:OLEObject Type="Embed" ProgID="Equation.3" ShapeID="_x0000_i1046" DrawAspect="Content" ObjectID="_1636392768" r:id="rId53"/>
        </w:object>
      </w:r>
      <w:r w:rsidRPr="00974A3A">
        <w:t xml:space="preserve">, </w:t>
      </w:r>
      <w:r w:rsidRPr="0048482F">
        <w:rPr>
          <w:color w:val="000000"/>
          <w:position w:val="-10"/>
        </w:rPr>
        <w:object w:dxaOrig="560" w:dyaOrig="300" w14:anchorId="2BD4A26B">
          <v:shape id="_x0000_i1047" type="#_x0000_t75" style="width:28.45pt;height:14.25pt" o:ole="">
            <v:imagedata r:id="rId25" o:title=""/>
          </v:shape>
          <o:OLEObject Type="Embed" ProgID="Equation.3" ShapeID="_x0000_i1047" DrawAspect="Content" ObjectID="_1636392769" r:id="rId54"/>
        </w:object>
      </w:r>
      <w:r>
        <w:rPr>
          <w:color w:val="000000"/>
        </w:rPr>
        <w:t xml:space="preserve"> </w:t>
      </w:r>
      <w:r w:rsidRPr="00974A3A">
        <w:t xml:space="preserve">is the same as the scheduled bandwidth, otherwise </w:t>
      </w:r>
      <w:r w:rsidRPr="0048482F">
        <w:rPr>
          <w:color w:val="000000"/>
          <w:position w:val="-10"/>
        </w:rPr>
        <w:object w:dxaOrig="560" w:dyaOrig="300" w14:anchorId="17679D9E">
          <v:shape id="_x0000_i1048" type="#_x0000_t75" style="width:28.45pt;height:14.25pt" o:ole="">
            <v:imagedata r:id="rId25" o:title=""/>
          </v:shape>
          <o:OLEObject Type="Embed" ProgID="Equation.3" ShapeID="_x0000_i1048" DrawAspect="Content" ObjectID="_1636392770" r:id="rId55"/>
        </w:object>
      </w:r>
      <w:r w:rsidRPr="00974A3A">
        <w:t xml:space="preserve"> is set to the remaining configured value of 2 or 4, respectively.</w:t>
      </w:r>
    </w:p>
    <w:p w14:paraId="0FC25BA1" w14:textId="77777777" w:rsidR="009C522C" w:rsidRPr="0048482F" w:rsidRDefault="009C522C" w:rsidP="009C522C">
      <w:pPr>
        <w:rPr>
          <w:color w:val="000000"/>
        </w:rPr>
      </w:pPr>
      <w:r w:rsidRPr="00CC5B23">
        <w:rPr>
          <w:color w:val="000000" w:themeColor="text1"/>
        </w:rPr>
        <w:lastRenderedPageBreak/>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48482F">
        <w:rPr>
          <w:color w:val="000000"/>
          <w:position w:val="-10"/>
        </w:rPr>
        <w:object w:dxaOrig="560" w:dyaOrig="300" w14:anchorId="7D167975">
          <v:shape id="_x0000_i1049" type="#_x0000_t75" style="width:28.45pt;height:14.25pt" o:ole="">
            <v:imagedata r:id="rId25" o:title=""/>
          </v:shape>
          <o:OLEObject Type="Embed" ProgID="Equation.3" ShapeID="_x0000_i1049" DrawAspect="Content" ObjectID="_1636392771" r:id="rId56"/>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2E41E297" w14:textId="77777777" w:rsidR="009C522C" w:rsidRPr="0048482F" w:rsidRDefault="009C522C" w:rsidP="009C522C">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Subclause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48482F">
        <w:rPr>
          <w:color w:val="000000"/>
          <w:position w:val="-10"/>
        </w:rPr>
        <w:object w:dxaOrig="560" w:dyaOrig="300" w14:anchorId="623E6D25">
          <v:shape id="_x0000_i1050" type="#_x0000_t75" style="width:28.45pt;height:14.25pt" o:ole="">
            <v:imagedata r:id="rId25" o:title=""/>
          </v:shape>
          <o:OLEObject Type="Embed" ProgID="Equation.3" ShapeID="_x0000_i1050" DrawAspect="Content" ObjectID="_1636392772" r:id="rId57"/>
        </w:object>
      </w:r>
      <w:r w:rsidRPr="0048482F">
        <w:rPr>
          <w:color w:val="000000"/>
        </w:rPr>
        <w:t>= 4.</w:t>
      </w:r>
    </w:p>
    <w:p w14:paraId="095838DA" w14:textId="66256572" w:rsidR="00751CF9" w:rsidRDefault="00751CF9" w:rsidP="00751CF9">
      <w:pPr>
        <w:jc w:val="center"/>
        <w:rPr>
          <w:color w:val="FF0000"/>
        </w:rPr>
      </w:pPr>
      <w:r w:rsidRPr="00BE61AD">
        <w:rPr>
          <w:color w:val="FF0000"/>
        </w:rPr>
        <w:t>&lt;Unchanged part</w:t>
      </w:r>
      <w:r>
        <w:rPr>
          <w:color w:val="FF0000"/>
        </w:rPr>
        <w:t>s</w:t>
      </w:r>
      <w:r w:rsidRPr="00BE61AD">
        <w:rPr>
          <w:color w:val="FF0000"/>
        </w:rPr>
        <w:t xml:space="preserve"> omitted&gt;</w:t>
      </w:r>
    </w:p>
    <w:p w14:paraId="08B1FE72" w14:textId="77777777" w:rsidR="005959F6" w:rsidRPr="0048482F" w:rsidRDefault="005959F6" w:rsidP="005959F6">
      <w:pPr>
        <w:pStyle w:val="Heading4"/>
        <w:rPr>
          <w:color w:val="000000"/>
          <w:lang w:eastAsia="en-GB"/>
        </w:rPr>
      </w:pPr>
      <w:bookmarkStart w:id="14" w:name="_Toc11352091"/>
      <w:bookmarkStart w:id="15" w:name="_Toc20317981"/>
      <w:r w:rsidRPr="0048482F">
        <w:rPr>
          <w:color w:val="000000"/>
        </w:rPr>
        <w:t>5.1.3.1</w:t>
      </w:r>
      <w:r w:rsidRPr="0048482F">
        <w:rPr>
          <w:color w:val="000000"/>
        </w:rPr>
        <w:tab/>
        <w:t>Modulation order and target code rate determination</w:t>
      </w:r>
      <w:bookmarkEnd w:id="14"/>
      <w:bookmarkEnd w:id="15"/>
    </w:p>
    <w:p w14:paraId="2F7B0693" w14:textId="3E56DC2E" w:rsidR="005959F6" w:rsidRPr="0048482F" w:rsidRDefault="005959F6" w:rsidP="005959F6">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or format </w:t>
      </w:r>
      <w:r w:rsidRPr="0048482F">
        <w:rPr>
          <w:color w:val="000000"/>
        </w:rPr>
        <w:t>1_1 with CRC scrambled by C-RNTI,</w:t>
      </w:r>
      <w:r>
        <w:rPr>
          <w:color w:val="000000"/>
        </w:rPr>
        <w:t xml:space="preserve"> MCS-C-RNTI, </w:t>
      </w:r>
      <w:r w:rsidRPr="00663ED0">
        <w:rPr>
          <w:color w:val="000000"/>
        </w:rPr>
        <w:t>TC-RNTI, CS-RNTI, SI-RNTI, RA-RNTI,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ins w:id="16" w:author="Mihai Enescu - RAN1#99" w:date="2019-11-20T02:24:00Z">
        <w:r>
          <w:rPr>
            <w:i/>
            <w:color w:val="000000"/>
          </w:rPr>
          <w:t>C</w:t>
        </w:r>
      </w:ins>
      <w:del w:id="17" w:author="Mihai Enescu - RAN1#99" w:date="2019-11-20T02:24:00Z">
        <w:r w:rsidRPr="004571B4" w:rsidDel="005959F6">
          <w:rPr>
            <w:i/>
            <w:color w:val="000000"/>
          </w:rPr>
          <w:delText>c</w:delText>
        </w:r>
      </w:del>
      <w:r w:rsidRPr="004571B4">
        <w:rPr>
          <w:i/>
          <w:color w:val="000000"/>
        </w:rPr>
        <w:t>onfig</w:t>
      </w:r>
      <w:r w:rsidRPr="004571B4">
        <w:rPr>
          <w:color w:val="000000"/>
        </w:rPr>
        <w:t>,</w:t>
      </w:r>
    </w:p>
    <w:p w14:paraId="1DB800DC" w14:textId="77777777" w:rsidR="005959F6" w:rsidRPr="0048482F" w:rsidRDefault="005959F6" w:rsidP="005959F6">
      <w:pPr>
        <w:rPr>
          <w:color w:val="000000"/>
        </w:rPr>
      </w:pPr>
      <w:bookmarkStart w:id="18"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18"/>
    <w:p w14:paraId="3705A807" w14:textId="77777777" w:rsidR="005959F6" w:rsidRDefault="005959F6" w:rsidP="005959F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6F0BDF8B" w14:textId="77777777" w:rsidR="005959F6" w:rsidRDefault="005959F6" w:rsidP="005959F6">
      <w:pPr>
        <w:rPr>
          <w:color w:val="000000"/>
        </w:rPr>
      </w:pPr>
      <w:r>
        <w:rPr>
          <w:color w:val="000000"/>
        </w:rPr>
        <w:t xml:space="preserve">elseif the </w:t>
      </w:r>
      <w:bookmarkStart w:id="19" w:name="_Hlk515440637"/>
      <w:r>
        <w:rPr>
          <w:color w:val="000000"/>
        </w:rPr>
        <w:t>UE is not configured with MCS-C-RNTI</w:t>
      </w:r>
      <w:bookmarkEnd w:id="19"/>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20" w:name="_Hlk515440310"/>
      <w:r>
        <w:rPr>
          <w:color w:val="000000"/>
        </w:rPr>
        <w:t>and the PDSCH is scheduled by a PDCCH in a UE-specific search space</w:t>
      </w:r>
      <w:bookmarkEnd w:id="20"/>
      <w:r>
        <w:rPr>
          <w:color w:val="000000"/>
        </w:rPr>
        <w:t xml:space="preserve"> with CRC scrambled by C-RNTI</w:t>
      </w:r>
    </w:p>
    <w:p w14:paraId="358BD0E2" w14:textId="77777777" w:rsidR="005959F6" w:rsidRPr="00417CB6" w:rsidRDefault="005959F6" w:rsidP="005959F6">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FD92B78" w14:textId="77777777" w:rsidR="005959F6" w:rsidRDefault="005959F6" w:rsidP="005959F6">
      <w:pPr>
        <w:rPr>
          <w:color w:val="000000"/>
        </w:rPr>
      </w:pPr>
      <w:r>
        <w:rPr>
          <w:color w:val="000000"/>
        </w:rPr>
        <w:t>elseif the UE is configured with MCS-C-RNTI, and the PDSCH is scheduled by a PDCCH with CRC scrambled by MCS-C-RNTI</w:t>
      </w:r>
    </w:p>
    <w:p w14:paraId="59656B5D" w14:textId="77777777" w:rsidR="005959F6" w:rsidRPr="0048482F" w:rsidRDefault="005959F6" w:rsidP="005959F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2D4C7A6" w14:textId="2549A47C" w:rsidR="005959F6" w:rsidRDefault="005959F6" w:rsidP="005959F6">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ins w:id="21" w:author="Mihai Enescu - RAN1#99" w:date="2019-11-20T02:24:00Z">
        <w:r>
          <w:rPr>
            <w:i/>
            <w:color w:val="000000"/>
          </w:rPr>
          <w:t>C</w:t>
        </w:r>
      </w:ins>
      <w:del w:id="22" w:author="Mihai Enescu - RAN1#99" w:date="2019-11-20T02:24:00Z">
        <w:r w:rsidRPr="00CF1316" w:rsidDel="005959F6">
          <w:rPr>
            <w:i/>
            <w:color w:val="000000"/>
          </w:rPr>
          <w:delText>c</w:delText>
        </w:r>
      </w:del>
      <w:r w:rsidRPr="00CF1316">
        <w:rPr>
          <w:i/>
          <w:color w:val="000000"/>
        </w:rPr>
        <w:t>onfig</w:t>
      </w:r>
      <w:r w:rsidRPr="0048482F">
        <w:rPr>
          <w:color w:val="000000"/>
        </w:rPr>
        <w:t xml:space="preserve">,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57FBDE41" w14:textId="77777777" w:rsidR="005959F6" w:rsidRPr="004571B4" w:rsidRDefault="005959F6" w:rsidP="005959F6">
      <w:pPr>
        <w:pStyle w:val="B1"/>
      </w:pPr>
      <w:r>
        <w:t>-</w:t>
      </w:r>
      <w:r>
        <w:tab/>
      </w:r>
      <w:r w:rsidRPr="004571B4">
        <w:t>if the PDSCH is scheduled by a PDCCH with DCI format 1_1 with CRC scrambled by CS-RNTI or</w:t>
      </w:r>
    </w:p>
    <w:p w14:paraId="748A513B" w14:textId="1537DF5F" w:rsidR="005959F6" w:rsidRPr="00EE5BF1" w:rsidRDefault="005959F6" w:rsidP="005959F6">
      <w:pPr>
        <w:pStyle w:val="B1"/>
      </w:pPr>
      <w:r>
        <w:t>-</w:t>
      </w:r>
      <w:r>
        <w:tab/>
      </w:r>
      <w:r w:rsidRPr="004571B4">
        <w:t xml:space="preserve">if the PDSCH is scheduled </w:t>
      </w:r>
      <w:r>
        <w:t xml:space="preserve">without corresponding PDCCH transmission using </w:t>
      </w:r>
      <w:r w:rsidRPr="004571B4">
        <w:rPr>
          <w:i/>
        </w:rPr>
        <w:t>SPS-</w:t>
      </w:r>
      <w:ins w:id="23" w:author="Mihai Enescu - RAN1#99" w:date="2019-11-20T02:24:00Z">
        <w:r>
          <w:rPr>
            <w:i/>
          </w:rPr>
          <w:t>C</w:t>
        </w:r>
      </w:ins>
      <w:del w:id="24" w:author="Mihai Enescu - RAN1#99" w:date="2019-11-20T02:24:00Z">
        <w:r w:rsidRPr="004571B4" w:rsidDel="005959F6">
          <w:rPr>
            <w:i/>
          </w:rPr>
          <w:delText>c</w:delText>
        </w:r>
      </w:del>
      <w:r w:rsidRPr="004571B4">
        <w:rPr>
          <w:i/>
        </w:rPr>
        <w:t>onfig</w:t>
      </w:r>
      <w:r>
        <w:t xml:space="preserve">, </w:t>
      </w:r>
    </w:p>
    <w:p w14:paraId="795B3AAB" w14:textId="77777777" w:rsidR="005959F6" w:rsidRPr="0048482F" w:rsidRDefault="005959F6" w:rsidP="005959F6">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BE6A43D" w14:textId="1B810D71" w:rsidR="005959F6" w:rsidRDefault="005959F6" w:rsidP="005959F6">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ins w:id="25" w:author="Mihai Enescu - RAN1#99" w:date="2019-11-20T02:24:00Z">
        <w:r>
          <w:rPr>
            <w:i/>
            <w:color w:val="000000"/>
          </w:rPr>
          <w:t>C</w:t>
        </w:r>
      </w:ins>
      <w:del w:id="26" w:author="Mihai Enescu - RAN1#99" w:date="2019-11-20T02:24:00Z">
        <w:r w:rsidRPr="00CF1316" w:rsidDel="005959F6">
          <w:rPr>
            <w:i/>
            <w:color w:val="000000"/>
          </w:rPr>
          <w:delText>c</w:delText>
        </w:r>
      </w:del>
      <w:r w:rsidRPr="00CF1316">
        <w:rPr>
          <w:i/>
          <w:color w:val="000000"/>
        </w:rPr>
        <w:t>onfig</w:t>
      </w:r>
      <w:r w:rsidRPr="0048482F">
        <w:rPr>
          <w:color w:val="000000"/>
          <w:lang w:eastAsia="zh-CN"/>
        </w:rPr>
        <w:t xml:space="preserve"> set to </w:t>
      </w:r>
      <w:r>
        <w:rPr>
          <w:color w:val="000000"/>
          <w:lang w:eastAsia="zh-CN"/>
        </w:rPr>
        <w:t>'qam64LowSE'</w:t>
      </w:r>
    </w:p>
    <w:p w14:paraId="1A378437" w14:textId="77777777" w:rsidR="005959F6" w:rsidRDefault="005959F6" w:rsidP="005959F6">
      <w:pPr>
        <w:pStyle w:val="B1"/>
      </w:pPr>
      <w:r>
        <w:t>-</w:t>
      </w:r>
      <w:r>
        <w:tab/>
        <w:t>if the PDSCH is scheduled by a PDCCH with CRC scrambled by CS</w:t>
      </w:r>
      <w:r w:rsidRPr="001B470E">
        <w:t>-RNTI</w:t>
      </w:r>
      <w:r>
        <w:t xml:space="preserve"> or</w:t>
      </w:r>
    </w:p>
    <w:p w14:paraId="5ED7F377" w14:textId="40ED57EE" w:rsidR="005959F6" w:rsidRPr="004571B4" w:rsidRDefault="005959F6" w:rsidP="005959F6">
      <w:pPr>
        <w:pStyle w:val="B1"/>
      </w:pPr>
      <w:r>
        <w:t>-</w:t>
      </w:r>
      <w:r>
        <w:tab/>
      </w:r>
      <w:r w:rsidRPr="004571B4">
        <w:t xml:space="preserve">if the PDSCH is scheduled </w:t>
      </w:r>
      <w:r>
        <w:t xml:space="preserve">without corresponding PDCCH transmission using </w:t>
      </w:r>
      <w:r w:rsidRPr="004571B4">
        <w:rPr>
          <w:i/>
        </w:rPr>
        <w:t>SPS-</w:t>
      </w:r>
      <w:ins w:id="27" w:author="Mihai Enescu - RAN1#99" w:date="2019-11-20T02:24:00Z">
        <w:r>
          <w:rPr>
            <w:i/>
          </w:rPr>
          <w:t>C</w:t>
        </w:r>
      </w:ins>
      <w:del w:id="28" w:author="Mihai Enescu - RAN1#99" w:date="2019-11-20T02:24:00Z">
        <w:r w:rsidRPr="004571B4" w:rsidDel="005959F6">
          <w:rPr>
            <w:i/>
          </w:rPr>
          <w:delText>c</w:delText>
        </w:r>
      </w:del>
      <w:r w:rsidRPr="004571B4">
        <w:rPr>
          <w:i/>
        </w:rPr>
        <w:t>onfig</w:t>
      </w:r>
      <w:r>
        <w:t xml:space="preserve">, </w:t>
      </w:r>
    </w:p>
    <w:p w14:paraId="1DA412FF" w14:textId="77777777" w:rsidR="005959F6" w:rsidRPr="0048482F" w:rsidRDefault="005959F6" w:rsidP="005959F6">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A79704B" w14:textId="77777777" w:rsidR="005959F6" w:rsidRPr="0048482F" w:rsidRDefault="005959F6" w:rsidP="005959F6">
      <w:pPr>
        <w:rPr>
          <w:color w:val="000000"/>
        </w:rPr>
      </w:pPr>
      <w:r w:rsidRPr="0048482F">
        <w:rPr>
          <w:color w:val="000000"/>
        </w:rPr>
        <w:t>else</w:t>
      </w:r>
    </w:p>
    <w:p w14:paraId="5FD5B4CD" w14:textId="77777777" w:rsidR="005959F6" w:rsidRPr="0048482F" w:rsidRDefault="005959F6" w:rsidP="005959F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4860839" w14:textId="77777777" w:rsidR="005959F6" w:rsidRDefault="005959F6" w:rsidP="005959F6">
      <w:pPr>
        <w:rPr>
          <w:color w:val="000000"/>
        </w:rPr>
      </w:pPr>
      <w:r w:rsidRPr="0048482F">
        <w:rPr>
          <w:color w:val="000000"/>
        </w:rPr>
        <w:t>end</w:t>
      </w:r>
    </w:p>
    <w:p w14:paraId="44F62DD3" w14:textId="77777777" w:rsidR="005959F6" w:rsidRPr="009511A1" w:rsidRDefault="005959F6" w:rsidP="005959F6">
      <w:pPr>
        <w:pStyle w:val="B1"/>
        <w:ind w:left="0" w:hanging="1"/>
      </w:pPr>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3348DD8E" w14:textId="77777777" w:rsidR="005959F6" w:rsidRPr="0048482F" w:rsidRDefault="005959F6" w:rsidP="005959F6">
      <w:pPr>
        <w:pStyle w:val="TH"/>
      </w:pP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5959F6" w:rsidRPr="0048482F" w14:paraId="6CEF204E" w14:textId="77777777" w:rsidTr="00563718">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D686BA1" w14:textId="77777777" w:rsidR="005959F6" w:rsidRPr="0048482F" w:rsidRDefault="005959F6" w:rsidP="00563718">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9F5A732" w14:textId="77777777" w:rsidR="005959F6" w:rsidRPr="0048482F" w:rsidRDefault="005959F6" w:rsidP="00563718">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01C33B4" w14:textId="77777777" w:rsidR="005959F6" w:rsidRPr="0048482F" w:rsidRDefault="005959F6" w:rsidP="00563718">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34F87B0D" w14:textId="77777777" w:rsidR="005959F6" w:rsidRPr="00E17FE7" w:rsidRDefault="005959F6" w:rsidP="00563718">
            <w:pPr>
              <w:pStyle w:val="TAH"/>
            </w:pPr>
            <w:r w:rsidRPr="00E17FE7">
              <w:t>Spectral</w:t>
            </w:r>
          </w:p>
          <w:p w14:paraId="3B956276" w14:textId="77777777" w:rsidR="005959F6" w:rsidRPr="0048482F" w:rsidRDefault="005959F6" w:rsidP="00563718">
            <w:pPr>
              <w:pStyle w:val="TAH"/>
              <w:rPr>
                <w:lang w:val="en-US"/>
              </w:rPr>
            </w:pPr>
            <w:r w:rsidRPr="00E17FE7">
              <w:t>efficiency</w:t>
            </w:r>
          </w:p>
        </w:tc>
      </w:tr>
      <w:tr w:rsidR="005959F6" w:rsidRPr="0048482F" w14:paraId="5A12460B" w14:textId="77777777" w:rsidTr="00563718">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CB74F91" w14:textId="77777777" w:rsidR="005959F6" w:rsidRPr="0048482F" w:rsidRDefault="005959F6" w:rsidP="00563718">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0F7431A4" w14:textId="77777777" w:rsidR="005959F6" w:rsidRPr="0048482F" w:rsidRDefault="005959F6" w:rsidP="00563718">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77A10A63" w14:textId="77777777" w:rsidR="005959F6" w:rsidRPr="0048482F" w:rsidRDefault="005959F6" w:rsidP="00563718">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78185F70" w14:textId="77777777" w:rsidR="005959F6" w:rsidRPr="0048482F" w:rsidRDefault="005959F6" w:rsidP="00563718">
            <w:pPr>
              <w:pStyle w:val="TAC"/>
              <w:rPr>
                <w:color w:val="000000"/>
                <w:lang w:val="en-US"/>
              </w:rPr>
            </w:pPr>
            <w:r w:rsidRPr="00E17FE7">
              <w:rPr>
                <w:color w:val="000000"/>
              </w:rPr>
              <w:t>0.2344</w:t>
            </w:r>
          </w:p>
        </w:tc>
      </w:tr>
      <w:tr w:rsidR="005959F6" w:rsidRPr="0048482F" w14:paraId="20781BC0"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1605AA" w14:textId="77777777" w:rsidR="005959F6" w:rsidRPr="0048482F" w:rsidRDefault="005959F6" w:rsidP="00563718">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9E4134B" w14:textId="77777777" w:rsidR="005959F6" w:rsidRPr="0048482F" w:rsidRDefault="005959F6" w:rsidP="00563718">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0DC4D122" w14:textId="77777777" w:rsidR="005959F6" w:rsidRPr="0048482F" w:rsidRDefault="005959F6" w:rsidP="00563718">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5297B142" w14:textId="77777777" w:rsidR="005959F6" w:rsidRPr="0048482F" w:rsidRDefault="005959F6" w:rsidP="00563718">
            <w:pPr>
              <w:pStyle w:val="TAC"/>
              <w:rPr>
                <w:color w:val="000000"/>
                <w:lang w:val="en-US"/>
              </w:rPr>
            </w:pPr>
            <w:r w:rsidRPr="00E17FE7">
              <w:rPr>
                <w:color w:val="000000"/>
              </w:rPr>
              <w:t>0.3066</w:t>
            </w:r>
          </w:p>
        </w:tc>
      </w:tr>
      <w:tr w:rsidR="005959F6" w:rsidRPr="0048482F" w14:paraId="69CA4516"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CD685F" w14:textId="77777777" w:rsidR="005959F6" w:rsidRPr="00E17FE7" w:rsidRDefault="005959F6" w:rsidP="00563718">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529D342"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09A8781" w14:textId="77777777" w:rsidR="005959F6" w:rsidRPr="00E17FE7" w:rsidRDefault="005959F6" w:rsidP="00563718">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234D5BDF" w14:textId="77777777" w:rsidR="005959F6" w:rsidRPr="00E17FE7" w:rsidRDefault="005959F6" w:rsidP="00563718">
            <w:pPr>
              <w:pStyle w:val="TAC"/>
              <w:rPr>
                <w:color w:val="000000"/>
              </w:rPr>
            </w:pPr>
            <w:r w:rsidRPr="00E17FE7">
              <w:rPr>
                <w:color w:val="000000"/>
              </w:rPr>
              <w:t>0.3770</w:t>
            </w:r>
          </w:p>
        </w:tc>
      </w:tr>
      <w:tr w:rsidR="005959F6" w:rsidRPr="0048482F" w14:paraId="04BA314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C95D59" w14:textId="77777777" w:rsidR="005959F6" w:rsidRPr="00E17FE7" w:rsidRDefault="005959F6" w:rsidP="00563718">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3B0ED894"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39776EA" w14:textId="77777777" w:rsidR="005959F6" w:rsidRPr="00E17FE7" w:rsidRDefault="005959F6" w:rsidP="00563718">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24B9BDFC" w14:textId="77777777" w:rsidR="005959F6" w:rsidRPr="00E17FE7" w:rsidRDefault="005959F6" w:rsidP="00563718">
            <w:pPr>
              <w:pStyle w:val="TAC"/>
              <w:rPr>
                <w:color w:val="000000"/>
              </w:rPr>
            </w:pPr>
            <w:r w:rsidRPr="00E17FE7">
              <w:rPr>
                <w:color w:val="000000"/>
              </w:rPr>
              <w:t>0.4902</w:t>
            </w:r>
          </w:p>
        </w:tc>
      </w:tr>
      <w:tr w:rsidR="005959F6" w:rsidRPr="0048482F" w14:paraId="316A891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007A1B" w14:textId="77777777" w:rsidR="005959F6" w:rsidRPr="00E17FE7" w:rsidRDefault="005959F6" w:rsidP="00563718">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0B594271"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A569A6D" w14:textId="77777777" w:rsidR="005959F6" w:rsidRPr="00E17FE7" w:rsidRDefault="005959F6" w:rsidP="00563718">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676F3C55" w14:textId="77777777" w:rsidR="005959F6" w:rsidRPr="00E17FE7" w:rsidRDefault="005959F6" w:rsidP="00563718">
            <w:pPr>
              <w:pStyle w:val="TAC"/>
              <w:rPr>
                <w:color w:val="000000"/>
              </w:rPr>
            </w:pPr>
            <w:r w:rsidRPr="00E17FE7">
              <w:rPr>
                <w:color w:val="000000"/>
              </w:rPr>
              <w:t>0.6016</w:t>
            </w:r>
          </w:p>
        </w:tc>
      </w:tr>
      <w:tr w:rsidR="005959F6" w:rsidRPr="0048482F" w14:paraId="5AEE497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19BC4D" w14:textId="77777777" w:rsidR="005959F6" w:rsidRPr="00E17FE7" w:rsidRDefault="005959F6" w:rsidP="00563718">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7959AF5C"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0A95104" w14:textId="77777777" w:rsidR="005959F6" w:rsidRPr="00E17FE7" w:rsidRDefault="005959F6" w:rsidP="00563718">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7A95ABD7" w14:textId="77777777" w:rsidR="005959F6" w:rsidRPr="00E17FE7" w:rsidRDefault="005959F6" w:rsidP="00563718">
            <w:pPr>
              <w:pStyle w:val="TAC"/>
              <w:rPr>
                <w:color w:val="000000"/>
              </w:rPr>
            </w:pPr>
            <w:r w:rsidRPr="00E17FE7">
              <w:rPr>
                <w:color w:val="000000"/>
              </w:rPr>
              <w:t>0.7402</w:t>
            </w:r>
          </w:p>
        </w:tc>
      </w:tr>
      <w:tr w:rsidR="005959F6" w:rsidRPr="0048482F" w14:paraId="29207AA6"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8486D7" w14:textId="77777777" w:rsidR="005959F6" w:rsidRPr="00E17FE7" w:rsidRDefault="005959F6" w:rsidP="00563718">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31359337"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F5D65CB" w14:textId="77777777" w:rsidR="005959F6" w:rsidRPr="00E17FE7" w:rsidRDefault="005959F6" w:rsidP="00563718">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6D171228" w14:textId="77777777" w:rsidR="005959F6" w:rsidRPr="00E17FE7" w:rsidRDefault="005959F6" w:rsidP="00563718">
            <w:pPr>
              <w:pStyle w:val="TAC"/>
              <w:rPr>
                <w:color w:val="000000"/>
              </w:rPr>
            </w:pPr>
            <w:r w:rsidRPr="00E17FE7">
              <w:rPr>
                <w:color w:val="000000"/>
              </w:rPr>
              <w:t>0.8770</w:t>
            </w:r>
          </w:p>
        </w:tc>
      </w:tr>
      <w:tr w:rsidR="005959F6" w:rsidRPr="0048482F" w14:paraId="5C34500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0DFE5B" w14:textId="77777777" w:rsidR="005959F6" w:rsidRPr="00E17FE7" w:rsidRDefault="005959F6" w:rsidP="00563718">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59E3D0E8"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3D24B0C" w14:textId="77777777" w:rsidR="005959F6" w:rsidRPr="00E17FE7" w:rsidRDefault="005959F6" w:rsidP="00563718">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0595BB05" w14:textId="77777777" w:rsidR="005959F6" w:rsidRPr="00E17FE7" w:rsidRDefault="005959F6" w:rsidP="00563718">
            <w:pPr>
              <w:pStyle w:val="TAC"/>
              <w:rPr>
                <w:color w:val="000000"/>
              </w:rPr>
            </w:pPr>
            <w:r w:rsidRPr="00E17FE7">
              <w:rPr>
                <w:color w:val="000000"/>
              </w:rPr>
              <w:t>1.0273</w:t>
            </w:r>
          </w:p>
        </w:tc>
      </w:tr>
      <w:tr w:rsidR="005959F6" w:rsidRPr="0048482F" w14:paraId="0A8C435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EE4879" w14:textId="77777777" w:rsidR="005959F6" w:rsidRPr="00E17FE7" w:rsidRDefault="005959F6" w:rsidP="00563718">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195F2B71"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3124D96" w14:textId="77777777" w:rsidR="005959F6" w:rsidRPr="00E17FE7" w:rsidRDefault="005959F6" w:rsidP="00563718">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203774E5" w14:textId="77777777" w:rsidR="005959F6" w:rsidRPr="00E17FE7" w:rsidRDefault="005959F6" w:rsidP="00563718">
            <w:pPr>
              <w:pStyle w:val="TAC"/>
              <w:rPr>
                <w:color w:val="000000"/>
              </w:rPr>
            </w:pPr>
            <w:r w:rsidRPr="00E17FE7">
              <w:rPr>
                <w:color w:val="000000"/>
              </w:rPr>
              <w:t>1.1758</w:t>
            </w:r>
          </w:p>
        </w:tc>
      </w:tr>
      <w:tr w:rsidR="005959F6" w:rsidRPr="0048482F" w14:paraId="4C6A3A01"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004BC1" w14:textId="77777777" w:rsidR="005959F6" w:rsidRPr="00E17FE7" w:rsidRDefault="005959F6" w:rsidP="00563718">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2066FB37"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9C02720" w14:textId="77777777" w:rsidR="005959F6" w:rsidRPr="00E17FE7" w:rsidRDefault="005959F6" w:rsidP="00563718">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4BA9CEAA" w14:textId="77777777" w:rsidR="005959F6" w:rsidRPr="00E17FE7" w:rsidRDefault="005959F6" w:rsidP="00563718">
            <w:pPr>
              <w:pStyle w:val="TAC"/>
              <w:rPr>
                <w:color w:val="000000"/>
              </w:rPr>
            </w:pPr>
            <w:r w:rsidRPr="00E17FE7">
              <w:rPr>
                <w:color w:val="000000"/>
              </w:rPr>
              <w:t>1.3262</w:t>
            </w:r>
          </w:p>
        </w:tc>
      </w:tr>
      <w:tr w:rsidR="005959F6" w:rsidRPr="0048482F" w14:paraId="20AA1029"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4027EF" w14:textId="77777777" w:rsidR="005959F6" w:rsidRPr="00E17FE7" w:rsidRDefault="005959F6" w:rsidP="00563718">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1248C110"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0C232FFF" w14:textId="77777777" w:rsidR="005959F6" w:rsidRPr="00E17FE7" w:rsidRDefault="005959F6" w:rsidP="00563718">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3CF5116B" w14:textId="77777777" w:rsidR="005959F6" w:rsidRPr="00E17FE7" w:rsidRDefault="005959F6" w:rsidP="00563718">
            <w:pPr>
              <w:pStyle w:val="TAC"/>
              <w:rPr>
                <w:color w:val="000000"/>
              </w:rPr>
            </w:pPr>
            <w:r w:rsidRPr="00E17FE7">
              <w:rPr>
                <w:color w:val="000000"/>
              </w:rPr>
              <w:t>1.3281</w:t>
            </w:r>
          </w:p>
        </w:tc>
      </w:tr>
      <w:tr w:rsidR="005959F6" w:rsidRPr="0048482F" w14:paraId="146FB9F0"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3ACA04" w14:textId="77777777" w:rsidR="005959F6" w:rsidRPr="00E17FE7" w:rsidRDefault="005959F6" w:rsidP="00563718">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6564BC1D"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4919B5F" w14:textId="77777777" w:rsidR="005959F6" w:rsidRPr="00E17FE7" w:rsidRDefault="005959F6" w:rsidP="00563718">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4102687F" w14:textId="77777777" w:rsidR="005959F6" w:rsidRPr="00E17FE7" w:rsidRDefault="005959F6" w:rsidP="00563718">
            <w:pPr>
              <w:pStyle w:val="TAC"/>
              <w:rPr>
                <w:color w:val="000000"/>
              </w:rPr>
            </w:pPr>
            <w:r w:rsidRPr="00E17FE7">
              <w:rPr>
                <w:color w:val="000000"/>
              </w:rPr>
              <w:t>1.4766</w:t>
            </w:r>
          </w:p>
        </w:tc>
      </w:tr>
      <w:tr w:rsidR="005959F6" w:rsidRPr="0048482F" w14:paraId="0891948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3CF1F3" w14:textId="77777777" w:rsidR="005959F6" w:rsidRPr="00E17FE7" w:rsidRDefault="005959F6" w:rsidP="00563718">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61AAEE0"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08B398AD" w14:textId="77777777" w:rsidR="005959F6" w:rsidRPr="00E17FE7" w:rsidRDefault="005959F6" w:rsidP="00563718">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6CF4DB65" w14:textId="77777777" w:rsidR="005959F6" w:rsidRPr="00E17FE7" w:rsidRDefault="005959F6" w:rsidP="00563718">
            <w:pPr>
              <w:pStyle w:val="TAC"/>
              <w:rPr>
                <w:color w:val="000000"/>
              </w:rPr>
            </w:pPr>
            <w:r w:rsidRPr="00E17FE7">
              <w:rPr>
                <w:color w:val="000000"/>
              </w:rPr>
              <w:t>1.6953</w:t>
            </w:r>
          </w:p>
        </w:tc>
      </w:tr>
      <w:tr w:rsidR="005959F6" w:rsidRPr="0048482F" w14:paraId="039515E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FBA2A2" w14:textId="77777777" w:rsidR="005959F6" w:rsidRPr="00E17FE7" w:rsidRDefault="005959F6" w:rsidP="00563718">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779B0567"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12B377B" w14:textId="77777777" w:rsidR="005959F6" w:rsidRPr="00E17FE7" w:rsidRDefault="005959F6" w:rsidP="00563718">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41FC3549" w14:textId="77777777" w:rsidR="005959F6" w:rsidRPr="00E17FE7" w:rsidRDefault="005959F6" w:rsidP="00563718">
            <w:pPr>
              <w:pStyle w:val="TAC"/>
              <w:rPr>
                <w:color w:val="000000"/>
              </w:rPr>
            </w:pPr>
            <w:r w:rsidRPr="00E17FE7">
              <w:rPr>
                <w:color w:val="000000"/>
              </w:rPr>
              <w:t>1.9141</w:t>
            </w:r>
          </w:p>
        </w:tc>
      </w:tr>
      <w:tr w:rsidR="005959F6" w:rsidRPr="0048482F" w14:paraId="1789E2F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76E7DD" w14:textId="77777777" w:rsidR="005959F6" w:rsidRPr="00E17FE7" w:rsidRDefault="005959F6" w:rsidP="00563718">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31A9B6B1"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6D280FC" w14:textId="77777777" w:rsidR="005959F6" w:rsidRPr="00E17FE7" w:rsidRDefault="005959F6" w:rsidP="00563718">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64AB37D5" w14:textId="77777777" w:rsidR="005959F6" w:rsidRPr="00E17FE7" w:rsidRDefault="005959F6" w:rsidP="00563718">
            <w:pPr>
              <w:pStyle w:val="TAC"/>
              <w:rPr>
                <w:color w:val="000000"/>
              </w:rPr>
            </w:pPr>
            <w:r w:rsidRPr="00E17FE7">
              <w:rPr>
                <w:color w:val="000000"/>
              </w:rPr>
              <w:t>2.1602</w:t>
            </w:r>
          </w:p>
        </w:tc>
      </w:tr>
      <w:tr w:rsidR="005959F6" w:rsidRPr="0048482F" w14:paraId="68754D8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5BA03" w14:textId="77777777" w:rsidR="005959F6" w:rsidRPr="00E17FE7" w:rsidRDefault="005959F6" w:rsidP="00563718">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654DBE1C"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2831AC6" w14:textId="77777777" w:rsidR="005959F6" w:rsidRPr="00E17FE7" w:rsidRDefault="005959F6" w:rsidP="00563718">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2AA71FA2" w14:textId="77777777" w:rsidR="005959F6" w:rsidRPr="00E17FE7" w:rsidRDefault="005959F6" w:rsidP="00563718">
            <w:pPr>
              <w:pStyle w:val="TAC"/>
              <w:rPr>
                <w:color w:val="000000"/>
              </w:rPr>
            </w:pPr>
            <w:r w:rsidRPr="00E17FE7">
              <w:rPr>
                <w:color w:val="000000"/>
              </w:rPr>
              <w:t>2.4063</w:t>
            </w:r>
          </w:p>
        </w:tc>
      </w:tr>
      <w:tr w:rsidR="005959F6" w:rsidRPr="0048482F" w14:paraId="3296497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2B7540" w14:textId="77777777" w:rsidR="005959F6" w:rsidRPr="00E17FE7" w:rsidRDefault="005959F6" w:rsidP="00563718">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593E1036"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D00BA1D" w14:textId="77777777" w:rsidR="005959F6" w:rsidRPr="00E17FE7" w:rsidRDefault="005959F6" w:rsidP="00563718">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5FF0C3D9" w14:textId="77777777" w:rsidR="005959F6" w:rsidRPr="00E17FE7" w:rsidRDefault="005959F6" w:rsidP="00563718">
            <w:pPr>
              <w:pStyle w:val="TAC"/>
              <w:rPr>
                <w:color w:val="000000"/>
              </w:rPr>
            </w:pPr>
            <w:r w:rsidRPr="00E17FE7">
              <w:rPr>
                <w:color w:val="000000"/>
              </w:rPr>
              <w:t>2.5703</w:t>
            </w:r>
          </w:p>
        </w:tc>
      </w:tr>
      <w:tr w:rsidR="005959F6" w:rsidRPr="0048482F" w14:paraId="5232F48A"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8CB704" w14:textId="77777777" w:rsidR="005959F6" w:rsidRPr="00E17FE7" w:rsidRDefault="005959F6" w:rsidP="00563718">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355E00F"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0815D7D" w14:textId="77777777" w:rsidR="005959F6" w:rsidRPr="00E17FE7" w:rsidRDefault="005959F6" w:rsidP="00563718">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5DEC6D88" w14:textId="77777777" w:rsidR="005959F6" w:rsidRPr="00E17FE7" w:rsidRDefault="005959F6" w:rsidP="00563718">
            <w:pPr>
              <w:pStyle w:val="TAC"/>
              <w:rPr>
                <w:color w:val="000000"/>
              </w:rPr>
            </w:pPr>
            <w:r w:rsidRPr="00E17FE7">
              <w:rPr>
                <w:color w:val="000000"/>
              </w:rPr>
              <w:t>2.5664</w:t>
            </w:r>
          </w:p>
        </w:tc>
      </w:tr>
      <w:tr w:rsidR="005959F6" w:rsidRPr="0048482F" w14:paraId="70455C01"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DC2ED3" w14:textId="77777777" w:rsidR="005959F6" w:rsidRPr="00E17FE7" w:rsidRDefault="005959F6" w:rsidP="00563718">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4FCFC37"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864A03A" w14:textId="77777777" w:rsidR="005959F6" w:rsidRPr="00E17FE7" w:rsidRDefault="005959F6" w:rsidP="00563718">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6763872B" w14:textId="77777777" w:rsidR="005959F6" w:rsidRPr="00E17FE7" w:rsidRDefault="005959F6" w:rsidP="00563718">
            <w:pPr>
              <w:pStyle w:val="TAC"/>
              <w:rPr>
                <w:color w:val="000000"/>
              </w:rPr>
            </w:pPr>
            <w:r w:rsidRPr="00E17FE7">
              <w:rPr>
                <w:color w:val="000000"/>
              </w:rPr>
              <w:t>2.7305</w:t>
            </w:r>
          </w:p>
        </w:tc>
      </w:tr>
      <w:tr w:rsidR="005959F6" w:rsidRPr="0048482F" w14:paraId="60CEFF66"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E774F8" w14:textId="77777777" w:rsidR="005959F6" w:rsidRPr="00E17FE7" w:rsidRDefault="005959F6" w:rsidP="00563718">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5D7F296E"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2654AE8" w14:textId="77777777" w:rsidR="005959F6" w:rsidRPr="00E17FE7" w:rsidRDefault="005959F6" w:rsidP="00563718">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32F7A057" w14:textId="77777777" w:rsidR="005959F6" w:rsidRPr="00E17FE7" w:rsidRDefault="005959F6" w:rsidP="00563718">
            <w:pPr>
              <w:pStyle w:val="TAC"/>
              <w:rPr>
                <w:color w:val="000000"/>
              </w:rPr>
            </w:pPr>
            <w:r w:rsidRPr="00E17FE7">
              <w:rPr>
                <w:color w:val="000000"/>
              </w:rPr>
              <w:t>3.0293</w:t>
            </w:r>
          </w:p>
        </w:tc>
      </w:tr>
      <w:tr w:rsidR="005959F6" w:rsidRPr="0048482F" w14:paraId="099BA7D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28C513" w14:textId="77777777" w:rsidR="005959F6" w:rsidRPr="00E17FE7" w:rsidRDefault="005959F6" w:rsidP="00563718">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371D1549"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1C671E0" w14:textId="77777777" w:rsidR="005959F6" w:rsidRPr="00E17FE7" w:rsidRDefault="005959F6" w:rsidP="00563718">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650B9D3A" w14:textId="77777777" w:rsidR="005959F6" w:rsidRPr="00E17FE7" w:rsidRDefault="005959F6" w:rsidP="00563718">
            <w:pPr>
              <w:pStyle w:val="TAC"/>
              <w:rPr>
                <w:color w:val="000000"/>
              </w:rPr>
            </w:pPr>
            <w:r w:rsidRPr="00E17FE7">
              <w:rPr>
                <w:color w:val="000000"/>
              </w:rPr>
              <w:t>3.3223</w:t>
            </w:r>
          </w:p>
        </w:tc>
      </w:tr>
      <w:tr w:rsidR="005959F6" w:rsidRPr="0048482F" w14:paraId="6EA284D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82C0EB" w14:textId="77777777" w:rsidR="005959F6" w:rsidRPr="00E17FE7" w:rsidRDefault="005959F6" w:rsidP="00563718">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3A2FBABB"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41B7D16" w14:textId="77777777" w:rsidR="005959F6" w:rsidRPr="00E17FE7" w:rsidRDefault="005959F6" w:rsidP="00563718">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3D9A9713" w14:textId="77777777" w:rsidR="005959F6" w:rsidRPr="00E17FE7" w:rsidRDefault="005959F6" w:rsidP="00563718">
            <w:pPr>
              <w:pStyle w:val="TAC"/>
              <w:rPr>
                <w:color w:val="000000"/>
              </w:rPr>
            </w:pPr>
            <w:r w:rsidRPr="00E17FE7">
              <w:rPr>
                <w:color w:val="000000"/>
              </w:rPr>
              <w:t>3.6094</w:t>
            </w:r>
          </w:p>
        </w:tc>
      </w:tr>
      <w:tr w:rsidR="005959F6" w:rsidRPr="0048482F" w14:paraId="091E562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CE7315" w14:textId="77777777" w:rsidR="005959F6" w:rsidRPr="00E17FE7" w:rsidRDefault="005959F6" w:rsidP="00563718">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6A21E423"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13A0821" w14:textId="77777777" w:rsidR="005959F6" w:rsidRPr="00E17FE7" w:rsidRDefault="005959F6" w:rsidP="00563718">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1A56A5AB" w14:textId="77777777" w:rsidR="005959F6" w:rsidRPr="00E17FE7" w:rsidRDefault="005959F6" w:rsidP="00563718">
            <w:pPr>
              <w:pStyle w:val="TAC"/>
              <w:rPr>
                <w:color w:val="000000"/>
              </w:rPr>
            </w:pPr>
            <w:r w:rsidRPr="00E17FE7">
              <w:rPr>
                <w:color w:val="000000"/>
              </w:rPr>
              <w:t>3.9023</w:t>
            </w:r>
          </w:p>
        </w:tc>
      </w:tr>
      <w:tr w:rsidR="005959F6" w:rsidRPr="0048482F" w14:paraId="1D7F64A6"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DB14FD" w14:textId="77777777" w:rsidR="005959F6" w:rsidRPr="00E17FE7" w:rsidRDefault="005959F6" w:rsidP="00563718">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4EC1286B"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3386A1C" w14:textId="77777777" w:rsidR="005959F6" w:rsidRPr="00E17FE7" w:rsidRDefault="005959F6" w:rsidP="00563718">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064B9AD4" w14:textId="77777777" w:rsidR="005959F6" w:rsidRPr="00E17FE7" w:rsidRDefault="005959F6" w:rsidP="00563718">
            <w:pPr>
              <w:pStyle w:val="TAC"/>
              <w:rPr>
                <w:color w:val="000000"/>
              </w:rPr>
            </w:pPr>
            <w:r w:rsidRPr="00E17FE7">
              <w:rPr>
                <w:color w:val="000000"/>
              </w:rPr>
              <w:t>4.2129</w:t>
            </w:r>
          </w:p>
        </w:tc>
      </w:tr>
      <w:tr w:rsidR="005959F6" w:rsidRPr="0048482F" w14:paraId="0F01B0F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44FF89" w14:textId="77777777" w:rsidR="005959F6" w:rsidRPr="00E17FE7" w:rsidRDefault="005959F6" w:rsidP="00563718">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610BEC55"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176503F" w14:textId="77777777" w:rsidR="005959F6" w:rsidRPr="00E17FE7" w:rsidRDefault="005959F6" w:rsidP="00563718">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52F152C8" w14:textId="77777777" w:rsidR="005959F6" w:rsidRPr="00E17FE7" w:rsidRDefault="005959F6" w:rsidP="00563718">
            <w:pPr>
              <w:pStyle w:val="TAC"/>
              <w:rPr>
                <w:color w:val="000000"/>
              </w:rPr>
            </w:pPr>
            <w:r w:rsidRPr="00E17FE7">
              <w:rPr>
                <w:color w:val="000000"/>
              </w:rPr>
              <w:t>4.5234</w:t>
            </w:r>
          </w:p>
        </w:tc>
      </w:tr>
      <w:tr w:rsidR="005959F6" w:rsidRPr="0048482F" w14:paraId="4326740A"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EE4281" w14:textId="77777777" w:rsidR="005959F6" w:rsidRPr="00E17FE7" w:rsidRDefault="005959F6" w:rsidP="00563718">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257A1BBE"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887096F" w14:textId="77777777" w:rsidR="005959F6" w:rsidRPr="00E17FE7" w:rsidRDefault="005959F6" w:rsidP="00563718">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4F81D71E" w14:textId="77777777" w:rsidR="005959F6" w:rsidRPr="00E17FE7" w:rsidRDefault="005959F6" w:rsidP="00563718">
            <w:pPr>
              <w:pStyle w:val="TAC"/>
              <w:rPr>
                <w:color w:val="000000"/>
              </w:rPr>
            </w:pPr>
            <w:r w:rsidRPr="00E17FE7">
              <w:rPr>
                <w:color w:val="000000"/>
              </w:rPr>
              <w:t>4.8164</w:t>
            </w:r>
          </w:p>
        </w:tc>
      </w:tr>
      <w:tr w:rsidR="005959F6" w:rsidRPr="0048482F" w14:paraId="0E02F2AE"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3E6AD1" w14:textId="77777777" w:rsidR="005959F6" w:rsidRPr="00E17FE7" w:rsidRDefault="005959F6" w:rsidP="00563718">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36949CD5"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E516719" w14:textId="77777777" w:rsidR="005959F6" w:rsidRPr="00E17FE7" w:rsidRDefault="005959F6" w:rsidP="00563718">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13ED347A" w14:textId="77777777" w:rsidR="005959F6" w:rsidRPr="00E17FE7" w:rsidRDefault="005959F6" w:rsidP="00563718">
            <w:pPr>
              <w:pStyle w:val="TAC"/>
              <w:rPr>
                <w:color w:val="000000"/>
              </w:rPr>
            </w:pPr>
            <w:r w:rsidRPr="00E17FE7">
              <w:rPr>
                <w:color w:val="000000"/>
              </w:rPr>
              <w:t>5.1152</w:t>
            </w:r>
          </w:p>
        </w:tc>
      </w:tr>
      <w:tr w:rsidR="005959F6" w:rsidRPr="0048482F" w14:paraId="1FB0D14A"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24C631" w14:textId="77777777" w:rsidR="005959F6" w:rsidRPr="00E17FE7" w:rsidRDefault="005959F6" w:rsidP="00563718">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77D41C7D"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F55EDAF" w14:textId="77777777" w:rsidR="005959F6" w:rsidRPr="00E17FE7" w:rsidRDefault="005959F6" w:rsidP="00563718">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3E8C193B" w14:textId="77777777" w:rsidR="005959F6" w:rsidRPr="00E17FE7" w:rsidRDefault="005959F6" w:rsidP="00563718">
            <w:pPr>
              <w:pStyle w:val="TAC"/>
              <w:rPr>
                <w:color w:val="000000"/>
              </w:rPr>
            </w:pPr>
            <w:r w:rsidRPr="00E17FE7">
              <w:rPr>
                <w:color w:val="000000"/>
              </w:rPr>
              <w:t>5.3320</w:t>
            </w:r>
          </w:p>
        </w:tc>
      </w:tr>
      <w:tr w:rsidR="005959F6" w:rsidRPr="0048482F" w14:paraId="21EB570F"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9CA17" w14:textId="77777777" w:rsidR="005959F6" w:rsidRPr="00E17FE7" w:rsidRDefault="005959F6" w:rsidP="00563718">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58AAB5C3"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80BD8C7" w14:textId="77777777" w:rsidR="005959F6" w:rsidRPr="00E17FE7" w:rsidRDefault="005959F6" w:rsidP="00563718">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69880316" w14:textId="77777777" w:rsidR="005959F6" w:rsidRPr="00E17FE7" w:rsidRDefault="005959F6" w:rsidP="00563718">
            <w:pPr>
              <w:pStyle w:val="TAC"/>
              <w:rPr>
                <w:color w:val="000000"/>
              </w:rPr>
            </w:pPr>
            <w:r w:rsidRPr="00E17FE7">
              <w:rPr>
                <w:color w:val="000000"/>
              </w:rPr>
              <w:t>5.5547</w:t>
            </w:r>
          </w:p>
        </w:tc>
      </w:tr>
      <w:tr w:rsidR="005959F6" w:rsidRPr="0048482F" w14:paraId="03E11EE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779BC9" w14:textId="77777777" w:rsidR="005959F6" w:rsidRPr="00E17FE7" w:rsidRDefault="005959F6" w:rsidP="00563718">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3A056D7" w14:textId="77777777" w:rsidR="005959F6" w:rsidRPr="00E17FE7" w:rsidRDefault="005959F6" w:rsidP="00563718">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9307ABA" w14:textId="77777777" w:rsidR="005959F6" w:rsidRPr="00E17FE7" w:rsidRDefault="005959F6" w:rsidP="00563718">
            <w:pPr>
              <w:pStyle w:val="TAC"/>
              <w:rPr>
                <w:color w:val="000000"/>
              </w:rPr>
            </w:pPr>
            <w:r w:rsidRPr="00E17FE7">
              <w:rPr>
                <w:color w:val="000000"/>
              </w:rPr>
              <w:t>reserved</w:t>
            </w:r>
          </w:p>
        </w:tc>
      </w:tr>
      <w:tr w:rsidR="005959F6" w:rsidRPr="0048482F" w14:paraId="0BA37A3C"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6AEB30" w14:textId="77777777" w:rsidR="005959F6" w:rsidRPr="00E17FE7" w:rsidRDefault="005959F6" w:rsidP="00563718">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6CD92E4" w14:textId="77777777" w:rsidR="005959F6" w:rsidRPr="00E17FE7" w:rsidRDefault="005959F6" w:rsidP="00563718">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788F171" w14:textId="77777777" w:rsidR="005959F6" w:rsidRPr="00E17FE7" w:rsidRDefault="005959F6" w:rsidP="00563718">
            <w:pPr>
              <w:pStyle w:val="TAC"/>
              <w:rPr>
                <w:color w:val="000000"/>
              </w:rPr>
            </w:pPr>
            <w:r w:rsidRPr="00E17FE7">
              <w:rPr>
                <w:color w:val="000000"/>
              </w:rPr>
              <w:t>reserved</w:t>
            </w:r>
          </w:p>
        </w:tc>
      </w:tr>
      <w:tr w:rsidR="005959F6" w:rsidRPr="0048482F" w14:paraId="75742FCC"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94FEC8" w14:textId="77777777" w:rsidR="005959F6" w:rsidRPr="00E17FE7" w:rsidRDefault="005959F6" w:rsidP="00563718">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3FEEDDD" w14:textId="77777777" w:rsidR="005959F6" w:rsidRPr="00E17FE7" w:rsidRDefault="005959F6" w:rsidP="00563718">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5F7FB65" w14:textId="77777777" w:rsidR="005959F6" w:rsidRPr="00E17FE7" w:rsidRDefault="005959F6" w:rsidP="00563718">
            <w:pPr>
              <w:pStyle w:val="TAC"/>
              <w:rPr>
                <w:color w:val="000000"/>
              </w:rPr>
            </w:pPr>
            <w:r w:rsidRPr="00E17FE7">
              <w:rPr>
                <w:color w:val="000000"/>
              </w:rPr>
              <w:t>reserved</w:t>
            </w:r>
          </w:p>
        </w:tc>
      </w:tr>
    </w:tbl>
    <w:p w14:paraId="055AAAB6" w14:textId="77777777" w:rsidR="005959F6" w:rsidRPr="0048482F" w:rsidRDefault="005959F6" w:rsidP="005959F6">
      <w:pPr>
        <w:ind w:left="1291"/>
        <w:rPr>
          <w:color w:val="000000"/>
        </w:rPr>
      </w:pPr>
    </w:p>
    <w:p w14:paraId="0253B680" w14:textId="77777777" w:rsidR="005959F6" w:rsidRPr="0048482F" w:rsidRDefault="005959F6" w:rsidP="005959F6">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5959F6" w:rsidRPr="0048482F" w14:paraId="4764FDE9" w14:textId="77777777" w:rsidTr="00563718">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08D10AF" w14:textId="77777777" w:rsidR="005959F6" w:rsidRPr="0048482F" w:rsidRDefault="005959F6" w:rsidP="00563718">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EC5EEA8" w14:textId="77777777" w:rsidR="005959F6" w:rsidRPr="0048482F" w:rsidRDefault="005959F6" w:rsidP="00563718">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A616EC9" w14:textId="77777777" w:rsidR="005959F6" w:rsidRPr="00E17FE7" w:rsidRDefault="005959F6" w:rsidP="00563718">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76E3E0FE" w14:textId="77777777" w:rsidR="005959F6" w:rsidRPr="00E17FE7" w:rsidRDefault="005959F6" w:rsidP="00563718">
            <w:pPr>
              <w:pStyle w:val="TAH"/>
              <w:rPr>
                <w:bCs/>
                <w:color w:val="000000"/>
              </w:rPr>
            </w:pPr>
            <w:r w:rsidRPr="00E17FE7">
              <w:rPr>
                <w:bCs/>
                <w:color w:val="000000"/>
              </w:rPr>
              <w:t>Spectral</w:t>
            </w:r>
          </w:p>
          <w:p w14:paraId="1F3B7785" w14:textId="77777777" w:rsidR="005959F6" w:rsidRPr="00E17FE7" w:rsidRDefault="005959F6" w:rsidP="00563718">
            <w:pPr>
              <w:pStyle w:val="TAH"/>
              <w:rPr>
                <w:bCs/>
                <w:color w:val="000000"/>
              </w:rPr>
            </w:pPr>
            <w:r w:rsidRPr="00E17FE7">
              <w:rPr>
                <w:bCs/>
                <w:color w:val="000000"/>
              </w:rPr>
              <w:t>efficiency</w:t>
            </w:r>
          </w:p>
        </w:tc>
      </w:tr>
      <w:tr w:rsidR="005959F6" w:rsidRPr="0048482F" w14:paraId="2570B554" w14:textId="77777777" w:rsidTr="00563718">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86DB042" w14:textId="77777777" w:rsidR="005959F6" w:rsidRPr="0048482F" w:rsidRDefault="005959F6" w:rsidP="00563718">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30F9AEE" w14:textId="77777777" w:rsidR="005959F6" w:rsidRPr="0048482F" w:rsidRDefault="005959F6" w:rsidP="00563718">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38B79D30" w14:textId="77777777" w:rsidR="005959F6" w:rsidRPr="0048482F" w:rsidRDefault="005959F6" w:rsidP="00563718">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771616AC" w14:textId="77777777" w:rsidR="005959F6" w:rsidRPr="0048482F" w:rsidRDefault="005959F6" w:rsidP="00563718">
            <w:pPr>
              <w:pStyle w:val="TAC"/>
              <w:rPr>
                <w:color w:val="000000"/>
                <w:lang w:val="en-US"/>
              </w:rPr>
            </w:pPr>
            <w:r w:rsidRPr="00E17FE7">
              <w:rPr>
                <w:color w:val="000000"/>
              </w:rPr>
              <w:t>0.2344</w:t>
            </w:r>
          </w:p>
        </w:tc>
      </w:tr>
      <w:tr w:rsidR="005959F6" w:rsidRPr="0048482F" w14:paraId="26BE3AA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E92045" w14:textId="77777777" w:rsidR="005959F6" w:rsidRPr="0048482F" w:rsidRDefault="005959F6" w:rsidP="00563718">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5D87DF37" w14:textId="77777777" w:rsidR="005959F6" w:rsidRPr="0048482F" w:rsidRDefault="005959F6" w:rsidP="00563718">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08B2D67" w14:textId="77777777" w:rsidR="005959F6" w:rsidRPr="0048482F" w:rsidRDefault="005959F6" w:rsidP="00563718">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36599BE4" w14:textId="77777777" w:rsidR="005959F6" w:rsidRPr="0048482F" w:rsidRDefault="005959F6" w:rsidP="00563718">
            <w:pPr>
              <w:pStyle w:val="TAC"/>
              <w:rPr>
                <w:color w:val="000000"/>
                <w:lang w:val="en-US"/>
              </w:rPr>
            </w:pPr>
            <w:r w:rsidRPr="00E17FE7">
              <w:rPr>
                <w:color w:val="000000"/>
              </w:rPr>
              <w:t>0.3770</w:t>
            </w:r>
          </w:p>
        </w:tc>
      </w:tr>
      <w:tr w:rsidR="005959F6" w:rsidRPr="0048482F" w14:paraId="43161D9A"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DC83FC" w14:textId="77777777" w:rsidR="005959F6" w:rsidRPr="00E17FE7" w:rsidRDefault="005959F6" w:rsidP="00563718">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28C055A8"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5A2D24A" w14:textId="77777777" w:rsidR="005959F6" w:rsidRPr="00E17FE7" w:rsidRDefault="005959F6" w:rsidP="00563718">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026A4CEF" w14:textId="77777777" w:rsidR="005959F6" w:rsidRPr="00E17FE7" w:rsidRDefault="005959F6" w:rsidP="00563718">
            <w:pPr>
              <w:pStyle w:val="TAC"/>
              <w:rPr>
                <w:color w:val="000000"/>
              </w:rPr>
            </w:pPr>
            <w:r w:rsidRPr="00E17FE7">
              <w:rPr>
                <w:color w:val="000000"/>
              </w:rPr>
              <w:t>0.6016</w:t>
            </w:r>
          </w:p>
        </w:tc>
      </w:tr>
      <w:tr w:rsidR="005959F6" w:rsidRPr="0048482F" w14:paraId="000C0DC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7A804E" w14:textId="77777777" w:rsidR="005959F6" w:rsidRPr="00E17FE7" w:rsidRDefault="005959F6" w:rsidP="00563718">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7098F544"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706361A" w14:textId="77777777" w:rsidR="005959F6" w:rsidRPr="00E17FE7" w:rsidRDefault="005959F6" w:rsidP="00563718">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04565BCA" w14:textId="77777777" w:rsidR="005959F6" w:rsidRPr="00E17FE7" w:rsidRDefault="005959F6" w:rsidP="00563718">
            <w:pPr>
              <w:pStyle w:val="TAC"/>
              <w:rPr>
                <w:color w:val="000000"/>
              </w:rPr>
            </w:pPr>
            <w:r w:rsidRPr="00E17FE7">
              <w:rPr>
                <w:color w:val="000000"/>
              </w:rPr>
              <w:t>0.8770</w:t>
            </w:r>
          </w:p>
        </w:tc>
      </w:tr>
      <w:tr w:rsidR="005959F6" w:rsidRPr="0048482F" w14:paraId="2F6D994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796A60" w14:textId="77777777" w:rsidR="005959F6" w:rsidRPr="00E17FE7" w:rsidRDefault="005959F6" w:rsidP="00563718">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71F2D1F8" w14:textId="77777777" w:rsidR="005959F6" w:rsidRPr="00E17FE7" w:rsidRDefault="005959F6" w:rsidP="00563718">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B6E108E" w14:textId="77777777" w:rsidR="005959F6" w:rsidRPr="00E17FE7" w:rsidRDefault="005959F6" w:rsidP="00563718">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187DDC00" w14:textId="77777777" w:rsidR="005959F6" w:rsidRPr="00E17FE7" w:rsidRDefault="005959F6" w:rsidP="00563718">
            <w:pPr>
              <w:pStyle w:val="TAC"/>
              <w:rPr>
                <w:color w:val="000000"/>
              </w:rPr>
            </w:pPr>
            <w:r w:rsidRPr="00E17FE7">
              <w:rPr>
                <w:color w:val="000000"/>
              </w:rPr>
              <w:t>1.1758</w:t>
            </w:r>
          </w:p>
        </w:tc>
      </w:tr>
      <w:tr w:rsidR="005959F6" w:rsidRPr="0048482F" w14:paraId="2CBA7FB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9D47BB" w14:textId="77777777" w:rsidR="005959F6" w:rsidRPr="00E17FE7" w:rsidRDefault="005959F6" w:rsidP="00563718">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1ED580BD"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FB8A826" w14:textId="77777777" w:rsidR="005959F6" w:rsidRPr="00E17FE7" w:rsidRDefault="005959F6" w:rsidP="00563718">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6A17C3AC" w14:textId="77777777" w:rsidR="005959F6" w:rsidRPr="00E17FE7" w:rsidRDefault="005959F6" w:rsidP="00563718">
            <w:pPr>
              <w:pStyle w:val="TAC"/>
              <w:rPr>
                <w:color w:val="000000"/>
              </w:rPr>
            </w:pPr>
            <w:r w:rsidRPr="00E17FE7">
              <w:rPr>
                <w:color w:val="000000"/>
              </w:rPr>
              <w:t>1.4766</w:t>
            </w:r>
          </w:p>
        </w:tc>
      </w:tr>
      <w:tr w:rsidR="005959F6" w:rsidRPr="0048482F" w14:paraId="0FC4BD5F"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C26E58" w14:textId="77777777" w:rsidR="005959F6" w:rsidRPr="00E17FE7" w:rsidRDefault="005959F6" w:rsidP="00563718">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030FD7CD"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1D67EEF" w14:textId="77777777" w:rsidR="005959F6" w:rsidRPr="00E17FE7" w:rsidRDefault="005959F6" w:rsidP="00563718">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6CD057C9" w14:textId="77777777" w:rsidR="005959F6" w:rsidRPr="00E17FE7" w:rsidRDefault="005959F6" w:rsidP="00563718">
            <w:pPr>
              <w:pStyle w:val="TAC"/>
              <w:rPr>
                <w:color w:val="000000"/>
              </w:rPr>
            </w:pPr>
            <w:r w:rsidRPr="00E17FE7">
              <w:rPr>
                <w:color w:val="000000"/>
              </w:rPr>
              <w:t>1.6953</w:t>
            </w:r>
          </w:p>
        </w:tc>
      </w:tr>
      <w:tr w:rsidR="005959F6" w:rsidRPr="0048482F" w14:paraId="6264095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A1A907" w14:textId="77777777" w:rsidR="005959F6" w:rsidRPr="00E17FE7" w:rsidRDefault="005959F6" w:rsidP="00563718">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19DE17E9"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847F91E" w14:textId="77777777" w:rsidR="005959F6" w:rsidRPr="00E17FE7" w:rsidRDefault="005959F6" w:rsidP="00563718">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7C2CEBEE" w14:textId="77777777" w:rsidR="005959F6" w:rsidRPr="00E17FE7" w:rsidRDefault="005959F6" w:rsidP="00563718">
            <w:pPr>
              <w:pStyle w:val="TAC"/>
              <w:rPr>
                <w:color w:val="000000"/>
              </w:rPr>
            </w:pPr>
            <w:r w:rsidRPr="00E17FE7">
              <w:rPr>
                <w:color w:val="000000"/>
              </w:rPr>
              <w:t>1.9141</w:t>
            </w:r>
          </w:p>
        </w:tc>
      </w:tr>
      <w:tr w:rsidR="005959F6" w:rsidRPr="0048482F" w14:paraId="0BA58B2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C81106" w14:textId="77777777" w:rsidR="005959F6" w:rsidRPr="00E17FE7" w:rsidRDefault="005959F6" w:rsidP="00563718">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4041DDA9"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9E16500" w14:textId="77777777" w:rsidR="005959F6" w:rsidRPr="00E17FE7" w:rsidRDefault="005959F6" w:rsidP="00563718">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6EC8B37" w14:textId="77777777" w:rsidR="005959F6" w:rsidRPr="00E17FE7" w:rsidRDefault="005959F6" w:rsidP="00563718">
            <w:pPr>
              <w:pStyle w:val="TAC"/>
              <w:rPr>
                <w:color w:val="000000"/>
              </w:rPr>
            </w:pPr>
            <w:r w:rsidRPr="00E17FE7">
              <w:rPr>
                <w:color w:val="000000"/>
              </w:rPr>
              <w:t>2.1602</w:t>
            </w:r>
          </w:p>
        </w:tc>
      </w:tr>
      <w:tr w:rsidR="005959F6" w:rsidRPr="0048482F" w14:paraId="76D6080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D75C22" w14:textId="77777777" w:rsidR="005959F6" w:rsidRPr="00E17FE7" w:rsidRDefault="005959F6" w:rsidP="00563718">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28F67AD1"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2D25E13" w14:textId="77777777" w:rsidR="005959F6" w:rsidRPr="00E17FE7" w:rsidRDefault="005959F6" w:rsidP="00563718">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B6FB095" w14:textId="77777777" w:rsidR="005959F6" w:rsidRPr="00E17FE7" w:rsidRDefault="005959F6" w:rsidP="00563718">
            <w:pPr>
              <w:pStyle w:val="TAC"/>
              <w:rPr>
                <w:color w:val="000000"/>
              </w:rPr>
            </w:pPr>
            <w:r w:rsidRPr="00E17FE7">
              <w:rPr>
                <w:color w:val="000000"/>
              </w:rPr>
              <w:t>2.4063</w:t>
            </w:r>
          </w:p>
        </w:tc>
      </w:tr>
      <w:tr w:rsidR="005959F6" w:rsidRPr="0048482F" w14:paraId="1C69904B"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FE4AA9" w14:textId="77777777" w:rsidR="005959F6" w:rsidRPr="00E17FE7" w:rsidRDefault="005959F6" w:rsidP="00563718">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3582FAB4" w14:textId="77777777" w:rsidR="005959F6" w:rsidRPr="00E17FE7" w:rsidRDefault="005959F6" w:rsidP="00563718">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CD8A5E7" w14:textId="77777777" w:rsidR="005959F6" w:rsidRPr="00E17FE7" w:rsidRDefault="005959F6" w:rsidP="00563718">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1E6178F2" w14:textId="77777777" w:rsidR="005959F6" w:rsidRPr="00E17FE7" w:rsidRDefault="005959F6" w:rsidP="00563718">
            <w:pPr>
              <w:pStyle w:val="TAC"/>
              <w:rPr>
                <w:color w:val="000000"/>
              </w:rPr>
            </w:pPr>
            <w:r w:rsidRPr="00E17FE7">
              <w:rPr>
                <w:color w:val="000000"/>
              </w:rPr>
              <w:t>2.5703</w:t>
            </w:r>
          </w:p>
        </w:tc>
      </w:tr>
      <w:tr w:rsidR="005959F6" w:rsidRPr="0048482F" w14:paraId="6F26477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D13F73" w14:textId="77777777" w:rsidR="005959F6" w:rsidRPr="00E17FE7" w:rsidRDefault="005959F6" w:rsidP="00563718">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2E7BED14"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342EAFC" w14:textId="77777777" w:rsidR="005959F6" w:rsidRPr="00E17FE7" w:rsidRDefault="005959F6" w:rsidP="00563718">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193DB3C5" w14:textId="77777777" w:rsidR="005959F6" w:rsidRPr="00E17FE7" w:rsidRDefault="005959F6" w:rsidP="00563718">
            <w:pPr>
              <w:pStyle w:val="TAC"/>
              <w:rPr>
                <w:color w:val="000000"/>
              </w:rPr>
            </w:pPr>
            <w:r w:rsidRPr="00E17FE7">
              <w:rPr>
                <w:color w:val="000000"/>
              </w:rPr>
              <w:t>2.7305</w:t>
            </w:r>
          </w:p>
        </w:tc>
      </w:tr>
      <w:tr w:rsidR="005959F6" w:rsidRPr="0048482F" w14:paraId="301F833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904ADE" w14:textId="77777777" w:rsidR="005959F6" w:rsidRPr="00E17FE7" w:rsidRDefault="005959F6" w:rsidP="00563718">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7C94E7C2"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78BF7C2" w14:textId="77777777" w:rsidR="005959F6" w:rsidRPr="00E17FE7" w:rsidRDefault="005959F6" w:rsidP="00563718">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4FACB819" w14:textId="77777777" w:rsidR="005959F6" w:rsidRPr="00E17FE7" w:rsidRDefault="005959F6" w:rsidP="00563718">
            <w:pPr>
              <w:pStyle w:val="TAC"/>
              <w:rPr>
                <w:color w:val="000000"/>
              </w:rPr>
            </w:pPr>
            <w:r w:rsidRPr="00E17FE7">
              <w:rPr>
                <w:color w:val="000000"/>
              </w:rPr>
              <w:t>3.0293</w:t>
            </w:r>
          </w:p>
        </w:tc>
      </w:tr>
      <w:tr w:rsidR="005959F6" w:rsidRPr="0048482F" w14:paraId="2F4494A9"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F93FDA" w14:textId="77777777" w:rsidR="005959F6" w:rsidRPr="00E17FE7" w:rsidRDefault="005959F6" w:rsidP="00563718">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4C135F7E"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E4341B0" w14:textId="77777777" w:rsidR="005959F6" w:rsidRPr="00E17FE7" w:rsidRDefault="005959F6" w:rsidP="00563718">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53BB968" w14:textId="77777777" w:rsidR="005959F6" w:rsidRPr="00E17FE7" w:rsidRDefault="005959F6" w:rsidP="00563718">
            <w:pPr>
              <w:pStyle w:val="TAC"/>
              <w:rPr>
                <w:color w:val="000000"/>
              </w:rPr>
            </w:pPr>
            <w:r w:rsidRPr="00E17FE7">
              <w:rPr>
                <w:color w:val="000000"/>
              </w:rPr>
              <w:t>3.3223</w:t>
            </w:r>
          </w:p>
        </w:tc>
      </w:tr>
      <w:tr w:rsidR="005959F6" w:rsidRPr="0048482F" w14:paraId="0EC9752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07F4FA" w14:textId="77777777" w:rsidR="005959F6" w:rsidRPr="00E17FE7" w:rsidRDefault="005959F6" w:rsidP="00563718">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4D4E1600"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7AEEF84" w14:textId="77777777" w:rsidR="005959F6" w:rsidRPr="00E17FE7" w:rsidRDefault="005959F6" w:rsidP="00563718">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1D277BEA" w14:textId="77777777" w:rsidR="005959F6" w:rsidRPr="00E17FE7" w:rsidRDefault="005959F6" w:rsidP="00563718">
            <w:pPr>
              <w:pStyle w:val="TAC"/>
              <w:rPr>
                <w:color w:val="000000"/>
              </w:rPr>
            </w:pPr>
            <w:r w:rsidRPr="00E17FE7">
              <w:rPr>
                <w:color w:val="000000"/>
              </w:rPr>
              <w:t>3.6094</w:t>
            </w:r>
          </w:p>
        </w:tc>
      </w:tr>
      <w:tr w:rsidR="005959F6" w:rsidRPr="0048482F" w14:paraId="31BCAEBF"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9F6ADF" w14:textId="77777777" w:rsidR="005959F6" w:rsidRPr="00E17FE7" w:rsidRDefault="005959F6" w:rsidP="00563718">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3BD3DED4"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A18417C" w14:textId="77777777" w:rsidR="005959F6" w:rsidRPr="00E17FE7" w:rsidRDefault="005959F6" w:rsidP="00563718">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1F94FD0D" w14:textId="77777777" w:rsidR="005959F6" w:rsidRPr="00E17FE7" w:rsidRDefault="005959F6" w:rsidP="00563718">
            <w:pPr>
              <w:pStyle w:val="TAC"/>
              <w:rPr>
                <w:color w:val="000000"/>
              </w:rPr>
            </w:pPr>
            <w:r w:rsidRPr="00E17FE7">
              <w:rPr>
                <w:color w:val="000000"/>
              </w:rPr>
              <w:t>3.9023</w:t>
            </w:r>
          </w:p>
        </w:tc>
      </w:tr>
      <w:tr w:rsidR="005959F6" w:rsidRPr="0048482F" w14:paraId="39EC02D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8892C1" w14:textId="77777777" w:rsidR="005959F6" w:rsidRPr="00E17FE7" w:rsidRDefault="005959F6" w:rsidP="00563718">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4872C6E3"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644C4F5" w14:textId="77777777" w:rsidR="005959F6" w:rsidRPr="00E17FE7" w:rsidRDefault="005959F6" w:rsidP="00563718">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744EAAE" w14:textId="77777777" w:rsidR="005959F6" w:rsidRPr="00E17FE7" w:rsidRDefault="005959F6" w:rsidP="00563718">
            <w:pPr>
              <w:pStyle w:val="TAC"/>
              <w:rPr>
                <w:color w:val="000000"/>
              </w:rPr>
            </w:pPr>
            <w:r w:rsidRPr="00E17FE7">
              <w:rPr>
                <w:color w:val="000000"/>
              </w:rPr>
              <w:t>4.2129</w:t>
            </w:r>
          </w:p>
        </w:tc>
      </w:tr>
      <w:tr w:rsidR="005959F6" w:rsidRPr="0048482F" w14:paraId="31A0CF5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357541" w14:textId="77777777" w:rsidR="005959F6" w:rsidRPr="00E17FE7" w:rsidRDefault="005959F6" w:rsidP="00563718">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53E00A37"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4F4C462" w14:textId="77777777" w:rsidR="005959F6" w:rsidRPr="00E17FE7" w:rsidRDefault="005959F6" w:rsidP="00563718">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4D1ECCBA" w14:textId="77777777" w:rsidR="005959F6" w:rsidRPr="00E17FE7" w:rsidRDefault="005959F6" w:rsidP="00563718">
            <w:pPr>
              <w:pStyle w:val="TAC"/>
              <w:rPr>
                <w:color w:val="000000"/>
              </w:rPr>
            </w:pPr>
            <w:r w:rsidRPr="00E17FE7">
              <w:rPr>
                <w:color w:val="000000"/>
              </w:rPr>
              <w:t>4.5234</w:t>
            </w:r>
          </w:p>
        </w:tc>
      </w:tr>
      <w:tr w:rsidR="005959F6" w:rsidRPr="0048482F" w14:paraId="3BBB03BF"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3F194C" w14:textId="77777777" w:rsidR="005959F6" w:rsidRPr="00E17FE7" w:rsidRDefault="005959F6" w:rsidP="00563718">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6CBA202B"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B710E3B" w14:textId="77777777" w:rsidR="005959F6" w:rsidRPr="00E17FE7" w:rsidRDefault="005959F6" w:rsidP="00563718">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B3BAF24" w14:textId="77777777" w:rsidR="005959F6" w:rsidRPr="00E17FE7" w:rsidRDefault="005959F6" w:rsidP="00563718">
            <w:pPr>
              <w:pStyle w:val="TAC"/>
              <w:rPr>
                <w:color w:val="000000"/>
              </w:rPr>
            </w:pPr>
            <w:r w:rsidRPr="00E17FE7">
              <w:rPr>
                <w:color w:val="000000"/>
              </w:rPr>
              <w:t>4.8164</w:t>
            </w:r>
          </w:p>
        </w:tc>
      </w:tr>
      <w:tr w:rsidR="005959F6" w:rsidRPr="0048482F" w14:paraId="45D6AC59"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8B800B" w14:textId="77777777" w:rsidR="005959F6" w:rsidRPr="00E17FE7" w:rsidRDefault="005959F6" w:rsidP="00563718">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52BBEEAD" w14:textId="77777777" w:rsidR="005959F6" w:rsidRPr="00E17FE7" w:rsidRDefault="005959F6" w:rsidP="00563718">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EC04408" w14:textId="77777777" w:rsidR="005959F6" w:rsidRPr="00E17FE7" w:rsidRDefault="005959F6" w:rsidP="00563718">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00FEB0F1" w14:textId="77777777" w:rsidR="005959F6" w:rsidRPr="00E17FE7" w:rsidRDefault="005959F6" w:rsidP="00563718">
            <w:pPr>
              <w:pStyle w:val="TAC"/>
              <w:rPr>
                <w:color w:val="000000"/>
              </w:rPr>
            </w:pPr>
            <w:r w:rsidRPr="00E17FE7">
              <w:rPr>
                <w:color w:val="000000"/>
              </w:rPr>
              <w:t>5.1152</w:t>
            </w:r>
          </w:p>
        </w:tc>
      </w:tr>
      <w:tr w:rsidR="005959F6" w:rsidRPr="0048482F" w14:paraId="1F0E793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9E9EE9" w14:textId="77777777" w:rsidR="005959F6" w:rsidRPr="00E17FE7" w:rsidRDefault="005959F6" w:rsidP="00563718">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7B432802"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A62CCFC" w14:textId="77777777" w:rsidR="005959F6" w:rsidRPr="00E17FE7" w:rsidRDefault="005959F6" w:rsidP="00563718">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B5ECDEB" w14:textId="77777777" w:rsidR="005959F6" w:rsidRPr="00E17FE7" w:rsidRDefault="005959F6" w:rsidP="00563718">
            <w:pPr>
              <w:pStyle w:val="TAC"/>
              <w:rPr>
                <w:color w:val="000000"/>
              </w:rPr>
            </w:pPr>
            <w:r w:rsidRPr="00E17FE7">
              <w:rPr>
                <w:color w:val="000000"/>
              </w:rPr>
              <w:t>5.3320</w:t>
            </w:r>
          </w:p>
        </w:tc>
      </w:tr>
      <w:tr w:rsidR="005959F6" w:rsidRPr="0048482F" w14:paraId="3F583D3C"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4C88A6" w14:textId="77777777" w:rsidR="005959F6" w:rsidRPr="00E17FE7" w:rsidRDefault="005959F6" w:rsidP="00563718">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58230A17"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34700A0" w14:textId="77777777" w:rsidR="005959F6" w:rsidRPr="00E17FE7" w:rsidRDefault="005959F6" w:rsidP="00563718">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65EFE605" w14:textId="77777777" w:rsidR="005959F6" w:rsidRPr="00E17FE7" w:rsidRDefault="005959F6" w:rsidP="00563718">
            <w:pPr>
              <w:pStyle w:val="TAC"/>
              <w:rPr>
                <w:color w:val="000000"/>
              </w:rPr>
            </w:pPr>
            <w:r w:rsidRPr="00E17FE7">
              <w:rPr>
                <w:color w:val="000000"/>
              </w:rPr>
              <w:t>5.5547</w:t>
            </w:r>
          </w:p>
        </w:tc>
      </w:tr>
      <w:tr w:rsidR="005959F6" w:rsidRPr="0048482F" w14:paraId="4E53509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320475" w14:textId="77777777" w:rsidR="005959F6" w:rsidRPr="00E17FE7" w:rsidRDefault="005959F6" w:rsidP="00563718">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14E1D84B"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7337C47" w14:textId="77777777" w:rsidR="005959F6" w:rsidRPr="00E17FE7" w:rsidRDefault="005959F6" w:rsidP="00563718">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4D339120" w14:textId="77777777" w:rsidR="005959F6" w:rsidRPr="00E17FE7" w:rsidRDefault="005959F6" w:rsidP="00563718">
            <w:pPr>
              <w:pStyle w:val="TAC"/>
              <w:rPr>
                <w:color w:val="000000"/>
              </w:rPr>
            </w:pPr>
            <w:r w:rsidRPr="00E17FE7">
              <w:rPr>
                <w:color w:val="000000"/>
              </w:rPr>
              <w:t>5.8906</w:t>
            </w:r>
          </w:p>
        </w:tc>
      </w:tr>
      <w:tr w:rsidR="005959F6" w:rsidRPr="0048482F" w14:paraId="42F7086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79422" w14:textId="77777777" w:rsidR="005959F6" w:rsidRPr="00E17FE7" w:rsidRDefault="005959F6" w:rsidP="00563718">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6E0AD00A"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FDBFADB" w14:textId="77777777" w:rsidR="005959F6" w:rsidRPr="00E17FE7" w:rsidRDefault="005959F6" w:rsidP="00563718">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25337AB4" w14:textId="77777777" w:rsidR="005959F6" w:rsidRPr="00E17FE7" w:rsidRDefault="005959F6" w:rsidP="00563718">
            <w:pPr>
              <w:pStyle w:val="TAC"/>
              <w:rPr>
                <w:color w:val="000000"/>
              </w:rPr>
            </w:pPr>
            <w:r w:rsidRPr="00E17FE7">
              <w:rPr>
                <w:color w:val="000000"/>
              </w:rPr>
              <w:t>6.2266</w:t>
            </w:r>
          </w:p>
        </w:tc>
      </w:tr>
      <w:tr w:rsidR="005959F6" w:rsidRPr="0048482F" w14:paraId="42D3018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096BE6" w14:textId="77777777" w:rsidR="005959F6" w:rsidRPr="00E17FE7" w:rsidRDefault="005959F6" w:rsidP="00563718">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767D174A"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7F36FB0" w14:textId="77777777" w:rsidR="005959F6" w:rsidRPr="00E17FE7" w:rsidRDefault="005959F6" w:rsidP="00563718">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11108BE1" w14:textId="77777777" w:rsidR="005959F6" w:rsidRPr="00E17FE7" w:rsidRDefault="005959F6" w:rsidP="00563718">
            <w:pPr>
              <w:pStyle w:val="TAC"/>
              <w:rPr>
                <w:color w:val="000000"/>
              </w:rPr>
            </w:pPr>
            <w:r w:rsidRPr="00E17FE7">
              <w:rPr>
                <w:color w:val="000000"/>
              </w:rPr>
              <w:t>6.5703</w:t>
            </w:r>
          </w:p>
        </w:tc>
      </w:tr>
      <w:tr w:rsidR="005959F6" w:rsidRPr="0048482F" w14:paraId="3B3C75D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EE096F" w14:textId="77777777" w:rsidR="005959F6" w:rsidRPr="00E17FE7" w:rsidRDefault="005959F6" w:rsidP="00563718">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4DECB10E"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C5135BD" w14:textId="77777777" w:rsidR="005959F6" w:rsidRPr="00E17FE7" w:rsidRDefault="005959F6" w:rsidP="00563718">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22874A5C" w14:textId="77777777" w:rsidR="005959F6" w:rsidRPr="00E17FE7" w:rsidRDefault="005959F6" w:rsidP="00563718">
            <w:pPr>
              <w:pStyle w:val="TAC"/>
              <w:rPr>
                <w:color w:val="000000"/>
              </w:rPr>
            </w:pPr>
            <w:r w:rsidRPr="00E17FE7">
              <w:rPr>
                <w:color w:val="000000"/>
              </w:rPr>
              <w:t>6.9141</w:t>
            </w:r>
          </w:p>
        </w:tc>
      </w:tr>
      <w:tr w:rsidR="005959F6" w:rsidRPr="0048482F" w14:paraId="7A80B14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8107A8" w14:textId="77777777" w:rsidR="005959F6" w:rsidRPr="00E17FE7" w:rsidRDefault="005959F6" w:rsidP="00563718">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060F7002"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948A424" w14:textId="77777777" w:rsidR="005959F6" w:rsidRPr="00E17FE7" w:rsidRDefault="005959F6" w:rsidP="00563718">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12CDC163" w14:textId="77777777" w:rsidR="005959F6" w:rsidRPr="00E17FE7" w:rsidRDefault="005959F6" w:rsidP="00563718">
            <w:pPr>
              <w:pStyle w:val="TAC"/>
              <w:rPr>
                <w:color w:val="000000"/>
              </w:rPr>
            </w:pPr>
            <w:r w:rsidRPr="00E17FE7">
              <w:rPr>
                <w:color w:val="000000"/>
              </w:rPr>
              <w:t>7.1602</w:t>
            </w:r>
          </w:p>
        </w:tc>
      </w:tr>
      <w:tr w:rsidR="005959F6" w:rsidRPr="0048482F" w14:paraId="17B73D42"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1EDBF9" w14:textId="77777777" w:rsidR="005959F6" w:rsidRPr="00E17FE7" w:rsidRDefault="005959F6" w:rsidP="00563718">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58E9A2D1" w14:textId="77777777" w:rsidR="005959F6" w:rsidRPr="00E17FE7" w:rsidRDefault="005959F6" w:rsidP="00563718">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6181115" w14:textId="77777777" w:rsidR="005959F6" w:rsidRPr="00E17FE7" w:rsidRDefault="005959F6" w:rsidP="00563718">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34540E59" w14:textId="77777777" w:rsidR="005959F6" w:rsidRPr="00E17FE7" w:rsidRDefault="005959F6" w:rsidP="00563718">
            <w:pPr>
              <w:pStyle w:val="TAC"/>
              <w:rPr>
                <w:color w:val="000000"/>
              </w:rPr>
            </w:pPr>
            <w:r w:rsidRPr="00E17FE7">
              <w:rPr>
                <w:color w:val="000000"/>
              </w:rPr>
              <w:t>7.4063</w:t>
            </w:r>
          </w:p>
        </w:tc>
      </w:tr>
      <w:tr w:rsidR="005959F6" w:rsidRPr="0048482F" w14:paraId="20F1EF7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B5C70B" w14:textId="77777777" w:rsidR="005959F6" w:rsidRPr="00E17FE7" w:rsidRDefault="005959F6" w:rsidP="00563718">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7A1E86F" w14:textId="77777777" w:rsidR="005959F6" w:rsidRPr="00E17FE7" w:rsidRDefault="005959F6" w:rsidP="00563718">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595EB27B" w14:textId="77777777" w:rsidR="005959F6" w:rsidRPr="00E17FE7" w:rsidRDefault="005959F6" w:rsidP="00563718">
            <w:pPr>
              <w:pStyle w:val="TAC"/>
              <w:rPr>
                <w:color w:val="000000"/>
              </w:rPr>
            </w:pPr>
            <w:r w:rsidRPr="00E17FE7">
              <w:rPr>
                <w:color w:val="000000"/>
              </w:rPr>
              <w:t>reserved</w:t>
            </w:r>
          </w:p>
        </w:tc>
      </w:tr>
      <w:tr w:rsidR="005959F6" w:rsidRPr="0048482F" w14:paraId="726CB9F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7BF5A7" w14:textId="77777777" w:rsidR="005959F6" w:rsidRPr="00E17FE7" w:rsidRDefault="005959F6" w:rsidP="00563718">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A8BF091" w14:textId="77777777" w:rsidR="005959F6" w:rsidRPr="00E17FE7" w:rsidRDefault="005959F6" w:rsidP="00563718">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598CFE8" w14:textId="77777777" w:rsidR="005959F6" w:rsidRPr="00E17FE7" w:rsidRDefault="005959F6" w:rsidP="00563718">
            <w:pPr>
              <w:pStyle w:val="TAC"/>
              <w:rPr>
                <w:color w:val="000000"/>
              </w:rPr>
            </w:pPr>
            <w:r w:rsidRPr="00E17FE7">
              <w:rPr>
                <w:color w:val="000000"/>
              </w:rPr>
              <w:t>reserved</w:t>
            </w:r>
          </w:p>
        </w:tc>
      </w:tr>
      <w:tr w:rsidR="005959F6" w:rsidRPr="0048482F" w14:paraId="5CD0F6E0"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272BE5" w14:textId="77777777" w:rsidR="005959F6" w:rsidRPr="00E17FE7" w:rsidRDefault="005959F6" w:rsidP="00563718">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9CBD114" w14:textId="77777777" w:rsidR="005959F6" w:rsidRPr="00E17FE7" w:rsidRDefault="005959F6" w:rsidP="00563718">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B209A6B" w14:textId="77777777" w:rsidR="005959F6" w:rsidRPr="00E17FE7" w:rsidRDefault="005959F6" w:rsidP="00563718">
            <w:pPr>
              <w:pStyle w:val="TAC"/>
              <w:rPr>
                <w:color w:val="000000"/>
              </w:rPr>
            </w:pPr>
            <w:r w:rsidRPr="00E17FE7">
              <w:rPr>
                <w:color w:val="000000"/>
              </w:rPr>
              <w:t>reserved</w:t>
            </w:r>
          </w:p>
        </w:tc>
      </w:tr>
      <w:tr w:rsidR="005959F6" w:rsidRPr="0048482F" w14:paraId="3FF321C0"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9BE0E4" w14:textId="77777777" w:rsidR="005959F6" w:rsidRPr="00E17FE7" w:rsidRDefault="005959F6" w:rsidP="00563718">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20F6BCA" w14:textId="77777777" w:rsidR="005959F6" w:rsidRPr="00E17FE7" w:rsidRDefault="005959F6" w:rsidP="00563718">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4A6D981" w14:textId="77777777" w:rsidR="005959F6" w:rsidRPr="00E17FE7" w:rsidRDefault="005959F6" w:rsidP="00563718">
            <w:pPr>
              <w:pStyle w:val="TAC"/>
              <w:rPr>
                <w:color w:val="000000"/>
              </w:rPr>
            </w:pPr>
            <w:r w:rsidRPr="00E17FE7">
              <w:rPr>
                <w:color w:val="000000"/>
              </w:rPr>
              <w:t>reserved</w:t>
            </w:r>
          </w:p>
        </w:tc>
      </w:tr>
    </w:tbl>
    <w:p w14:paraId="6D628E33" w14:textId="77777777" w:rsidR="005959F6" w:rsidRDefault="005959F6" w:rsidP="005959F6"/>
    <w:p w14:paraId="78F6375B" w14:textId="77777777" w:rsidR="005959F6" w:rsidRPr="0048482F" w:rsidRDefault="005959F6" w:rsidP="005959F6">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5959F6" w:rsidRPr="0048482F" w14:paraId="07854ABE" w14:textId="77777777" w:rsidTr="00563718">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8B68F94" w14:textId="77777777" w:rsidR="005959F6" w:rsidRPr="0048482F" w:rsidRDefault="005959F6" w:rsidP="00563718">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EAEDB70" w14:textId="77777777" w:rsidR="005959F6" w:rsidRPr="0048482F" w:rsidRDefault="005959F6" w:rsidP="00563718">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52513C9" w14:textId="77777777" w:rsidR="005959F6" w:rsidRPr="0048482F" w:rsidRDefault="005959F6" w:rsidP="00563718">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7A74AD0E" w14:textId="77777777" w:rsidR="005959F6" w:rsidRPr="00E17FE7" w:rsidRDefault="005959F6" w:rsidP="00563718">
            <w:pPr>
              <w:pStyle w:val="TAH"/>
            </w:pPr>
            <w:r w:rsidRPr="00E17FE7">
              <w:t>Spectral</w:t>
            </w:r>
          </w:p>
          <w:p w14:paraId="691FE446" w14:textId="77777777" w:rsidR="005959F6" w:rsidRPr="0048482F" w:rsidRDefault="005959F6" w:rsidP="00563718">
            <w:pPr>
              <w:pStyle w:val="TAH"/>
              <w:rPr>
                <w:lang w:val="en-US"/>
              </w:rPr>
            </w:pPr>
            <w:r w:rsidRPr="00E17FE7">
              <w:t>efficiency</w:t>
            </w:r>
          </w:p>
        </w:tc>
      </w:tr>
      <w:tr w:rsidR="005959F6" w:rsidRPr="0048482F" w14:paraId="55177496" w14:textId="77777777" w:rsidTr="00563718">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F91116C" w14:textId="77777777" w:rsidR="005959F6" w:rsidRPr="0048482F" w:rsidRDefault="005959F6" w:rsidP="00563718">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1B563121" w14:textId="77777777" w:rsidR="005959F6" w:rsidRPr="0048482F" w:rsidRDefault="005959F6" w:rsidP="00563718">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54A7911C" w14:textId="77777777" w:rsidR="005959F6" w:rsidRPr="0048482F" w:rsidRDefault="005959F6" w:rsidP="00563718">
            <w:pPr>
              <w:pStyle w:val="TAC"/>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3B76BC02" w14:textId="77777777" w:rsidR="005959F6" w:rsidRPr="0048482F" w:rsidRDefault="005959F6" w:rsidP="00563718">
            <w:pPr>
              <w:pStyle w:val="TAC"/>
              <w:rPr>
                <w:color w:val="000000"/>
                <w:lang w:val="en-US"/>
              </w:rPr>
            </w:pPr>
            <w:r w:rsidRPr="000D0036">
              <w:rPr>
                <w:rFonts w:cs="Arial"/>
                <w:szCs w:val="18"/>
                <w:lang w:eastAsia="en-GB"/>
              </w:rPr>
              <w:t>0.0586</w:t>
            </w:r>
          </w:p>
        </w:tc>
      </w:tr>
      <w:tr w:rsidR="005959F6" w:rsidRPr="0048482F" w14:paraId="2E8A8FB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E092DA" w14:textId="77777777" w:rsidR="005959F6" w:rsidRPr="0048482F" w:rsidRDefault="005959F6" w:rsidP="00563718">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656EB8C4" w14:textId="77777777" w:rsidR="005959F6" w:rsidRPr="0048482F" w:rsidRDefault="005959F6" w:rsidP="00563718">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3B335E8" w14:textId="77777777" w:rsidR="005959F6" w:rsidRPr="0048482F" w:rsidRDefault="005959F6" w:rsidP="00563718">
            <w:pPr>
              <w:pStyle w:val="TAC"/>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6D27E50A" w14:textId="77777777" w:rsidR="005959F6" w:rsidRPr="0048482F" w:rsidRDefault="005959F6" w:rsidP="00563718">
            <w:pPr>
              <w:pStyle w:val="TAC"/>
              <w:rPr>
                <w:color w:val="000000"/>
                <w:lang w:val="en-US"/>
              </w:rPr>
            </w:pPr>
            <w:r w:rsidRPr="000D0036">
              <w:rPr>
                <w:rFonts w:cs="Arial"/>
                <w:szCs w:val="18"/>
                <w:lang w:eastAsia="en-GB"/>
              </w:rPr>
              <w:t>0.0781</w:t>
            </w:r>
          </w:p>
        </w:tc>
      </w:tr>
      <w:tr w:rsidR="005959F6" w:rsidRPr="0048482F" w14:paraId="5B2705B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B84CA7" w14:textId="77777777" w:rsidR="005959F6" w:rsidRPr="00E17FE7" w:rsidRDefault="005959F6" w:rsidP="00563718">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D616F17" w14:textId="77777777" w:rsidR="005959F6" w:rsidRPr="00E17FE7" w:rsidRDefault="005959F6" w:rsidP="00563718">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DEFD00D" w14:textId="77777777" w:rsidR="005959F6" w:rsidRPr="00E17FE7" w:rsidRDefault="005959F6" w:rsidP="00563718">
            <w:pPr>
              <w:pStyle w:val="TAC"/>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140D3E98" w14:textId="77777777" w:rsidR="005959F6" w:rsidRPr="00E17FE7" w:rsidRDefault="005959F6" w:rsidP="00563718">
            <w:pPr>
              <w:pStyle w:val="TAC"/>
              <w:rPr>
                <w:color w:val="000000"/>
              </w:rPr>
            </w:pPr>
            <w:r w:rsidRPr="000D0036">
              <w:rPr>
                <w:rFonts w:cs="Arial"/>
                <w:szCs w:val="18"/>
                <w:lang w:eastAsia="en-GB"/>
              </w:rPr>
              <w:t>0.0977</w:t>
            </w:r>
          </w:p>
        </w:tc>
      </w:tr>
      <w:tr w:rsidR="005959F6" w:rsidRPr="0048482F" w14:paraId="062C4CD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1315AD" w14:textId="77777777" w:rsidR="005959F6" w:rsidRPr="00E17FE7" w:rsidRDefault="005959F6" w:rsidP="00563718">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0E33394F" w14:textId="77777777" w:rsidR="005959F6" w:rsidRPr="00E17FE7" w:rsidRDefault="005959F6" w:rsidP="00563718">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E2A4CAA" w14:textId="77777777" w:rsidR="005959F6" w:rsidRPr="00E17FE7" w:rsidRDefault="005959F6" w:rsidP="00563718">
            <w:pPr>
              <w:pStyle w:val="TAC"/>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17CBF2BF" w14:textId="77777777" w:rsidR="005959F6" w:rsidRPr="00E17FE7" w:rsidRDefault="005959F6" w:rsidP="00563718">
            <w:pPr>
              <w:pStyle w:val="TAC"/>
              <w:rPr>
                <w:color w:val="000000"/>
              </w:rPr>
            </w:pPr>
            <w:r w:rsidRPr="000D0036">
              <w:rPr>
                <w:rFonts w:cs="Arial"/>
                <w:szCs w:val="18"/>
                <w:lang w:eastAsia="en-GB"/>
              </w:rPr>
              <w:t>0.1250</w:t>
            </w:r>
          </w:p>
        </w:tc>
      </w:tr>
      <w:tr w:rsidR="005959F6" w:rsidRPr="0048482F" w14:paraId="25DB187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8C0068" w14:textId="77777777" w:rsidR="005959F6" w:rsidRPr="00E17FE7" w:rsidRDefault="005959F6" w:rsidP="00563718">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51F89A1B" w14:textId="77777777" w:rsidR="005959F6" w:rsidRPr="00E17FE7" w:rsidRDefault="005959F6" w:rsidP="00563718">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93CCF41" w14:textId="77777777" w:rsidR="005959F6" w:rsidRPr="00E17FE7" w:rsidRDefault="005959F6" w:rsidP="00563718">
            <w:pPr>
              <w:pStyle w:val="TAC"/>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3CE7DB76" w14:textId="77777777" w:rsidR="005959F6" w:rsidRPr="00E17FE7" w:rsidRDefault="005959F6" w:rsidP="00563718">
            <w:pPr>
              <w:pStyle w:val="TAC"/>
              <w:rPr>
                <w:color w:val="000000"/>
              </w:rPr>
            </w:pPr>
            <w:r w:rsidRPr="000D0036">
              <w:rPr>
                <w:rFonts w:cs="Arial"/>
                <w:szCs w:val="18"/>
                <w:lang w:eastAsia="en-GB"/>
              </w:rPr>
              <w:t>0.1523</w:t>
            </w:r>
          </w:p>
        </w:tc>
      </w:tr>
      <w:tr w:rsidR="005959F6" w:rsidRPr="0048482F" w14:paraId="349E70A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460B21" w14:textId="77777777" w:rsidR="005959F6" w:rsidRPr="00E17FE7" w:rsidRDefault="005959F6" w:rsidP="00563718">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5725EDE5" w14:textId="77777777" w:rsidR="005959F6" w:rsidRPr="00E17FE7" w:rsidRDefault="005959F6" w:rsidP="00563718">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5243C29" w14:textId="77777777" w:rsidR="005959F6" w:rsidRPr="00E17FE7" w:rsidRDefault="005959F6" w:rsidP="00563718">
            <w:pPr>
              <w:pStyle w:val="TAC"/>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3A24E628" w14:textId="77777777" w:rsidR="005959F6" w:rsidRPr="00E17FE7" w:rsidRDefault="005959F6" w:rsidP="00563718">
            <w:pPr>
              <w:pStyle w:val="TAC"/>
              <w:rPr>
                <w:color w:val="000000"/>
              </w:rPr>
            </w:pPr>
            <w:r w:rsidRPr="000D0036">
              <w:rPr>
                <w:rFonts w:cs="Arial"/>
                <w:szCs w:val="18"/>
                <w:lang w:eastAsia="en-GB"/>
              </w:rPr>
              <w:t>0.1934</w:t>
            </w:r>
          </w:p>
        </w:tc>
      </w:tr>
      <w:tr w:rsidR="005959F6" w:rsidRPr="0048482F" w14:paraId="597A4D2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53EA77" w14:textId="77777777" w:rsidR="005959F6" w:rsidRPr="00E17FE7" w:rsidRDefault="005959F6" w:rsidP="00563718">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5756BB7C" w14:textId="77777777" w:rsidR="005959F6" w:rsidRPr="00E17FE7" w:rsidRDefault="005959F6" w:rsidP="00563718">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5635F3C" w14:textId="77777777" w:rsidR="005959F6" w:rsidRPr="00E17FE7" w:rsidRDefault="005959F6" w:rsidP="00563718">
            <w:pPr>
              <w:pStyle w:val="TAC"/>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40495CCF" w14:textId="77777777" w:rsidR="005959F6" w:rsidRPr="00E17FE7" w:rsidRDefault="005959F6" w:rsidP="00563718">
            <w:pPr>
              <w:pStyle w:val="TAC"/>
              <w:rPr>
                <w:color w:val="000000"/>
              </w:rPr>
            </w:pPr>
            <w:r w:rsidRPr="000D0036">
              <w:rPr>
                <w:rFonts w:cs="Arial"/>
                <w:szCs w:val="18"/>
                <w:lang w:eastAsia="en-GB"/>
              </w:rPr>
              <w:t> 0.2344</w:t>
            </w:r>
          </w:p>
        </w:tc>
      </w:tr>
      <w:tr w:rsidR="005959F6" w:rsidRPr="0048482F" w14:paraId="78AA16A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EE0CAF" w14:textId="77777777" w:rsidR="005959F6" w:rsidRPr="00E17FE7" w:rsidRDefault="005959F6" w:rsidP="00563718">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1E696EAB" w14:textId="77777777" w:rsidR="005959F6" w:rsidRPr="00E17FE7" w:rsidRDefault="005959F6" w:rsidP="00563718">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DC74879" w14:textId="77777777" w:rsidR="005959F6" w:rsidRPr="00E17FE7" w:rsidRDefault="005959F6" w:rsidP="00563718">
            <w:pPr>
              <w:pStyle w:val="TAC"/>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71342631" w14:textId="77777777" w:rsidR="005959F6" w:rsidRPr="00E17FE7" w:rsidRDefault="005959F6" w:rsidP="00563718">
            <w:pPr>
              <w:pStyle w:val="TAC"/>
              <w:rPr>
                <w:color w:val="000000"/>
              </w:rPr>
            </w:pPr>
            <w:r w:rsidRPr="000D0036">
              <w:rPr>
                <w:rFonts w:cs="Arial"/>
                <w:szCs w:val="18"/>
                <w:lang w:eastAsia="en-GB"/>
              </w:rPr>
              <w:t> 0.3066</w:t>
            </w:r>
          </w:p>
        </w:tc>
      </w:tr>
      <w:tr w:rsidR="005959F6" w:rsidRPr="0048482F" w14:paraId="33224B0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3380B3" w14:textId="77777777" w:rsidR="005959F6" w:rsidRPr="00E17FE7" w:rsidRDefault="005959F6" w:rsidP="00563718">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42DD14E4" w14:textId="77777777" w:rsidR="005959F6" w:rsidRPr="00E17FE7" w:rsidRDefault="005959F6" w:rsidP="00563718">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6773BB5" w14:textId="77777777" w:rsidR="005959F6" w:rsidRPr="00E17FE7" w:rsidRDefault="005959F6" w:rsidP="00563718">
            <w:pPr>
              <w:pStyle w:val="TAC"/>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173A502B" w14:textId="77777777" w:rsidR="005959F6" w:rsidRPr="00E17FE7" w:rsidRDefault="005959F6" w:rsidP="00563718">
            <w:pPr>
              <w:pStyle w:val="TAC"/>
              <w:rPr>
                <w:color w:val="000000"/>
              </w:rPr>
            </w:pPr>
            <w:r w:rsidRPr="000D0036">
              <w:rPr>
                <w:rFonts w:cs="Arial"/>
                <w:szCs w:val="18"/>
                <w:lang w:eastAsia="en-GB"/>
              </w:rPr>
              <w:t> 0.3770</w:t>
            </w:r>
          </w:p>
        </w:tc>
      </w:tr>
      <w:tr w:rsidR="005959F6" w:rsidRPr="0048482F" w14:paraId="200E0CB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A60BDD" w14:textId="77777777" w:rsidR="005959F6" w:rsidRPr="00E17FE7" w:rsidRDefault="005959F6" w:rsidP="00563718">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0E21E478" w14:textId="77777777" w:rsidR="005959F6" w:rsidRPr="00E17FE7" w:rsidRDefault="005959F6" w:rsidP="00563718">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45469880" w14:textId="77777777" w:rsidR="005959F6" w:rsidRPr="00E17FE7" w:rsidRDefault="005959F6" w:rsidP="00563718">
            <w:pPr>
              <w:pStyle w:val="TAC"/>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40553639" w14:textId="77777777" w:rsidR="005959F6" w:rsidRPr="00E17FE7" w:rsidRDefault="005959F6" w:rsidP="00563718">
            <w:pPr>
              <w:pStyle w:val="TAC"/>
              <w:rPr>
                <w:color w:val="000000"/>
              </w:rPr>
            </w:pPr>
            <w:r w:rsidRPr="000D0036">
              <w:rPr>
                <w:rFonts w:cs="Arial"/>
                <w:szCs w:val="18"/>
                <w:lang w:eastAsia="en-GB"/>
              </w:rPr>
              <w:t> 0.4902</w:t>
            </w:r>
          </w:p>
        </w:tc>
      </w:tr>
      <w:tr w:rsidR="005959F6" w:rsidRPr="0048482F" w14:paraId="11AEABE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0B74F1" w14:textId="77777777" w:rsidR="005959F6" w:rsidRPr="00E17FE7" w:rsidRDefault="005959F6" w:rsidP="00563718">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109229EE" w14:textId="77777777" w:rsidR="005959F6" w:rsidRPr="00E17FE7" w:rsidRDefault="005959F6" w:rsidP="00563718">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25F43E9" w14:textId="77777777" w:rsidR="005959F6" w:rsidRPr="00E17FE7" w:rsidRDefault="005959F6" w:rsidP="00563718">
            <w:pPr>
              <w:pStyle w:val="TAC"/>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2BBD212E" w14:textId="77777777" w:rsidR="005959F6" w:rsidRPr="00E17FE7" w:rsidRDefault="005959F6" w:rsidP="00563718">
            <w:pPr>
              <w:pStyle w:val="TAC"/>
              <w:rPr>
                <w:color w:val="000000"/>
              </w:rPr>
            </w:pPr>
            <w:r w:rsidRPr="000D0036">
              <w:rPr>
                <w:rFonts w:cs="Arial"/>
                <w:szCs w:val="18"/>
                <w:lang w:eastAsia="en-GB"/>
              </w:rPr>
              <w:t> 0.6016</w:t>
            </w:r>
          </w:p>
        </w:tc>
      </w:tr>
      <w:tr w:rsidR="005959F6" w:rsidRPr="0048482F" w14:paraId="3934831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051CEC" w14:textId="77777777" w:rsidR="005959F6" w:rsidRPr="00E17FE7" w:rsidRDefault="005959F6" w:rsidP="00563718">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6033746E" w14:textId="77777777" w:rsidR="005959F6" w:rsidRPr="00E17FE7" w:rsidRDefault="005959F6" w:rsidP="00563718">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10692FA" w14:textId="77777777" w:rsidR="005959F6" w:rsidRPr="00E17FE7" w:rsidRDefault="005959F6" w:rsidP="00563718">
            <w:pPr>
              <w:pStyle w:val="TAC"/>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644153B0" w14:textId="77777777" w:rsidR="005959F6" w:rsidRPr="00E17FE7" w:rsidRDefault="005959F6" w:rsidP="00563718">
            <w:pPr>
              <w:pStyle w:val="TAC"/>
              <w:rPr>
                <w:color w:val="000000"/>
              </w:rPr>
            </w:pPr>
            <w:r>
              <w:rPr>
                <w:rFonts w:cs="Arial"/>
                <w:szCs w:val="18"/>
                <w:lang w:eastAsia="en-GB"/>
              </w:rPr>
              <w:t> 0.7402</w:t>
            </w:r>
          </w:p>
        </w:tc>
      </w:tr>
      <w:tr w:rsidR="005959F6" w:rsidRPr="0048482F" w14:paraId="1F216463"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9608BC" w14:textId="77777777" w:rsidR="005959F6" w:rsidRPr="00E17FE7" w:rsidRDefault="005959F6" w:rsidP="00563718">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CD9E60B" w14:textId="77777777" w:rsidR="005959F6" w:rsidRPr="00E17FE7" w:rsidRDefault="005959F6" w:rsidP="00563718">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E5B145A" w14:textId="77777777" w:rsidR="005959F6" w:rsidRPr="00E17FE7" w:rsidRDefault="005959F6" w:rsidP="00563718">
            <w:pPr>
              <w:pStyle w:val="TAC"/>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6728B129" w14:textId="77777777" w:rsidR="005959F6" w:rsidRPr="00E17FE7" w:rsidRDefault="005959F6" w:rsidP="00563718">
            <w:pPr>
              <w:pStyle w:val="TAC"/>
              <w:rPr>
                <w:color w:val="000000"/>
              </w:rPr>
            </w:pPr>
            <w:r>
              <w:rPr>
                <w:rFonts w:cs="Arial"/>
                <w:szCs w:val="18"/>
                <w:lang w:eastAsia="en-GB"/>
              </w:rPr>
              <w:t> 0.8770</w:t>
            </w:r>
          </w:p>
        </w:tc>
      </w:tr>
      <w:tr w:rsidR="005959F6" w:rsidRPr="0048482F" w14:paraId="64011E4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14F26B" w14:textId="77777777" w:rsidR="005959F6" w:rsidRPr="00E17FE7" w:rsidRDefault="005959F6" w:rsidP="00563718">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41A4E583" w14:textId="77777777" w:rsidR="005959F6" w:rsidRPr="00E17FE7" w:rsidRDefault="005959F6" w:rsidP="00563718">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6E05A8FB" w14:textId="77777777" w:rsidR="005959F6" w:rsidRPr="00E17FE7" w:rsidRDefault="005959F6" w:rsidP="00563718">
            <w:pPr>
              <w:pStyle w:val="TAC"/>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6A308F94" w14:textId="77777777" w:rsidR="005959F6" w:rsidRPr="00E17FE7" w:rsidRDefault="005959F6" w:rsidP="00563718">
            <w:pPr>
              <w:pStyle w:val="TAC"/>
              <w:rPr>
                <w:color w:val="000000"/>
              </w:rPr>
            </w:pPr>
            <w:r>
              <w:rPr>
                <w:rFonts w:cs="Arial"/>
                <w:szCs w:val="18"/>
                <w:lang w:eastAsia="en-GB"/>
              </w:rPr>
              <w:t> 1.0273</w:t>
            </w:r>
          </w:p>
        </w:tc>
      </w:tr>
      <w:tr w:rsidR="005959F6" w:rsidRPr="0048482F" w14:paraId="78CC31F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F3206D" w14:textId="77777777" w:rsidR="005959F6" w:rsidRPr="00E17FE7" w:rsidRDefault="005959F6" w:rsidP="00563718">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1F2FA388" w14:textId="77777777" w:rsidR="005959F6" w:rsidRPr="00E17FE7" w:rsidRDefault="005959F6" w:rsidP="00563718">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01A15926" w14:textId="77777777" w:rsidR="005959F6" w:rsidRPr="00E17FE7" w:rsidRDefault="005959F6" w:rsidP="00563718">
            <w:pPr>
              <w:pStyle w:val="TAC"/>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25E5B7E2" w14:textId="77777777" w:rsidR="005959F6" w:rsidRPr="00E17FE7" w:rsidRDefault="005959F6" w:rsidP="00563718">
            <w:pPr>
              <w:pStyle w:val="TAC"/>
              <w:rPr>
                <w:color w:val="000000"/>
              </w:rPr>
            </w:pPr>
            <w:r w:rsidRPr="000D0036">
              <w:rPr>
                <w:rFonts w:cs="Arial"/>
                <w:szCs w:val="18"/>
                <w:lang w:eastAsia="en-GB"/>
              </w:rPr>
              <w:t> 1.1758</w:t>
            </w:r>
          </w:p>
        </w:tc>
      </w:tr>
      <w:tr w:rsidR="005959F6" w:rsidRPr="0048482F" w14:paraId="09D04FDC"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5C668" w14:textId="77777777" w:rsidR="005959F6" w:rsidRPr="00E17FE7" w:rsidRDefault="005959F6" w:rsidP="00563718">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0EB954C8" w14:textId="77777777" w:rsidR="005959F6" w:rsidRPr="00E17FE7" w:rsidRDefault="005959F6" w:rsidP="00563718">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6F63DB1" w14:textId="77777777" w:rsidR="005959F6" w:rsidRPr="00E17FE7" w:rsidRDefault="005959F6" w:rsidP="00563718">
            <w:pPr>
              <w:pStyle w:val="TAC"/>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5FA9A29D" w14:textId="77777777" w:rsidR="005959F6" w:rsidRPr="00E17FE7" w:rsidRDefault="005959F6" w:rsidP="00563718">
            <w:pPr>
              <w:pStyle w:val="TAC"/>
              <w:rPr>
                <w:color w:val="000000"/>
              </w:rPr>
            </w:pPr>
            <w:r w:rsidRPr="000D0036">
              <w:rPr>
                <w:rFonts w:cs="Arial"/>
                <w:szCs w:val="18"/>
                <w:lang w:eastAsia="en-GB"/>
              </w:rPr>
              <w:t> 1.3281</w:t>
            </w:r>
          </w:p>
        </w:tc>
      </w:tr>
      <w:tr w:rsidR="005959F6" w:rsidRPr="0048482F" w14:paraId="7278242E"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9450D7" w14:textId="77777777" w:rsidR="005959F6" w:rsidRPr="00E17FE7" w:rsidRDefault="005959F6" w:rsidP="00563718">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2FEDF823" w14:textId="77777777" w:rsidR="005959F6" w:rsidRPr="00E17FE7" w:rsidRDefault="005959F6" w:rsidP="00563718">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7551AC0" w14:textId="77777777" w:rsidR="005959F6" w:rsidRPr="00E17FE7" w:rsidRDefault="005959F6" w:rsidP="00563718">
            <w:pPr>
              <w:pStyle w:val="TAC"/>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76F00EE3" w14:textId="77777777" w:rsidR="005959F6" w:rsidRPr="00E17FE7" w:rsidRDefault="005959F6" w:rsidP="00563718">
            <w:pPr>
              <w:pStyle w:val="TAC"/>
              <w:rPr>
                <w:color w:val="000000"/>
              </w:rPr>
            </w:pPr>
            <w:r w:rsidRPr="000D0036">
              <w:rPr>
                <w:rFonts w:cs="Arial"/>
                <w:szCs w:val="18"/>
                <w:lang w:eastAsia="en-GB"/>
              </w:rPr>
              <w:t xml:space="preserve"> 1.4766</w:t>
            </w:r>
          </w:p>
        </w:tc>
      </w:tr>
      <w:tr w:rsidR="005959F6" w:rsidRPr="0048482F" w14:paraId="10A56960"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10F386" w14:textId="77777777" w:rsidR="005959F6" w:rsidRPr="00E17FE7" w:rsidRDefault="005959F6" w:rsidP="00563718">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535B0411" w14:textId="77777777" w:rsidR="005959F6" w:rsidRPr="00E17FE7" w:rsidRDefault="005959F6" w:rsidP="00563718">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65B7D657" w14:textId="77777777" w:rsidR="005959F6" w:rsidRPr="00E17FE7" w:rsidRDefault="005959F6" w:rsidP="00563718">
            <w:pPr>
              <w:pStyle w:val="TAC"/>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58A6C376" w14:textId="77777777" w:rsidR="005959F6" w:rsidRPr="00E17FE7" w:rsidRDefault="005959F6" w:rsidP="00563718">
            <w:pPr>
              <w:pStyle w:val="TAC"/>
              <w:rPr>
                <w:color w:val="000000"/>
              </w:rPr>
            </w:pPr>
            <w:r w:rsidRPr="000D0036">
              <w:rPr>
                <w:rFonts w:cs="Arial"/>
                <w:szCs w:val="18"/>
                <w:lang w:eastAsia="en-GB"/>
              </w:rPr>
              <w:t> 1.6953</w:t>
            </w:r>
          </w:p>
        </w:tc>
      </w:tr>
      <w:tr w:rsidR="005959F6" w:rsidRPr="0048482F" w14:paraId="364C4981"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C843BE" w14:textId="77777777" w:rsidR="005959F6" w:rsidRPr="00E17FE7" w:rsidRDefault="005959F6" w:rsidP="00563718">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01DBAEE3" w14:textId="77777777" w:rsidR="005959F6" w:rsidRPr="00E17FE7" w:rsidRDefault="005959F6" w:rsidP="00563718">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63D0EC4A" w14:textId="77777777" w:rsidR="005959F6" w:rsidRPr="00E17FE7" w:rsidRDefault="005959F6" w:rsidP="00563718">
            <w:pPr>
              <w:pStyle w:val="TAC"/>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6105CB12" w14:textId="77777777" w:rsidR="005959F6" w:rsidRPr="00E17FE7" w:rsidRDefault="005959F6" w:rsidP="00563718">
            <w:pPr>
              <w:pStyle w:val="TAC"/>
              <w:rPr>
                <w:color w:val="000000"/>
              </w:rPr>
            </w:pPr>
            <w:r w:rsidRPr="000D0036">
              <w:rPr>
                <w:rFonts w:cs="Arial"/>
                <w:szCs w:val="18"/>
                <w:lang w:eastAsia="en-GB"/>
              </w:rPr>
              <w:t> 1.9141</w:t>
            </w:r>
          </w:p>
        </w:tc>
      </w:tr>
      <w:tr w:rsidR="005959F6" w:rsidRPr="0048482F" w14:paraId="744A7124"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ACBD25" w14:textId="77777777" w:rsidR="005959F6" w:rsidRPr="00E17FE7" w:rsidRDefault="005959F6" w:rsidP="00563718">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28E101C5" w14:textId="77777777" w:rsidR="005959F6" w:rsidRPr="00E17FE7" w:rsidRDefault="005959F6" w:rsidP="00563718">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B0DA76D" w14:textId="77777777" w:rsidR="005959F6" w:rsidRPr="00E17FE7" w:rsidRDefault="005959F6" w:rsidP="00563718">
            <w:pPr>
              <w:pStyle w:val="TAC"/>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35DCD7AA" w14:textId="77777777" w:rsidR="005959F6" w:rsidRPr="00E17FE7" w:rsidRDefault="005959F6" w:rsidP="00563718">
            <w:pPr>
              <w:pStyle w:val="TAC"/>
              <w:rPr>
                <w:color w:val="000000"/>
              </w:rPr>
            </w:pPr>
            <w:r w:rsidRPr="000D0036">
              <w:rPr>
                <w:rFonts w:cs="Arial"/>
                <w:szCs w:val="18"/>
                <w:lang w:eastAsia="en-GB"/>
              </w:rPr>
              <w:t> 2.1602</w:t>
            </w:r>
          </w:p>
        </w:tc>
      </w:tr>
      <w:tr w:rsidR="005959F6" w:rsidRPr="0048482F" w14:paraId="520F977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E370DB" w14:textId="77777777" w:rsidR="005959F6" w:rsidRPr="00E17FE7" w:rsidRDefault="005959F6" w:rsidP="00563718">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3E6D6849" w14:textId="77777777" w:rsidR="005959F6" w:rsidRPr="00E17FE7" w:rsidRDefault="005959F6" w:rsidP="00563718">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646937C" w14:textId="77777777" w:rsidR="005959F6" w:rsidRPr="00E17FE7" w:rsidRDefault="005959F6" w:rsidP="00563718">
            <w:pPr>
              <w:pStyle w:val="TAC"/>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5C94C327" w14:textId="77777777" w:rsidR="005959F6" w:rsidRPr="00E17FE7" w:rsidRDefault="005959F6" w:rsidP="00563718">
            <w:pPr>
              <w:pStyle w:val="TAC"/>
              <w:rPr>
                <w:color w:val="000000"/>
              </w:rPr>
            </w:pPr>
            <w:r w:rsidRPr="000D0036">
              <w:rPr>
                <w:rFonts w:cs="Arial"/>
                <w:szCs w:val="18"/>
                <w:lang w:eastAsia="en-GB"/>
              </w:rPr>
              <w:t> 2.4063</w:t>
            </w:r>
          </w:p>
        </w:tc>
      </w:tr>
      <w:tr w:rsidR="005959F6" w:rsidRPr="0048482F" w14:paraId="74CFB4CC"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32AA70" w14:textId="77777777" w:rsidR="005959F6" w:rsidRPr="00E17FE7" w:rsidRDefault="005959F6" w:rsidP="00563718">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21C16E58" w14:textId="77777777" w:rsidR="005959F6" w:rsidRPr="00E17FE7" w:rsidRDefault="005959F6" w:rsidP="00563718">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4B2EFC7" w14:textId="77777777" w:rsidR="005959F6" w:rsidRPr="00E17FE7" w:rsidRDefault="005959F6" w:rsidP="00563718">
            <w:pPr>
              <w:pStyle w:val="TAC"/>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2FA5558C" w14:textId="77777777" w:rsidR="005959F6" w:rsidRPr="00E17FE7" w:rsidRDefault="005959F6" w:rsidP="00563718">
            <w:pPr>
              <w:pStyle w:val="TAC"/>
              <w:rPr>
                <w:color w:val="000000"/>
              </w:rPr>
            </w:pPr>
            <w:r w:rsidRPr="000D0036">
              <w:rPr>
                <w:rFonts w:cs="Arial"/>
                <w:szCs w:val="18"/>
                <w:lang w:eastAsia="en-GB"/>
              </w:rPr>
              <w:t> 2.5664</w:t>
            </w:r>
          </w:p>
        </w:tc>
      </w:tr>
      <w:tr w:rsidR="005959F6" w:rsidRPr="0048482F" w14:paraId="1F8E1D40"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57E740" w14:textId="77777777" w:rsidR="005959F6" w:rsidRPr="00E17FE7" w:rsidRDefault="005959F6" w:rsidP="00563718">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4A4F66E1" w14:textId="77777777" w:rsidR="005959F6" w:rsidRPr="00E17FE7" w:rsidRDefault="005959F6" w:rsidP="00563718">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632A9D67" w14:textId="77777777" w:rsidR="005959F6" w:rsidRPr="00E17FE7" w:rsidRDefault="005959F6" w:rsidP="00563718">
            <w:pPr>
              <w:pStyle w:val="TAC"/>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74E5662F" w14:textId="77777777" w:rsidR="005959F6" w:rsidRPr="00E17FE7" w:rsidRDefault="005959F6" w:rsidP="00563718">
            <w:pPr>
              <w:pStyle w:val="TAC"/>
              <w:rPr>
                <w:color w:val="000000"/>
              </w:rPr>
            </w:pPr>
            <w:r w:rsidRPr="000D0036">
              <w:rPr>
                <w:rFonts w:cs="Arial"/>
                <w:szCs w:val="18"/>
                <w:lang w:eastAsia="en-GB"/>
              </w:rPr>
              <w:t> 2.7305</w:t>
            </w:r>
          </w:p>
        </w:tc>
      </w:tr>
      <w:tr w:rsidR="005959F6" w:rsidRPr="0048482F" w14:paraId="20E759C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04E39D" w14:textId="77777777" w:rsidR="005959F6" w:rsidRPr="00E17FE7" w:rsidRDefault="005959F6" w:rsidP="00563718">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189CBCD4" w14:textId="77777777" w:rsidR="005959F6" w:rsidRPr="00E17FE7" w:rsidRDefault="005959F6" w:rsidP="00563718">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5004CCBC" w14:textId="77777777" w:rsidR="005959F6" w:rsidRPr="00E17FE7" w:rsidRDefault="005959F6" w:rsidP="00563718">
            <w:pPr>
              <w:pStyle w:val="TAC"/>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632F1938" w14:textId="77777777" w:rsidR="005959F6" w:rsidRPr="00E17FE7" w:rsidRDefault="005959F6" w:rsidP="00563718">
            <w:pPr>
              <w:pStyle w:val="TAC"/>
              <w:rPr>
                <w:color w:val="000000"/>
              </w:rPr>
            </w:pPr>
            <w:r w:rsidRPr="000D0036">
              <w:rPr>
                <w:rFonts w:cs="Arial"/>
                <w:szCs w:val="18"/>
                <w:lang w:eastAsia="en-GB"/>
              </w:rPr>
              <w:t> 3.0293</w:t>
            </w:r>
          </w:p>
        </w:tc>
      </w:tr>
      <w:tr w:rsidR="005959F6" w:rsidRPr="0048482F" w14:paraId="10B37B49"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6BF85D" w14:textId="77777777" w:rsidR="005959F6" w:rsidRPr="00E17FE7" w:rsidRDefault="005959F6" w:rsidP="00563718">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5723F627" w14:textId="77777777" w:rsidR="005959F6" w:rsidRPr="00E17FE7" w:rsidRDefault="005959F6" w:rsidP="00563718">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9A7255D" w14:textId="77777777" w:rsidR="005959F6" w:rsidRPr="00E17FE7" w:rsidRDefault="005959F6" w:rsidP="00563718">
            <w:pPr>
              <w:pStyle w:val="TAC"/>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3C51298B" w14:textId="77777777" w:rsidR="005959F6" w:rsidRPr="00E17FE7" w:rsidRDefault="005959F6" w:rsidP="00563718">
            <w:pPr>
              <w:pStyle w:val="TAC"/>
              <w:rPr>
                <w:color w:val="000000"/>
              </w:rPr>
            </w:pPr>
            <w:r w:rsidRPr="000D0036">
              <w:rPr>
                <w:rFonts w:cs="Arial"/>
                <w:szCs w:val="18"/>
                <w:lang w:eastAsia="en-GB"/>
              </w:rPr>
              <w:t> 3.3223</w:t>
            </w:r>
          </w:p>
        </w:tc>
      </w:tr>
      <w:tr w:rsidR="005959F6" w:rsidRPr="0048482F" w14:paraId="66089EA7"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8D656D" w14:textId="77777777" w:rsidR="005959F6" w:rsidRPr="00E17FE7" w:rsidRDefault="005959F6" w:rsidP="00563718">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5B78F27E" w14:textId="77777777" w:rsidR="005959F6" w:rsidRPr="00E17FE7" w:rsidRDefault="005959F6" w:rsidP="00563718">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9FBBB31" w14:textId="77777777" w:rsidR="005959F6" w:rsidRPr="00E17FE7" w:rsidRDefault="005959F6" w:rsidP="00563718">
            <w:pPr>
              <w:pStyle w:val="TAC"/>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59492476" w14:textId="77777777" w:rsidR="005959F6" w:rsidRPr="00E17FE7" w:rsidRDefault="005959F6" w:rsidP="00563718">
            <w:pPr>
              <w:pStyle w:val="TAC"/>
              <w:rPr>
                <w:color w:val="000000"/>
              </w:rPr>
            </w:pPr>
            <w:r>
              <w:rPr>
                <w:rFonts w:cs="Arial"/>
                <w:szCs w:val="18"/>
                <w:lang w:eastAsia="en-GB"/>
              </w:rPr>
              <w:t> 3.6094</w:t>
            </w:r>
          </w:p>
        </w:tc>
      </w:tr>
      <w:tr w:rsidR="005959F6" w:rsidRPr="0048482F" w14:paraId="671C09E6"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BB5A0F" w14:textId="77777777" w:rsidR="005959F6" w:rsidRPr="00E17FE7" w:rsidRDefault="005959F6" w:rsidP="00563718">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57AF924" w14:textId="77777777" w:rsidR="005959F6" w:rsidRPr="00E17FE7" w:rsidRDefault="005959F6" w:rsidP="00563718">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9B4D87C" w14:textId="77777777" w:rsidR="005959F6" w:rsidRPr="00E17FE7" w:rsidRDefault="005959F6" w:rsidP="00563718">
            <w:pPr>
              <w:pStyle w:val="TAC"/>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79E1D101" w14:textId="77777777" w:rsidR="005959F6" w:rsidRPr="00E17FE7" w:rsidRDefault="005959F6" w:rsidP="00563718">
            <w:pPr>
              <w:pStyle w:val="TAC"/>
              <w:rPr>
                <w:color w:val="000000"/>
              </w:rPr>
            </w:pPr>
            <w:r>
              <w:rPr>
                <w:rFonts w:cs="Arial"/>
                <w:szCs w:val="18"/>
                <w:lang w:eastAsia="en-GB"/>
              </w:rPr>
              <w:t> 3.9023</w:t>
            </w:r>
          </w:p>
        </w:tc>
      </w:tr>
      <w:tr w:rsidR="005959F6" w:rsidRPr="0048482F" w14:paraId="2000860D"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B4A42E" w14:textId="77777777" w:rsidR="005959F6" w:rsidRPr="00E17FE7" w:rsidRDefault="005959F6" w:rsidP="00563718">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620B5A91" w14:textId="77777777" w:rsidR="005959F6" w:rsidRPr="00E17FE7" w:rsidRDefault="005959F6" w:rsidP="00563718">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689E4F0E" w14:textId="77777777" w:rsidR="005959F6" w:rsidRPr="00E17FE7" w:rsidRDefault="005959F6" w:rsidP="00563718">
            <w:pPr>
              <w:pStyle w:val="TAC"/>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1C4BB8E2" w14:textId="77777777" w:rsidR="005959F6" w:rsidRPr="00E17FE7" w:rsidRDefault="005959F6" w:rsidP="00563718">
            <w:pPr>
              <w:pStyle w:val="TAC"/>
              <w:rPr>
                <w:color w:val="000000"/>
              </w:rPr>
            </w:pPr>
            <w:r>
              <w:rPr>
                <w:rFonts w:cs="Arial"/>
                <w:szCs w:val="18"/>
                <w:lang w:eastAsia="en-GB"/>
              </w:rPr>
              <w:t> 4.2129</w:t>
            </w:r>
          </w:p>
        </w:tc>
      </w:tr>
      <w:tr w:rsidR="005959F6" w:rsidRPr="0048482F" w14:paraId="19A9B37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23734B" w14:textId="77777777" w:rsidR="005959F6" w:rsidRPr="00E17FE7" w:rsidRDefault="005959F6" w:rsidP="00563718">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E0AE488" w14:textId="77777777" w:rsidR="005959F6" w:rsidRPr="00E17FE7" w:rsidRDefault="005959F6" w:rsidP="00563718">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2EDF88B" w14:textId="77777777" w:rsidR="005959F6" w:rsidRPr="00E17FE7" w:rsidRDefault="005959F6" w:rsidP="00563718">
            <w:pPr>
              <w:pStyle w:val="TAC"/>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1E64BCBF" w14:textId="77777777" w:rsidR="005959F6" w:rsidRPr="00E17FE7" w:rsidRDefault="005959F6" w:rsidP="00563718">
            <w:pPr>
              <w:pStyle w:val="TAC"/>
              <w:rPr>
                <w:color w:val="000000"/>
              </w:rPr>
            </w:pPr>
            <w:r>
              <w:rPr>
                <w:rFonts w:cs="Arial"/>
                <w:szCs w:val="18"/>
                <w:lang w:eastAsia="en-GB"/>
              </w:rPr>
              <w:t> 4.5234</w:t>
            </w:r>
          </w:p>
        </w:tc>
      </w:tr>
      <w:tr w:rsidR="005959F6" w:rsidRPr="0048482F" w14:paraId="73A14698"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56D265" w14:textId="77777777" w:rsidR="005959F6" w:rsidRPr="00E17FE7" w:rsidRDefault="005959F6" w:rsidP="00563718">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3D23154" w14:textId="77777777" w:rsidR="005959F6" w:rsidRPr="00E17FE7" w:rsidRDefault="005959F6" w:rsidP="00563718">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1BB25AE" w14:textId="77777777" w:rsidR="005959F6" w:rsidRPr="00E17FE7" w:rsidRDefault="005959F6" w:rsidP="00563718">
            <w:pPr>
              <w:pStyle w:val="TAC"/>
              <w:rPr>
                <w:color w:val="000000"/>
              </w:rPr>
            </w:pPr>
            <w:r w:rsidRPr="00E17FE7">
              <w:rPr>
                <w:color w:val="000000"/>
              </w:rPr>
              <w:t>reserved</w:t>
            </w:r>
          </w:p>
        </w:tc>
      </w:tr>
      <w:tr w:rsidR="005959F6" w:rsidRPr="0048482F" w14:paraId="47A869B5"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1E32E0" w14:textId="77777777" w:rsidR="005959F6" w:rsidRPr="00E17FE7" w:rsidRDefault="005959F6" w:rsidP="00563718">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A928660" w14:textId="77777777" w:rsidR="005959F6" w:rsidRPr="00E17FE7" w:rsidRDefault="005959F6" w:rsidP="00563718">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23A0A42" w14:textId="77777777" w:rsidR="005959F6" w:rsidRPr="00E17FE7" w:rsidRDefault="005959F6" w:rsidP="00563718">
            <w:pPr>
              <w:pStyle w:val="TAC"/>
              <w:rPr>
                <w:color w:val="000000"/>
              </w:rPr>
            </w:pPr>
            <w:r w:rsidRPr="00E17FE7">
              <w:rPr>
                <w:color w:val="000000"/>
              </w:rPr>
              <w:t>reserved</w:t>
            </w:r>
          </w:p>
        </w:tc>
      </w:tr>
      <w:tr w:rsidR="005959F6" w:rsidRPr="0048482F" w14:paraId="44E6AC09" w14:textId="77777777" w:rsidTr="0056371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EC1587" w14:textId="77777777" w:rsidR="005959F6" w:rsidRPr="00E17FE7" w:rsidRDefault="005959F6" w:rsidP="00563718">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602AE8A" w14:textId="77777777" w:rsidR="005959F6" w:rsidRPr="00E17FE7" w:rsidRDefault="005959F6" w:rsidP="00563718">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FEEBD73" w14:textId="77777777" w:rsidR="005959F6" w:rsidRPr="00E17FE7" w:rsidRDefault="005959F6" w:rsidP="00563718">
            <w:pPr>
              <w:pStyle w:val="TAC"/>
              <w:rPr>
                <w:color w:val="000000"/>
              </w:rPr>
            </w:pPr>
            <w:r w:rsidRPr="00E17FE7">
              <w:rPr>
                <w:color w:val="000000"/>
              </w:rPr>
              <w:t>reserved</w:t>
            </w:r>
          </w:p>
        </w:tc>
      </w:tr>
    </w:tbl>
    <w:p w14:paraId="6062A524" w14:textId="77777777" w:rsidR="005959F6" w:rsidRPr="0048482F" w:rsidRDefault="005959F6" w:rsidP="005959F6"/>
    <w:p w14:paraId="36C2B1A2" w14:textId="79F60657" w:rsidR="005959F6" w:rsidRDefault="005959F6" w:rsidP="005959F6">
      <w:pPr>
        <w:jc w:val="center"/>
        <w:rPr>
          <w:color w:val="FF0000"/>
        </w:rPr>
      </w:pPr>
      <w:r w:rsidRPr="00BE61AD">
        <w:rPr>
          <w:color w:val="FF0000"/>
        </w:rPr>
        <w:t>&lt;Unchanged part</w:t>
      </w:r>
      <w:r>
        <w:rPr>
          <w:color w:val="FF0000"/>
        </w:rPr>
        <w:t>s</w:t>
      </w:r>
      <w:r w:rsidRPr="00BE61AD">
        <w:rPr>
          <w:color w:val="FF0000"/>
        </w:rPr>
        <w:t xml:space="preserve"> omitted&gt;</w:t>
      </w:r>
    </w:p>
    <w:p w14:paraId="6B3D4A58" w14:textId="77777777" w:rsidR="00AC7593" w:rsidRPr="0048482F" w:rsidRDefault="00AC7593" w:rsidP="00AC7593">
      <w:pPr>
        <w:pStyle w:val="Heading3"/>
        <w:rPr>
          <w:color w:val="000000"/>
        </w:rPr>
      </w:pPr>
      <w:bookmarkStart w:id="29" w:name="_Toc11352096"/>
      <w:bookmarkStart w:id="30" w:name="_Toc2031798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9"/>
      <w:bookmarkEnd w:id="30"/>
    </w:p>
    <w:p w14:paraId="295A1013" w14:textId="77777777" w:rsidR="00AC7593" w:rsidRPr="0048482F" w:rsidRDefault="00AC7593" w:rsidP="00AC7593">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F277759" w14:textId="77777777" w:rsidR="00AC7593" w:rsidRPr="0048482F" w:rsidRDefault="00AC7593" w:rsidP="00AC7593">
      <w:pPr>
        <w:pStyle w:val="B1"/>
      </w:pPr>
      <w:bookmarkStart w:id="31" w:name="_Hlk500800106"/>
      <w:bookmarkStart w:id="32" w:name="_Hlk500784100"/>
      <w:r>
        <w:t>-</w:t>
      </w:r>
      <w:r>
        <w:tab/>
      </w:r>
      <w:r>
        <w:rPr>
          <w:lang w:val="en-US"/>
        </w:rPr>
        <w:t>'</w:t>
      </w:r>
      <w:r w:rsidRPr="0048482F">
        <w:t>QCL-TypeA</w:t>
      </w:r>
      <w:r>
        <w:t>'</w:t>
      </w:r>
      <w:r w:rsidRPr="0048482F">
        <w:t>: {Doppler shift, Doppler spread, average delay, delay spread}</w:t>
      </w:r>
    </w:p>
    <w:p w14:paraId="281A985B" w14:textId="77777777" w:rsidR="00AC7593" w:rsidRPr="0048482F" w:rsidRDefault="00AC7593" w:rsidP="00AC7593">
      <w:pPr>
        <w:pStyle w:val="B1"/>
      </w:pPr>
      <w:r>
        <w:t>-</w:t>
      </w:r>
      <w:r>
        <w:tab/>
      </w:r>
      <w:r>
        <w:rPr>
          <w:lang w:val="en-US"/>
        </w:rPr>
        <w:t>'</w:t>
      </w:r>
      <w:r w:rsidRPr="0048482F">
        <w:t>QCL-TypeB</w:t>
      </w:r>
      <w:r>
        <w:t>'</w:t>
      </w:r>
      <w:r w:rsidRPr="0048482F">
        <w:t>: {Doppler shift, Doppler spread}</w:t>
      </w:r>
    </w:p>
    <w:p w14:paraId="1F539AD3" w14:textId="77777777" w:rsidR="00AC7593" w:rsidRPr="0048482F" w:rsidRDefault="00AC7593" w:rsidP="00AC7593">
      <w:pPr>
        <w:pStyle w:val="B1"/>
      </w:pPr>
      <w:r>
        <w:t>-</w:t>
      </w:r>
      <w:r>
        <w:tab/>
      </w:r>
      <w:r>
        <w:rPr>
          <w:lang w:val="en-US"/>
        </w:rPr>
        <w:t>'</w:t>
      </w:r>
      <w:r w:rsidRPr="0048482F">
        <w:t>QCL-TypeC</w:t>
      </w:r>
      <w:r>
        <w:t>'</w:t>
      </w:r>
      <w:r w:rsidRPr="0048482F">
        <w:t>: {Doppler shift</w:t>
      </w:r>
      <w:r w:rsidRPr="0017586C">
        <w:t>,</w:t>
      </w:r>
      <w:r w:rsidRPr="0048482F">
        <w:t xml:space="preserve"> average delay}</w:t>
      </w:r>
    </w:p>
    <w:p w14:paraId="65675A3B" w14:textId="77777777" w:rsidR="00AC7593" w:rsidRPr="0048482F" w:rsidRDefault="00AC7593" w:rsidP="00AC7593">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48FD7182" w14:textId="77777777" w:rsidR="00AC7593" w:rsidRPr="0048482F" w:rsidRDefault="00AC7593" w:rsidP="00AC7593">
      <w:pPr>
        <w:rPr>
          <w:color w:val="000000"/>
        </w:rPr>
      </w:pPr>
      <w:bookmarkStart w:id="33" w:name="_Hlk500953403"/>
      <w:bookmarkEnd w:id="31"/>
      <w:bookmarkEnd w:id="32"/>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for the CORESET scheduling the </w:t>
      </w:r>
      <w:r w:rsidRPr="00F74F04">
        <w:lastRenderedPageBreak/>
        <w:t>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33"/>
    <w:p w14:paraId="3DF86D88" w14:textId="77777777" w:rsidR="00AC7593" w:rsidRPr="0048482F" w:rsidRDefault="00AC7593" w:rsidP="00AC7593">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7E8EC40F" w14:textId="77777777" w:rsidR="00AC7593" w:rsidRPr="00AB3B05" w:rsidRDefault="00AC7593" w:rsidP="00AC7593">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34"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r w:rsidRPr="00AB3B05">
        <w:rPr>
          <w:i/>
        </w:rPr>
        <w:t xml:space="preserve">tci-PresentInDci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34"/>
    </w:p>
    <w:p w14:paraId="4604627E" w14:textId="6FE3158F" w:rsidR="00AC7593" w:rsidRDefault="00AC7593" w:rsidP="00AC7593">
      <w:pPr>
        <w:rPr>
          <w:color w:val="000000"/>
        </w:rPr>
      </w:pPr>
      <w:bookmarkStart w:id="35" w:name="_Hlk498002628"/>
      <w:bookmarkStart w:id="36" w:name="_Hlk500790716"/>
      <w:bookmarkStart w:id="37" w:name="_Hlk498589824"/>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ins w:id="38" w:author="Mihai Enescu - RAN1#99" w:date="2019-11-20T02:26:00Z">
        <w:r>
          <w:rPr>
            <w:i/>
            <w:color w:val="000000"/>
          </w:rPr>
          <w:t>controlResourceSetId</w:t>
        </w:r>
      </w:ins>
      <w:del w:id="39" w:author="Mihai Enescu - RAN1#99" w:date="2019-11-20T02:26:00Z">
        <w:r w:rsidRPr="0048482F" w:rsidDel="00AC7593">
          <w:rPr>
            <w:i/>
            <w:color w:val="000000"/>
          </w:rPr>
          <w:delText>CORESET-ID</w:delText>
        </w:r>
      </w:del>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31435D1B" w14:textId="77777777" w:rsidR="00AC7593" w:rsidRPr="00F666C6" w:rsidRDefault="00AC7593" w:rsidP="00AC7593">
      <w:bookmarkStart w:id="40" w:name="_Hlk513025570"/>
      <w:bookmarkEnd w:id="35"/>
      <w:bookmarkEnd w:id="36"/>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0057ACC7" w14:textId="77777777" w:rsidR="00AC7593" w:rsidRDefault="00AC7593" w:rsidP="00AC7593">
      <w:pPr>
        <w:pStyle w:val="B1"/>
      </w:pPr>
      <w:r>
        <w:t>-</w:t>
      </w:r>
      <w:r>
        <w:tab/>
      </w:r>
      <w:r>
        <w:rPr>
          <w:color w:val="000000"/>
        </w:rPr>
        <w:t>'</w:t>
      </w:r>
      <w:r w:rsidRPr="00252357">
        <w:t>QCL-TypeC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F666C6">
        <w:t xml:space="preserve">, </w:t>
      </w:r>
      <w:r w:rsidRPr="00252357">
        <w:t>or</w:t>
      </w:r>
    </w:p>
    <w:p w14:paraId="3E8C0B36" w14:textId="77777777" w:rsidR="00AC7593" w:rsidRPr="00252357" w:rsidRDefault="00AC7593" w:rsidP="00AC7593">
      <w:pPr>
        <w:pStyle w:val="B1"/>
      </w:pPr>
      <w:r>
        <w:t>-</w:t>
      </w:r>
      <w:r>
        <w:tab/>
      </w:r>
      <w:r>
        <w:rPr>
          <w:color w:val="000000"/>
        </w:rPr>
        <w:t>'</w:t>
      </w:r>
      <w:r w:rsidRPr="00252357">
        <w:t>QCL-TypeC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252357">
        <w:t>QCL-TypeD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14:paraId="1D96E3F2" w14:textId="77777777" w:rsidR="00AC7593" w:rsidRPr="00F666C6" w:rsidRDefault="00AC7593" w:rsidP="00AC7593">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40B38E29" w14:textId="77777777" w:rsidR="00AC7593" w:rsidRDefault="00AC7593" w:rsidP="00AC7593">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43618D2A" w14:textId="77777777" w:rsidR="00AC7593" w:rsidRDefault="00AC7593" w:rsidP="00AC7593">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14:paraId="10716F09" w14:textId="77777777" w:rsidR="00AC7593" w:rsidRDefault="00AC7593" w:rsidP="00AC7593">
      <w:pPr>
        <w:pStyle w:val="B1"/>
      </w:pPr>
      <w:r>
        <w:lastRenderedPageBreak/>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an</w:t>
      </w:r>
      <w:r w:rsidRPr="00580F7B">
        <w:t xml:space="preserve"> SS/PBCH block</w:t>
      </w:r>
      <w:r>
        <w:t xml:space="preserve"> </w:t>
      </w:r>
      <w:r w:rsidRPr="005A7A3C">
        <w:t xml:space="preserve">, </w:t>
      </w:r>
      <w:r w:rsidRPr="00252357">
        <w:t>or</w:t>
      </w:r>
    </w:p>
    <w:p w14:paraId="6ABD5986" w14:textId="77777777" w:rsidR="00AC7593" w:rsidRPr="005A7A3C" w:rsidRDefault="00AC7593" w:rsidP="00AC7593">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7D205ECA" w14:textId="77777777" w:rsidR="00AC7593" w:rsidRPr="00252357" w:rsidRDefault="00AC7593" w:rsidP="00AC7593">
      <w:pPr>
        <w:pStyle w:val="B1"/>
      </w:pPr>
      <w:r w:rsidRPr="005A7A3C">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14:paraId="5DE167EA" w14:textId="77777777" w:rsidR="00AC7593" w:rsidRPr="005A7A3C" w:rsidRDefault="00AC7593" w:rsidP="00AC7593">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2B5C51A7" w14:textId="77777777" w:rsidR="00AC7593" w:rsidRDefault="00AC7593" w:rsidP="00AC7593">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the same</w:t>
      </w:r>
      <w:r w:rsidRPr="00580F7B">
        <w:t xml:space="preserve"> </w:t>
      </w:r>
      <w:r>
        <w:t>CSI-RS resource</w:t>
      </w:r>
      <w:r w:rsidRPr="005A7A3C">
        <w:t xml:space="preserve">, </w:t>
      </w:r>
      <w:r w:rsidRPr="00252357">
        <w:t>or</w:t>
      </w:r>
    </w:p>
    <w:p w14:paraId="0FB53EC0" w14:textId="77777777" w:rsidR="00AC7593" w:rsidRPr="005A7A3C" w:rsidRDefault="00AC7593" w:rsidP="00AC7593">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3734FF60" w14:textId="77777777" w:rsidR="00AC7593" w:rsidRPr="00252357" w:rsidRDefault="00AC7593" w:rsidP="00AC7593">
      <w:pPr>
        <w:pStyle w:val="B1"/>
      </w:pPr>
      <w:r>
        <w:t>-</w:t>
      </w:r>
      <w:r>
        <w:tab/>
        <w:t>'QCL-TypeC'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5A7A3C">
        <w:t>.</w:t>
      </w:r>
    </w:p>
    <w:p w14:paraId="0735E57D" w14:textId="77777777" w:rsidR="00AC7593" w:rsidRPr="004B5863" w:rsidRDefault="00AC7593" w:rsidP="00AC7593">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39B19732" w14:textId="77777777" w:rsidR="00AC7593" w:rsidRDefault="00AC7593" w:rsidP="00AC7593">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'QCL-TypeD' with the same CSI-RS resource,</w:t>
      </w:r>
      <w:r w:rsidRPr="004B5863">
        <w:t xml:space="preserve"> </w:t>
      </w:r>
      <w:r w:rsidRPr="00252357">
        <w:t>or</w:t>
      </w:r>
    </w:p>
    <w:p w14:paraId="6D022823" w14:textId="77777777" w:rsidR="00AC7593" w:rsidRDefault="00AC7593" w:rsidP="00AC7593">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06CAB1CB" w14:textId="77777777" w:rsidR="00AC7593" w:rsidRPr="00252357" w:rsidRDefault="00AC7593" w:rsidP="00AC7593">
      <w:pPr>
        <w:pStyle w:val="B1"/>
      </w:pPr>
      <w:r>
        <w:t>-</w:t>
      </w:r>
      <w:r>
        <w:tab/>
      </w:r>
      <w:r>
        <w:rPr>
          <w:color w:val="000000"/>
        </w:rPr>
        <w:t>'</w:t>
      </w:r>
      <w:r>
        <w:t>Q</w:t>
      </w:r>
      <w:r w:rsidRPr="00252357">
        <w:t>CL-Type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'QCL-TypeD' </w:t>
      </w:r>
      <w:r w:rsidRPr="00932095">
        <w:rPr>
          <w:color w:val="000000"/>
        </w:rPr>
        <w:t>with th</w:t>
      </w:r>
      <w:r>
        <w:rPr>
          <w:color w:val="000000"/>
        </w:rPr>
        <w:t>e</w:t>
      </w:r>
      <w:r w:rsidRPr="00932095">
        <w:rPr>
          <w:color w:val="000000"/>
        </w:rPr>
        <w:t xml:space="preserve"> same </w:t>
      </w:r>
      <w:r>
        <w:rPr>
          <w:color w:val="000000"/>
        </w:rPr>
        <w:t>CSI-RS resource.</w:t>
      </w:r>
    </w:p>
    <w:p w14:paraId="29135B97" w14:textId="77777777" w:rsidR="00AC7593" w:rsidRPr="004B5863" w:rsidRDefault="00AC7593" w:rsidP="00AC7593">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66AD7516" w14:textId="77777777" w:rsidR="00AC7593" w:rsidRDefault="00AC7593" w:rsidP="00AC7593">
      <w:pPr>
        <w:pStyle w:val="B1"/>
      </w:pPr>
      <w:r>
        <w:t>-</w:t>
      </w:r>
      <w:r>
        <w:tab/>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w:t>
      </w:r>
      <w:r w:rsidRPr="00623800">
        <w:t>QCL-TypeD</w:t>
      </w:r>
      <w:r>
        <w:t>'</w:t>
      </w:r>
      <w:r w:rsidRPr="00623800">
        <w:t xml:space="preserve"> with the same CSI-RS resource</w:t>
      </w:r>
      <w:r w:rsidRPr="0017586C">
        <w:rPr>
          <w:i/>
          <w:color w:val="000000"/>
        </w:rPr>
        <w:t>,</w:t>
      </w:r>
      <w:r w:rsidRPr="00252357">
        <w:t xml:space="preserve"> or</w:t>
      </w:r>
    </w:p>
    <w:p w14:paraId="2771C6E7" w14:textId="77777777" w:rsidR="00AC7593" w:rsidRDefault="00AC7593" w:rsidP="00AC7593">
      <w:pPr>
        <w:pStyle w:val="B1"/>
      </w:pPr>
      <w:r>
        <w:t>-</w:t>
      </w:r>
      <w:r>
        <w:tab/>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52E853B3" w14:textId="77777777" w:rsidR="00AC7593" w:rsidRPr="002154C1" w:rsidRDefault="00AC7593" w:rsidP="00AC7593">
      <w:pPr>
        <w:pStyle w:val="B1"/>
      </w:pPr>
      <w:r>
        <w:t>-</w:t>
      </w:r>
      <w:r>
        <w:tab/>
      </w:r>
      <w:r w:rsidRPr="00252357">
        <w:t>QCL-TypeA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 xml:space="preserve">QCL-TypeD' with </w:t>
      </w:r>
      <w:r>
        <w:t>the same</w:t>
      </w:r>
      <w:r w:rsidRPr="00580F7B">
        <w:t xml:space="preserve"> </w:t>
      </w:r>
      <w:r>
        <w:t>CSI-RS resource.</w:t>
      </w:r>
      <w:bookmarkEnd w:id="40"/>
    </w:p>
    <w:bookmarkEnd w:id="37"/>
    <w:p w14:paraId="16BD5F19" w14:textId="77777777" w:rsidR="00AC7593" w:rsidRDefault="00AC7593" w:rsidP="00AC7593">
      <w:pPr>
        <w:jc w:val="center"/>
        <w:rPr>
          <w:color w:val="FF0000"/>
        </w:rPr>
      </w:pPr>
      <w:r w:rsidRPr="00BE61AD">
        <w:rPr>
          <w:color w:val="FF0000"/>
        </w:rPr>
        <w:t>&lt;Unchanged part</w:t>
      </w:r>
      <w:r>
        <w:rPr>
          <w:color w:val="FF0000"/>
        </w:rPr>
        <w:t>s</w:t>
      </w:r>
      <w:r w:rsidRPr="00BE61AD">
        <w:rPr>
          <w:color w:val="FF0000"/>
        </w:rPr>
        <w:t xml:space="preserve"> omitted&gt;</w:t>
      </w:r>
    </w:p>
    <w:p w14:paraId="342F7101" w14:textId="77777777" w:rsidR="00751CF9" w:rsidRPr="0048482F" w:rsidRDefault="00751CF9" w:rsidP="00751CF9">
      <w:pPr>
        <w:pStyle w:val="Heading5"/>
        <w:rPr>
          <w:color w:val="000000"/>
        </w:rPr>
      </w:pPr>
      <w:bookmarkStart w:id="41" w:name="_Toc11352101"/>
      <w:bookmarkStart w:id="42" w:name="_Toc20317991"/>
      <w:r w:rsidRPr="0048482F">
        <w:rPr>
          <w:color w:val="000000"/>
        </w:rPr>
        <w:t>5.1.6.1.</w:t>
      </w:r>
      <w:r>
        <w:rPr>
          <w:color w:val="000000"/>
        </w:rPr>
        <w:t>3</w:t>
      </w:r>
      <w:r w:rsidRPr="0048482F">
        <w:rPr>
          <w:color w:val="000000"/>
        </w:rPr>
        <w:tab/>
        <w:t xml:space="preserve">CSI-RS for </w:t>
      </w:r>
      <w:r>
        <w:rPr>
          <w:color w:val="000000"/>
        </w:rPr>
        <w:t>mobility</w:t>
      </w:r>
      <w:bookmarkEnd w:id="41"/>
      <w:bookmarkEnd w:id="42"/>
    </w:p>
    <w:p w14:paraId="1B0EF5AD" w14:textId="77777777" w:rsidR="00751CF9" w:rsidRDefault="00751CF9" w:rsidP="00751CF9">
      <w:bookmarkStart w:id="43"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27F3BE2C" w14:textId="77777777" w:rsidR="00751CF9" w:rsidRDefault="00751CF9" w:rsidP="00751CF9">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14:paraId="4CD36D09" w14:textId="77777777" w:rsidR="00751CF9" w:rsidRDefault="00751CF9" w:rsidP="00751CF9">
      <w:r w:rsidRPr="00C56DF8">
        <w:lastRenderedPageBreak/>
        <w:t xml:space="preserve">If a UE is configured with the higher layer parameter </w:t>
      </w:r>
      <w:r w:rsidRPr="00C56DF8">
        <w:rPr>
          <w:i/>
        </w:rPr>
        <w:t>CSI-RS-Resource-Mobility</w:t>
      </w:r>
      <w:r w:rsidRPr="00C56DF8">
        <w:t xml:space="preserve"> and with </w:t>
      </w:r>
      <w:r>
        <w:t>periodicity greater than 10 ms</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660ABDF2" w14:textId="77777777" w:rsidR="00751CF9" w:rsidRDefault="00751CF9" w:rsidP="00751CF9">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4525D849" w14:textId="77777777" w:rsidR="00751CF9" w:rsidRDefault="00751CF9" w:rsidP="00751CF9">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57E74D86" w14:textId="77777777" w:rsidR="00751CF9" w:rsidRDefault="00751CF9" w:rsidP="00751CF9">
      <w:pPr>
        <w:rPr>
          <w:color w:val="000000" w:themeColor="text1"/>
        </w:rPr>
      </w:pPr>
      <w:bookmarkStart w:id="44"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5F95E1D3" w14:textId="77777777" w:rsidR="00751CF9" w:rsidRDefault="00751CF9" w:rsidP="00751CF9">
      <w:pPr>
        <w:pStyle w:val="B1"/>
      </w:pPr>
      <w:r>
        <w:rPr>
          <w:rFonts w:eastAsia="Malgun Gothic"/>
        </w:rPr>
        <w:t>-</w:t>
      </w:r>
      <w:r>
        <w:rPr>
          <w:rFonts w:eastAsia="Malgun Gothic"/>
        </w:rPr>
        <w:tab/>
      </w:r>
      <w:r>
        <w:t xml:space="preserve">with no more than 96 CSI-RS resources per higher layer parameter </w:t>
      </w:r>
      <w:r w:rsidRPr="007E72B8">
        <w:rPr>
          <w:i/>
        </w:rPr>
        <w:t>MeasObjectNR</w:t>
      </w:r>
      <w:r>
        <w:t xml:space="preserve"> when all CSI-RS resources configured by the same higher layer parameter </w:t>
      </w:r>
      <w:r w:rsidRPr="007E72B8">
        <w:rPr>
          <w:i/>
        </w:rPr>
        <w:t>MeasObjectNR</w:t>
      </w:r>
      <w:r>
        <w:t xml:space="preserve"> have been configured with </w:t>
      </w:r>
      <w:r>
        <w:rPr>
          <w:i/>
          <w:iCs/>
        </w:rPr>
        <w:t>associatedSSB</w:t>
      </w:r>
      <w:r>
        <w:t xml:space="preserve">, or, </w:t>
      </w:r>
    </w:p>
    <w:p w14:paraId="140534D2" w14:textId="77777777" w:rsidR="00751CF9" w:rsidRDefault="00751CF9" w:rsidP="00751CF9">
      <w:pPr>
        <w:pStyle w:val="B1"/>
      </w:pPr>
      <w:r>
        <w:t xml:space="preserve"> </w:t>
      </w:r>
      <w:r>
        <w:rPr>
          <w:rFonts w:eastAsia="Malgun Gothic"/>
        </w:rPr>
        <w:t>-</w:t>
      </w:r>
      <w:r>
        <w:rPr>
          <w:rFonts w:eastAsia="Malgun Gothic"/>
        </w:rPr>
        <w:tab/>
      </w:r>
      <w:r>
        <w:t xml:space="preserve">with no more than 64 CSI-RS resources per higher layer parameter </w:t>
      </w:r>
      <w:r w:rsidRPr="007E72B8">
        <w:rPr>
          <w:i/>
        </w:rPr>
        <w:t>MeasObjectNR</w:t>
      </w:r>
      <w:r>
        <w:t xml:space="preserve"> when all CSI-RS resources have been configured without </w:t>
      </w:r>
      <w:r>
        <w:rPr>
          <w:i/>
          <w:iCs/>
        </w:rPr>
        <w:t>associatedSSB</w:t>
      </w:r>
      <w:r>
        <w:t xml:space="preserve"> or when</w:t>
      </w:r>
      <w:r w:rsidRPr="001B4C79">
        <w:t xml:space="preserve"> only some of the CSI-RS resources have been configured with associatedSSB</w:t>
      </w:r>
      <w:r>
        <w:t xml:space="preserve"> by the same higher layer parameter </w:t>
      </w:r>
      <w:r w:rsidRPr="007E72B8">
        <w:rPr>
          <w:i/>
        </w:rPr>
        <w:t>MeasObjectNR</w:t>
      </w:r>
    </w:p>
    <w:p w14:paraId="26C8159C" w14:textId="77777777" w:rsidR="00751CF9" w:rsidRDefault="00751CF9" w:rsidP="00751CF9">
      <w:pPr>
        <w:pStyle w:val="B2"/>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p>
    <w:p w14:paraId="64F1D9C9" w14:textId="15FB48AA" w:rsidR="00751CF9" w:rsidRDefault="0021217A" w:rsidP="008E5686">
      <w:pPr>
        <w:ind w:left="851" w:hanging="283"/>
        <w:rPr>
          <w:color w:val="000000" w:themeColor="text1"/>
        </w:rPr>
      </w:pPr>
      <w:ins w:id="45" w:author="Mihai Enescu - RAN1#99" w:date="2019-11-20T01:50:00Z">
        <w:r>
          <w:rPr>
            <w:rFonts w:eastAsia="Malgun Gothic"/>
          </w:rPr>
          <w:t>-</w:t>
        </w:r>
        <w:r>
          <w:rPr>
            <w:rFonts w:eastAsia="Malgun Gothic"/>
          </w:rPr>
          <w:tab/>
        </w:r>
      </w:ins>
      <w:r w:rsidR="00751CF9">
        <w:rPr>
          <w:color w:val="000000" w:themeColor="text1"/>
        </w:rPr>
        <w:t xml:space="preserve">For frequency range 2 the </w:t>
      </w:r>
      <w:r w:rsidR="00751CF9">
        <w:rPr>
          <w:i/>
          <w:iCs/>
          <w:color w:val="000000" w:themeColor="text1"/>
        </w:rPr>
        <w:t>associatedSSB</w:t>
      </w:r>
      <w:r w:rsidR="00751CF9">
        <w:rPr>
          <w:color w:val="000000" w:themeColor="text1"/>
        </w:rPr>
        <w:t xml:space="preserve"> is either present for all configured CSI-RS resources or not present for any configured CSI-RS resource</w:t>
      </w:r>
      <w:ins w:id="46" w:author="Mihai Enescu - RAN1#99" w:date="2019-11-20T01:54:00Z">
        <w:r w:rsidR="008E5686">
          <w:rPr>
            <w:strike/>
            <w:color w:val="000000" w:themeColor="text1"/>
          </w:rPr>
          <w:t xml:space="preserve"> </w:t>
        </w:r>
      </w:ins>
      <w:del w:id="47" w:author="Mihai Enescu - RAN1#99" w:date="2019-11-20T01:54:00Z">
        <w:r w:rsidR="00751CF9" w:rsidDel="008E5686">
          <w:rPr>
            <w:strike/>
            <w:color w:val="000000" w:themeColor="text1"/>
          </w:rPr>
          <w:delText xml:space="preserve">s </w:delText>
        </w:r>
      </w:del>
      <w:r w:rsidR="00751CF9" w:rsidRPr="00283C13">
        <w:rPr>
          <w:color w:val="000000" w:themeColor="text1"/>
        </w:rPr>
        <w:t xml:space="preserve">per </w:t>
      </w:r>
      <w:del w:id="48" w:author="Mihai Enescu - RAN1#99" w:date="2019-11-20T01:51:00Z">
        <w:r w:rsidR="00751CF9" w:rsidRPr="00283C13" w:rsidDel="0021217A">
          <w:rPr>
            <w:color w:val="000000" w:themeColor="text1"/>
          </w:rPr>
          <w:delText>frequency layer</w:delText>
        </w:r>
      </w:del>
      <w:ins w:id="49" w:author="Mihai Enescu - RAN1#99" w:date="2019-11-20T01:51:00Z">
        <w:r>
          <w:rPr>
            <w:color w:val="000000" w:themeColor="text1"/>
          </w:rPr>
          <w:t xml:space="preserve">higher layer parameter </w:t>
        </w:r>
        <w:r w:rsidRPr="008E5686">
          <w:rPr>
            <w:i/>
            <w:color w:val="000000" w:themeColor="text1"/>
          </w:rPr>
          <w:t>MeasObjectNR</w:t>
        </w:r>
      </w:ins>
      <w:r w:rsidR="00751CF9">
        <w:rPr>
          <w:color w:val="000000" w:themeColor="text1"/>
        </w:rPr>
        <w:t>.</w:t>
      </w:r>
      <w:bookmarkEnd w:id="44"/>
      <w:r w:rsidR="00751CF9" w:rsidRPr="00550BDB">
        <w:rPr>
          <w:color w:val="000000" w:themeColor="text1"/>
        </w:rPr>
        <w:t xml:space="preserve"> </w:t>
      </w:r>
    </w:p>
    <w:p w14:paraId="2D3CE53D" w14:textId="77777777" w:rsidR="00751CF9" w:rsidRPr="001D20A1" w:rsidRDefault="00751CF9" w:rsidP="00751CF9">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w:t>
      </w:r>
      <w:r>
        <w:rPr>
          <w:color w:val="000000" w:themeColor="text1"/>
        </w:rPr>
        <w:t>no</w:t>
      </w:r>
      <w:r w:rsidRPr="00475D59">
        <w:rPr>
          <w:color w:val="000000" w:themeColor="text1"/>
        </w:rPr>
        <w:t>CDM', and there is only one antenna port.</w:t>
      </w:r>
    </w:p>
    <w:bookmarkEnd w:id="43"/>
    <w:p w14:paraId="35A38968" w14:textId="175F68B0" w:rsidR="001532F2" w:rsidRDefault="001532F2" w:rsidP="001532F2">
      <w:pPr>
        <w:jc w:val="center"/>
        <w:rPr>
          <w:color w:val="FF0000"/>
        </w:rPr>
      </w:pPr>
      <w:r w:rsidRPr="00BE61AD">
        <w:rPr>
          <w:color w:val="FF0000"/>
        </w:rPr>
        <w:t>&lt;Unchanged part</w:t>
      </w:r>
      <w:r>
        <w:rPr>
          <w:color w:val="FF0000"/>
        </w:rPr>
        <w:t>s</w:t>
      </w:r>
      <w:r w:rsidRPr="00BE61AD">
        <w:rPr>
          <w:color w:val="FF0000"/>
        </w:rPr>
        <w:t xml:space="preserve"> omitted&gt;</w:t>
      </w:r>
    </w:p>
    <w:p w14:paraId="5F7C8B82" w14:textId="77777777" w:rsidR="009C522C" w:rsidRPr="0048482F" w:rsidRDefault="009C522C" w:rsidP="009C522C">
      <w:pPr>
        <w:pStyle w:val="Heading4"/>
        <w:rPr>
          <w:color w:val="000000"/>
        </w:rPr>
      </w:pPr>
      <w:bookmarkStart w:id="50" w:name="_Toc11352102"/>
      <w:bookmarkStart w:id="51" w:name="_Toc20317992"/>
      <w:r w:rsidRPr="0048482F">
        <w:rPr>
          <w:color w:val="000000"/>
        </w:rPr>
        <w:t>5.1.6.2</w:t>
      </w:r>
      <w:r w:rsidRPr="0048482F">
        <w:rPr>
          <w:color w:val="000000"/>
        </w:rPr>
        <w:tab/>
        <w:t>DM-RS reception procedure</w:t>
      </w:r>
      <w:bookmarkEnd w:id="50"/>
      <w:bookmarkEnd w:id="51"/>
    </w:p>
    <w:p w14:paraId="4800DCE8" w14:textId="77777777" w:rsidR="009C522C" w:rsidRPr="0048482F" w:rsidRDefault="009C522C" w:rsidP="009C522C">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64279296" w14:textId="77777777" w:rsidR="009C522C" w:rsidRPr="0048482F" w:rsidRDefault="009C522C" w:rsidP="009C522C">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5D2F6A51" w14:textId="77777777" w:rsidR="009C522C" w:rsidRPr="0048482F" w:rsidRDefault="009C522C" w:rsidP="009C522C">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7F0E9FDB" w14:textId="77777777" w:rsidR="009C522C" w:rsidRPr="0048482F" w:rsidRDefault="009C522C" w:rsidP="009C522C">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6F178D1E" w14:textId="77777777" w:rsidR="009C522C" w:rsidRPr="0048482F" w:rsidRDefault="009C522C" w:rsidP="009C522C">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758D9BC6" w14:textId="77777777" w:rsidR="009C522C" w:rsidRDefault="009C522C" w:rsidP="009C522C">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549E0014" w14:textId="77777777" w:rsidR="009C522C" w:rsidRPr="0048482F" w:rsidRDefault="009C522C" w:rsidP="009C522C">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4C75D090" w14:textId="77777777" w:rsidR="009C522C" w:rsidRPr="0048482F" w:rsidRDefault="009C522C" w:rsidP="009C522C">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5ECF0139" w14:textId="77777777" w:rsidR="009C522C" w:rsidRPr="0048482F" w:rsidRDefault="009C522C" w:rsidP="009C522C">
      <w:pPr>
        <w:pStyle w:val="B2"/>
      </w:pPr>
      <w:r w:rsidRPr="0048482F">
        <w:lastRenderedPageBreak/>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466ECA8A" w14:textId="77777777" w:rsidR="009C522C" w:rsidRPr="0048482F" w:rsidRDefault="009C522C" w:rsidP="009C522C">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9C522C">
        <w:rPr>
          <w:color w:val="000000"/>
          <w:rPrChange w:id="52" w:author="Mihai Enescu - RAN1#99" w:date="2019-11-20T02:06:00Z">
            <w:rPr>
              <w:i/>
              <w:color w:val="000000"/>
            </w:rPr>
          </w:rPrChange>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235CDA04" w14:textId="77777777" w:rsidR="009C522C" w:rsidRPr="0048482F" w:rsidRDefault="009C522C" w:rsidP="009C522C">
      <w:pPr>
        <w:pStyle w:val="B2"/>
      </w:pPr>
      <w:r w:rsidRPr="0048482F">
        <w:t>-</w:t>
      </w:r>
      <w:r w:rsidRPr="0048482F">
        <w:tab/>
      </w:r>
      <w:r>
        <w:t>and the UE shall assume to receive additional DM-RS as specified in Table 7.4.1.1.2-3 and Table 7.4.1.1.2-4 as described in Subclause 7.4.1.1.2 of [4, TS 38.211].</w:t>
      </w:r>
    </w:p>
    <w:p w14:paraId="3C2482AD" w14:textId="77777777" w:rsidR="009C522C" w:rsidRDefault="009C522C" w:rsidP="009C522C">
      <w:pPr>
        <w:rPr>
          <w:color w:val="000000"/>
          <w:lang w:eastAsia="en-GB"/>
        </w:rPr>
      </w:pPr>
      <w:r>
        <w:rPr>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5FB5FBAA" w14:textId="77777777" w:rsidR="009C522C" w:rsidRPr="0048482F" w:rsidRDefault="009C522C" w:rsidP="009C522C">
      <w:pPr>
        <w:rPr>
          <w:color w:val="000000"/>
          <w:kern w:val="2"/>
          <w:lang w:eastAsia="ko-KR"/>
        </w:rPr>
      </w:pPr>
      <w:bookmarkStart w:id="53"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63849A46" w14:textId="77777777" w:rsidR="009C522C" w:rsidRPr="0048482F" w:rsidRDefault="009C522C" w:rsidP="009C522C">
      <w:pPr>
        <w:rPr>
          <w:color w:val="000000"/>
          <w:kern w:val="2"/>
          <w:lang w:eastAsia="ko-KR"/>
        </w:rPr>
      </w:pPr>
      <w:r w:rsidRPr="0048482F">
        <w:rPr>
          <w:color w:val="000000"/>
          <w:kern w:val="2"/>
          <w:lang w:eastAsia="ko-KR"/>
        </w:rPr>
        <w:t xml:space="preserve">For DM-RS configuration type 1, </w:t>
      </w:r>
    </w:p>
    <w:p w14:paraId="711F5062" w14:textId="77777777" w:rsidR="009C522C" w:rsidRPr="0048482F" w:rsidRDefault="009C522C" w:rsidP="009C522C">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595BC173" w14:textId="77777777" w:rsidR="009C522C" w:rsidRPr="0048482F" w:rsidRDefault="009C522C" w:rsidP="009C522C">
      <w:pPr>
        <w:pStyle w:val="B1"/>
        <w:rPr>
          <w:lang w:eastAsia="ko-KR"/>
        </w:rPr>
      </w:pPr>
      <w:r>
        <w:rPr>
          <w:lang w:eastAsia="ko-KR"/>
        </w:rPr>
        <w:t>-</w:t>
      </w:r>
      <w:r>
        <w:rPr>
          <w:lang w:eastAsia="ko-KR"/>
        </w:rPr>
        <w:tab/>
      </w:r>
      <w:r w:rsidRPr="0048482F">
        <w:rPr>
          <w:lang w:eastAsia="ko-KR"/>
        </w:rPr>
        <w:t xml:space="preserve">if a UE is scheduled with two codewords, </w:t>
      </w:r>
    </w:p>
    <w:p w14:paraId="301950BD" w14:textId="77777777" w:rsidR="009C522C" w:rsidRPr="0048482F" w:rsidRDefault="009C522C" w:rsidP="009C522C">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563B3515" w14:textId="77777777" w:rsidR="009C522C" w:rsidRPr="0048482F" w:rsidRDefault="009C522C" w:rsidP="009C522C">
      <w:pPr>
        <w:rPr>
          <w:color w:val="000000"/>
          <w:kern w:val="2"/>
          <w:lang w:eastAsia="ko-KR"/>
        </w:rPr>
      </w:pPr>
      <w:r w:rsidRPr="0048482F">
        <w:rPr>
          <w:color w:val="000000"/>
          <w:kern w:val="2"/>
          <w:lang w:eastAsia="ko-KR"/>
        </w:rPr>
        <w:t xml:space="preserve">For DM-RS configuration type 2, </w:t>
      </w:r>
    </w:p>
    <w:p w14:paraId="387038FA" w14:textId="77777777" w:rsidR="009C522C" w:rsidRPr="0048482F" w:rsidRDefault="009C522C" w:rsidP="009C522C">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44469A33" w14:textId="77777777" w:rsidR="009C522C" w:rsidRPr="0048482F" w:rsidRDefault="009C522C" w:rsidP="009C522C">
      <w:pPr>
        <w:pStyle w:val="B1"/>
        <w:rPr>
          <w:lang w:eastAsia="ko-KR"/>
        </w:rPr>
      </w:pPr>
      <w:r>
        <w:rPr>
          <w:lang w:eastAsia="ko-KR"/>
        </w:rPr>
        <w:t>-</w:t>
      </w:r>
      <w:r>
        <w:rPr>
          <w:lang w:eastAsia="ko-KR"/>
        </w:rPr>
        <w:tab/>
      </w:r>
      <w:r w:rsidRPr="0048482F">
        <w:rPr>
          <w:lang w:eastAsia="ko-KR"/>
        </w:rPr>
        <w:t xml:space="preserve">if a UE is scheduled with two codewords, </w:t>
      </w:r>
    </w:p>
    <w:p w14:paraId="63966606" w14:textId="77777777" w:rsidR="009C522C" w:rsidRPr="0048482F" w:rsidRDefault="009C522C" w:rsidP="009C522C">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53"/>
      <w:r w:rsidRPr="0048482F">
        <w:rPr>
          <w:color w:val="000000"/>
          <w:kern w:val="2"/>
          <w:lang w:eastAsia="ko-KR"/>
        </w:rPr>
        <w:t>.</w:t>
      </w:r>
    </w:p>
    <w:p w14:paraId="1BD4E9AB" w14:textId="77777777" w:rsidR="009C522C" w:rsidRPr="0048482F" w:rsidRDefault="009C522C" w:rsidP="009C522C">
      <w:pPr>
        <w:rPr>
          <w:rFonts w:eastAsia="SimSun"/>
          <w:color w:val="000000"/>
          <w:kern w:val="2"/>
          <w:lang w:eastAsia="zh-CN"/>
        </w:rPr>
      </w:pPr>
      <w:bookmarkStart w:id="54" w:name="_Hlk500828751"/>
      <w:r w:rsidRPr="0048482F">
        <w:rPr>
          <w:rFonts w:eastAsia="SimSun"/>
          <w:color w:val="000000"/>
          <w:kern w:val="2"/>
          <w:lang w:eastAsia="zh-CN"/>
        </w:rPr>
        <w:t xml:space="preserve">If a UE receiving PDSCH is configured with the higher layer parameter </w:t>
      </w:r>
      <w:r w:rsidRPr="00EF6CF7">
        <w:rPr>
          <w:rFonts w:eastAsia="SimSun"/>
          <w:i/>
          <w:color w:val="000000"/>
          <w:kern w:val="2"/>
          <w:lang w:eastAsia="zh-CN"/>
        </w:rPr>
        <w:t>phaseTrackingRS</w:t>
      </w:r>
      <w:r>
        <w:rPr>
          <w:rFonts w:eastAsia="SimSun"/>
          <w:color w:val="000000"/>
          <w:kern w:val="2"/>
          <w:lang w:eastAsia="zh-CN"/>
        </w:rPr>
        <w:t xml:space="preserve"> in </w:t>
      </w:r>
      <w:r w:rsidRPr="00EF6CF7">
        <w:rPr>
          <w:rFonts w:eastAsia="SimSun"/>
          <w:i/>
          <w:color w:val="000000"/>
          <w:kern w:val="2"/>
          <w:lang w:eastAsia="zh-CN"/>
        </w:rPr>
        <w:t>DMRS-DownlinkConfig</w:t>
      </w:r>
      <w:r w:rsidRPr="0048482F">
        <w:rPr>
          <w:rFonts w:eastAsia="SimSun"/>
          <w:color w:val="000000"/>
          <w:kern w:val="2"/>
          <w:lang w:eastAsia="zh-CN"/>
        </w:rPr>
        <w:t>, the UE may assume that the following configurations are not occurring simultaneously for the received PDSCH</w:t>
      </w:r>
      <w:r>
        <w:rPr>
          <w:rFonts w:eastAsia="SimSun"/>
          <w:color w:val="000000"/>
          <w:kern w:val="2"/>
          <w:lang w:eastAsia="zh-CN"/>
        </w:rPr>
        <w:t>:</w:t>
      </w:r>
    </w:p>
    <w:bookmarkEnd w:id="54"/>
    <w:p w14:paraId="521517C4" w14:textId="77777777" w:rsidR="009C522C" w:rsidRPr="0048482F" w:rsidRDefault="009C522C" w:rsidP="009C522C">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0E3DA175" w14:textId="77777777" w:rsidR="009C522C" w:rsidRPr="0048482F" w:rsidRDefault="009C522C" w:rsidP="009C522C">
      <w:pPr>
        <w:pStyle w:val="B1"/>
        <w:rPr>
          <w:lang w:eastAsia="en-GB"/>
        </w:rPr>
      </w:pPr>
      <w:r>
        <w:rPr>
          <w:lang w:eastAsia="en-GB"/>
        </w:rPr>
        <w:t>-</w:t>
      </w:r>
      <w:r>
        <w:rPr>
          <w:lang w:eastAsia="en-GB"/>
        </w:rPr>
        <w:tab/>
      </w:r>
      <w:r w:rsidRPr="0048482F">
        <w:rPr>
          <w:lang w:eastAsia="en-GB"/>
        </w:rPr>
        <w:t>PT-RS is transmitted to the UE.</w:t>
      </w:r>
    </w:p>
    <w:p w14:paraId="6D67C484" w14:textId="77777777" w:rsidR="009C522C" w:rsidRPr="0048482F" w:rsidRDefault="009C522C" w:rsidP="009C522C">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sidRPr="009C522C">
        <w:rPr>
          <w:iCs/>
          <w:color w:val="000000"/>
          <w:lang w:val="en-US"/>
          <w:rPrChange w:id="55" w:author="Mihai Enescu - RAN1#99" w:date="2019-11-20T02:06:00Z">
            <w:rPr>
              <w:i/>
              <w:iCs/>
              <w:color w:val="000000"/>
              <w:lang w:val="en-US"/>
            </w:rPr>
          </w:rPrChange>
        </w:rPr>
        <w:t>being set</w:t>
      </w:r>
      <w:r>
        <w:rPr>
          <w:i/>
          <w:iCs/>
          <w:color w:val="000000"/>
          <w:lang w:val="en-US"/>
        </w:rPr>
        <w:t xml:space="preserve">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40EAF2F1" w14:textId="77777777" w:rsidR="009C522C" w:rsidRDefault="009C522C" w:rsidP="009C522C">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1076CC1D" w14:textId="77777777" w:rsidR="009C522C" w:rsidRDefault="009C522C" w:rsidP="009C522C">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38812FBB" w14:textId="77777777" w:rsidR="009C522C" w:rsidRDefault="009C522C" w:rsidP="009C522C">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4F10DF71" w14:textId="77777777" w:rsidR="009C522C" w:rsidRDefault="009C522C" w:rsidP="009C522C">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5558C8F7" w14:textId="77777777" w:rsidR="009C522C" w:rsidRDefault="009C522C" w:rsidP="009C522C">
      <w:pPr>
        <w:rPr>
          <w:kern w:val="2"/>
          <w:lang w:eastAsia="ko-KR"/>
        </w:rPr>
      </w:pPr>
      <w:r w:rsidRPr="0078506B">
        <w:rPr>
          <w:kern w:val="2"/>
          <w:lang w:eastAsia="ko-KR"/>
        </w:rPr>
        <w:lastRenderedPageBreak/>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4A22A08B" w14:textId="77777777" w:rsidR="009C522C" w:rsidRDefault="009C522C" w:rsidP="009C522C">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2D75D528" w14:textId="77777777" w:rsidR="009C522C" w:rsidRDefault="009C522C" w:rsidP="009C522C">
      <w:pPr>
        <w:rPr>
          <w:kern w:val="2"/>
          <w:lang w:eastAsia="ko-KR"/>
        </w:rPr>
      </w:pPr>
      <w:bookmarkStart w:id="56"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57"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bookmarkEnd w:id="56"/>
    <w:bookmarkEnd w:id="57"/>
    <w:p w14:paraId="36849546" w14:textId="77777777" w:rsidR="009C522C" w:rsidRDefault="009C522C" w:rsidP="009C522C">
      <w:pPr>
        <w:jc w:val="center"/>
        <w:rPr>
          <w:color w:val="FF0000"/>
        </w:rPr>
      </w:pPr>
      <w:r w:rsidRPr="00BE61AD">
        <w:rPr>
          <w:color w:val="FF0000"/>
        </w:rPr>
        <w:t>&lt;Unchanged part</w:t>
      </w:r>
      <w:r>
        <w:rPr>
          <w:color w:val="FF0000"/>
        </w:rPr>
        <w:t>s</w:t>
      </w:r>
      <w:r w:rsidRPr="00BE61AD">
        <w:rPr>
          <w:color w:val="FF0000"/>
        </w:rPr>
        <w:t xml:space="preserve"> omitted&gt;</w:t>
      </w:r>
    </w:p>
    <w:p w14:paraId="778BDE13" w14:textId="77777777" w:rsidR="008C4AD6" w:rsidRPr="0048482F" w:rsidRDefault="008C4AD6" w:rsidP="008C4AD6">
      <w:pPr>
        <w:pStyle w:val="Heading4"/>
        <w:rPr>
          <w:color w:val="000000"/>
          <w:lang w:val="en-US"/>
        </w:rPr>
      </w:pPr>
      <w:r w:rsidRPr="0048482F">
        <w:rPr>
          <w:color w:val="000000"/>
          <w:lang w:val="en-US"/>
        </w:rPr>
        <w:t>5.2.1.4</w:t>
      </w:r>
      <w:r>
        <w:rPr>
          <w:color w:val="000000"/>
          <w:lang w:val="en-US"/>
        </w:rPr>
        <w:tab/>
      </w:r>
      <w:r w:rsidRPr="0048482F">
        <w:rPr>
          <w:color w:val="000000"/>
          <w:lang w:val="en-US"/>
        </w:rPr>
        <w:t>Reporting configurations</w:t>
      </w:r>
    </w:p>
    <w:p w14:paraId="4BD38792" w14:textId="77777777" w:rsidR="008C4AD6" w:rsidRPr="00CF2D9E" w:rsidRDefault="008C4AD6" w:rsidP="008C4AD6">
      <w:pPr>
        <w:rPr>
          <w:color w:val="000000"/>
        </w:rPr>
      </w:pPr>
      <w:r w:rsidRPr="00CF2D9E">
        <w:rPr>
          <w:color w:val="000000"/>
        </w:rPr>
        <w:t>The UE shall calculate CSI parameters (if reported) assuming the following dependencies between CSI parameters (if reported)</w:t>
      </w:r>
    </w:p>
    <w:p w14:paraId="0D04D1DF" w14:textId="77777777" w:rsidR="008C4AD6" w:rsidRPr="00CF2D9E" w:rsidRDefault="008C4AD6" w:rsidP="008C4AD6">
      <w:pPr>
        <w:pStyle w:val="B1"/>
      </w:pPr>
      <w:r>
        <w:t>-</w:t>
      </w:r>
      <w:r>
        <w:tab/>
        <w:t>LI</w:t>
      </w:r>
      <w:r w:rsidRPr="00CF2D9E">
        <w:t xml:space="preserve"> shall be calculated conditioned on the reported CQI, PMI, RI and CRI</w:t>
      </w:r>
    </w:p>
    <w:p w14:paraId="0CF405B9" w14:textId="77777777" w:rsidR="008C4AD6" w:rsidRPr="00CF2D9E" w:rsidRDefault="008C4AD6" w:rsidP="008C4AD6">
      <w:pPr>
        <w:pStyle w:val="B1"/>
      </w:pPr>
      <w:r w:rsidRPr="00CF2D9E">
        <w:t>-</w:t>
      </w:r>
      <w:r w:rsidRPr="00CF2D9E">
        <w:tab/>
        <w:t>CQI shall be calculated conditioned on the reported PMI, RI and CRI</w:t>
      </w:r>
    </w:p>
    <w:p w14:paraId="088C360B" w14:textId="77777777" w:rsidR="008C4AD6" w:rsidRPr="00CF2D9E" w:rsidRDefault="008C4AD6" w:rsidP="008C4AD6">
      <w:pPr>
        <w:pStyle w:val="B1"/>
      </w:pPr>
      <w:r w:rsidRPr="00CF2D9E">
        <w:t>-</w:t>
      </w:r>
      <w:r w:rsidRPr="00CF2D9E">
        <w:tab/>
        <w:t>PMI shall be calculated conditioned on the reported RI and CRI</w:t>
      </w:r>
    </w:p>
    <w:p w14:paraId="06020171" w14:textId="77777777" w:rsidR="008C4AD6" w:rsidRDefault="008C4AD6" w:rsidP="008C4AD6">
      <w:pPr>
        <w:pStyle w:val="B1"/>
      </w:pPr>
      <w:r w:rsidRPr="00CF2D9E">
        <w:t>-</w:t>
      </w:r>
      <w:r w:rsidRPr="00CF2D9E">
        <w:tab/>
        <w:t>RI shall be calculated conditioned on the reported CRI</w:t>
      </w:r>
      <w:r>
        <w:t>.</w:t>
      </w:r>
    </w:p>
    <w:p w14:paraId="15FDFD6E" w14:textId="77777777" w:rsidR="008C4AD6" w:rsidRPr="0048482F" w:rsidRDefault="008C4AD6" w:rsidP="008C4AD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4BF03356" w14:textId="77777777" w:rsidR="008C4AD6" w:rsidRPr="0048482F" w:rsidRDefault="008C4AD6" w:rsidP="008C4AD6">
      <w:pPr>
        <w:pStyle w:val="TH"/>
        <w:rPr>
          <w:color w:val="000000"/>
        </w:rPr>
      </w:pPr>
      <w:bookmarkStart w:id="58"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8C4AD6" w:rsidRPr="0048482F" w14:paraId="101CA81C" w14:textId="77777777" w:rsidTr="0021217A">
        <w:tc>
          <w:tcPr>
            <w:tcW w:w="2464" w:type="dxa"/>
            <w:shd w:val="clear" w:color="auto" w:fill="auto"/>
          </w:tcPr>
          <w:p w14:paraId="58EE43EE" w14:textId="77777777" w:rsidR="008C4AD6" w:rsidRPr="0048482F" w:rsidRDefault="008C4AD6" w:rsidP="0021217A">
            <w:pPr>
              <w:pStyle w:val="TAH"/>
            </w:pPr>
            <w:r w:rsidRPr="0048482F">
              <w:t>CSI-RS Configuration</w:t>
            </w:r>
          </w:p>
        </w:tc>
        <w:tc>
          <w:tcPr>
            <w:tcW w:w="2464" w:type="dxa"/>
            <w:shd w:val="clear" w:color="auto" w:fill="auto"/>
          </w:tcPr>
          <w:p w14:paraId="47B0EB8F" w14:textId="77777777" w:rsidR="008C4AD6" w:rsidRPr="0048482F" w:rsidRDefault="008C4AD6" w:rsidP="0021217A">
            <w:pPr>
              <w:pStyle w:val="TAH"/>
            </w:pPr>
            <w:r w:rsidRPr="0048482F">
              <w:t>Periodic CSI Reporting</w:t>
            </w:r>
          </w:p>
        </w:tc>
        <w:tc>
          <w:tcPr>
            <w:tcW w:w="2464" w:type="dxa"/>
            <w:shd w:val="clear" w:color="auto" w:fill="auto"/>
          </w:tcPr>
          <w:p w14:paraId="6949AE94" w14:textId="77777777" w:rsidR="008C4AD6" w:rsidRPr="0048482F" w:rsidRDefault="008C4AD6" w:rsidP="0021217A">
            <w:pPr>
              <w:pStyle w:val="TAH"/>
            </w:pPr>
            <w:r w:rsidRPr="0048482F">
              <w:t>Semi-Persistent CSI Reporting</w:t>
            </w:r>
          </w:p>
        </w:tc>
        <w:tc>
          <w:tcPr>
            <w:tcW w:w="2465" w:type="dxa"/>
            <w:shd w:val="clear" w:color="auto" w:fill="auto"/>
          </w:tcPr>
          <w:p w14:paraId="4ABB579B" w14:textId="77777777" w:rsidR="008C4AD6" w:rsidRPr="0048482F" w:rsidRDefault="008C4AD6" w:rsidP="0021217A">
            <w:pPr>
              <w:pStyle w:val="TAH"/>
            </w:pPr>
            <w:r w:rsidRPr="0048482F">
              <w:t>Aperiodic CSI Reporting</w:t>
            </w:r>
          </w:p>
        </w:tc>
      </w:tr>
      <w:tr w:rsidR="008C4AD6" w:rsidRPr="0048482F" w14:paraId="74D1720D" w14:textId="77777777" w:rsidTr="0021217A">
        <w:tc>
          <w:tcPr>
            <w:tcW w:w="2464" w:type="dxa"/>
            <w:shd w:val="clear" w:color="auto" w:fill="auto"/>
          </w:tcPr>
          <w:p w14:paraId="3669E2A2" w14:textId="77777777" w:rsidR="008C4AD6" w:rsidRPr="0048482F" w:rsidRDefault="008C4AD6" w:rsidP="0021217A">
            <w:pPr>
              <w:pStyle w:val="TAL"/>
              <w:rPr>
                <w:lang w:val="en-US"/>
              </w:rPr>
            </w:pPr>
            <w:r w:rsidRPr="0048482F">
              <w:rPr>
                <w:lang w:val="en-US"/>
              </w:rPr>
              <w:t>Periodic CSI-RS</w:t>
            </w:r>
          </w:p>
        </w:tc>
        <w:tc>
          <w:tcPr>
            <w:tcW w:w="2464" w:type="dxa"/>
            <w:shd w:val="clear" w:color="auto" w:fill="auto"/>
          </w:tcPr>
          <w:p w14:paraId="17283DFE" w14:textId="77777777" w:rsidR="008C4AD6" w:rsidRPr="0048482F" w:rsidRDefault="008C4AD6" w:rsidP="0021217A">
            <w:pPr>
              <w:pStyle w:val="TAL"/>
              <w:rPr>
                <w:lang w:val="en-US"/>
              </w:rPr>
            </w:pPr>
            <w:r w:rsidRPr="0048482F">
              <w:rPr>
                <w:lang w:val="en-US"/>
              </w:rPr>
              <w:t>No dynamic triggering/activation</w:t>
            </w:r>
          </w:p>
        </w:tc>
        <w:tc>
          <w:tcPr>
            <w:tcW w:w="2464" w:type="dxa"/>
            <w:shd w:val="clear" w:color="auto" w:fill="auto"/>
          </w:tcPr>
          <w:p w14:paraId="7DDEE447" w14:textId="77777777" w:rsidR="008C4AD6" w:rsidRPr="0048482F" w:rsidRDefault="008C4AD6" w:rsidP="0021217A">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6AE88209" w14:textId="77777777" w:rsidR="008C4AD6" w:rsidRPr="0048482F" w:rsidRDefault="008C4AD6" w:rsidP="0021217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8C4AD6" w:rsidRPr="0048482F" w14:paraId="48B0EF53" w14:textId="77777777" w:rsidTr="0021217A">
        <w:tc>
          <w:tcPr>
            <w:tcW w:w="2464" w:type="dxa"/>
            <w:shd w:val="clear" w:color="auto" w:fill="auto"/>
          </w:tcPr>
          <w:p w14:paraId="22115463" w14:textId="77777777" w:rsidR="008C4AD6" w:rsidRPr="0048482F" w:rsidRDefault="008C4AD6" w:rsidP="0021217A">
            <w:pPr>
              <w:pStyle w:val="TAL"/>
              <w:rPr>
                <w:lang w:val="en-US"/>
              </w:rPr>
            </w:pPr>
            <w:r w:rsidRPr="0048482F">
              <w:rPr>
                <w:lang w:val="en-US"/>
              </w:rPr>
              <w:t>Semi-Persistent CSI-RS</w:t>
            </w:r>
          </w:p>
        </w:tc>
        <w:tc>
          <w:tcPr>
            <w:tcW w:w="2464" w:type="dxa"/>
            <w:shd w:val="clear" w:color="auto" w:fill="auto"/>
          </w:tcPr>
          <w:p w14:paraId="0DDF1097" w14:textId="77777777" w:rsidR="008C4AD6" w:rsidRPr="0048482F" w:rsidRDefault="008C4AD6" w:rsidP="0021217A">
            <w:pPr>
              <w:pStyle w:val="TAL"/>
              <w:rPr>
                <w:lang w:val="en-US"/>
              </w:rPr>
            </w:pPr>
            <w:r w:rsidRPr="0048482F">
              <w:rPr>
                <w:lang w:val="en-US"/>
              </w:rPr>
              <w:t>Not Supported</w:t>
            </w:r>
          </w:p>
        </w:tc>
        <w:tc>
          <w:tcPr>
            <w:tcW w:w="2464" w:type="dxa"/>
            <w:shd w:val="clear" w:color="auto" w:fill="auto"/>
          </w:tcPr>
          <w:p w14:paraId="418C344B" w14:textId="77777777" w:rsidR="008C4AD6" w:rsidRPr="0048482F" w:rsidRDefault="008C4AD6" w:rsidP="0021217A">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ABEE701" w14:textId="77777777" w:rsidR="008C4AD6" w:rsidRPr="0048482F" w:rsidRDefault="008C4AD6" w:rsidP="0021217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8C4AD6" w:rsidRPr="0048482F" w14:paraId="35304426" w14:textId="77777777" w:rsidTr="0021217A">
        <w:tc>
          <w:tcPr>
            <w:tcW w:w="2464" w:type="dxa"/>
            <w:shd w:val="clear" w:color="auto" w:fill="auto"/>
          </w:tcPr>
          <w:p w14:paraId="46DA1473" w14:textId="77777777" w:rsidR="008C4AD6" w:rsidRPr="0048482F" w:rsidRDefault="008C4AD6" w:rsidP="0021217A">
            <w:pPr>
              <w:pStyle w:val="TAL"/>
              <w:rPr>
                <w:lang w:val="en-US"/>
              </w:rPr>
            </w:pPr>
            <w:r w:rsidRPr="0048482F">
              <w:rPr>
                <w:lang w:val="en-US"/>
              </w:rPr>
              <w:t>Aperiodic CSI-RS</w:t>
            </w:r>
          </w:p>
        </w:tc>
        <w:tc>
          <w:tcPr>
            <w:tcW w:w="2464" w:type="dxa"/>
            <w:shd w:val="clear" w:color="auto" w:fill="auto"/>
          </w:tcPr>
          <w:p w14:paraId="374F5CB0" w14:textId="77777777" w:rsidR="008C4AD6" w:rsidRPr="0048482F" w:rsidRDefault="008C4AD6" w:rsidP="0021217A">
            <w:pPr>
              <w:pStyle w:val="TAL"/>
              <w:rPr>
                <w:lang w:val="en-US"/>
              </w:rPr>
            </w:pPr>
            <w:r w:rsidRPr="0048482F">
              <w:rPr>
                <w:lang w:val="en-US"/>
              </w:rPr>
              <w:t>Not Supported</w:t>
            </w:r>
          </w:p>
        </w:tc>
        <w:tc>
          <w:tcPr>
            <w:tcW w:w="2464" w:type="dxa"/>
            <w:shd w:val="clear" w:color="auto" w:fill="auto"/>
          </w:tcPr>
          <w:p w14:paraId="7AA3AEC4" w14:textId="77777777" w:rsidR="008C4AD6" w:rsidRPr="0048482F" w:rsidRDefault="008C4AD6" w:rsidP="0021217A">
            <w:pPr>
              <w:pStyle w:val="TAL"/>
              <w:rPr>
                <w:lang w:val="en-US"/>
              </w:rPr>
            </w:pPr>
            <w:r w:rsidRPr="0048482F">
              <w:rPr>
                <w:lang w:val="en-US"/>
              </w:rPr>
              <w:t>Not Supported</w:t>
            </w:r>
          </w:p>
        </w:tc>
        <w:tc>
          <w:tcPr>
            <w:tcW w:w="2465" w:type="dxa"/>
            <w:shd w:val="clear" w:color="auto" w:fill="auto"/>
          </w:tcPr>
          <w:p w14:paraId="74748571" w14:textId="77777777" w:rsidR="008C4AD6" w:rsidRPr="0048482F" w:rsidRDefault="008C4AD6" w:rsidP="0021217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bl>
    <w:p w14:paraId="17B348A3" w14:textId="77777777" w:rsidR="008C4AD6" w:rsidRPr="0048482F" w:rsidRDefault="008C4AD6" w:rsidP="008C4AD6">
      <w:pPr>
        <w:rPr>
          <w:color w:val="000000"/>
          <w:lang w:val="en-US"/>
        </w:rPr>
      </w:pPr>
    </w:p>
    <w:bookmarkEnd w:id="58"/>
    <w:p w14:paraId="53F65F18" w14:textId="77777777" w:rsidR="008C4AD6" w:rsidRPr="0048482F" w:rsidRDefault="008C4AD6" w:rsidP="008C4AD6">
      <w:pPr>
        <w:rPr>
          <w:color w:val="000000"/>
        </w:rPr>
      </w:pPr>
      <w:r w:rsidRPr="0048482F">
        <w:rPr>
          <w:color w:val="000000"/>
        </w:rPr>
        <w:t xml:space="preserve">When the UE is configured with </w:t>
      </w:r>
      <w:r>
        <w:rPr>
          <w:color w:val="000000"/>
        </w:rPr>
        <w:t xml:space="preserve">higher layer parameter </w:t>
      </w:r>
      <w:r w:rsidRPr="008E7871">
        <w:rPr>
          <w:i/>
          <w:color w:val="000000"/>
        </w:rPr>
        <w:t>NZP-CSI-RS-ResourceSet</w:t>
      </w:r>
      <w:r>
        <w:rPr>
          <w:color w:val="000000"/>
        </w:rPr>
        <w:t xml:space="preserve"> </w:t>
      </w:r>
      <w:r w:rsidRPr="0048482F">
        <w:rPr>
          <w:color w:val="000000"/>
        </w:rPr>
        <w:t xml:space="preserve">and when the higher layer parameter </w:t>
      </w:r>
      <w:r w:rsidRPr="008E7871">
        <w:rPr>
          <w:i/>
          <w:color w:val="000000"/>
        </w:rPr>
        <w:t>repetition</w:t>
      </w:r>
      <w:r w:rsidRPr="0048482F">
        <w:rPr>
          <w:i/>
          <w:color w:val="000000"/>
          <w:lang w:val="en-US" w:eastAsia="ja-JP"/>
        </w:rPr>
        <w:t xml:space="preserve"> </w:t>
      </w:r>
      <w:r w:rsidRPr="0048482F">
        <w:rPr>
          <w:color w:val="000000"/>
          <w:lang w:val="en-US" w:eastAsia="ja-JP"/>
        </w:rPr>
        <w:t xml:space="preserve">is set to </w:t>
      </w:r>
      <w:r>
        <w:rPr>
          <w:color w:val="000000"/>
          <w:lang w:val="en-US" w:eastAsia="ja-JP"/>
        </w:rPr>
        <w:t>'</w:t>
      </w:r>
      <w:r>
        <w:rPr>
          <w:color w:val="000000"/>
        </w:rPr>
        <w:t>off'</w:t>
      </w:r>
      <w:r w:rsidRPr="0048482F">
        <w:rPr>
          <w:color w:val="000000"/>
        </w:rPr>
        <w:t xml:space="preserve">, the UE shall determine a CRI from the supported set of CRI values as defined in Subclause </w:t>
      </w:r>
      <w:r>
        <w:rPr>
          <w:color w:val="000000"/>
        </w:rPr>
        <w:lastRenderedPageBreak/>
        <w:t>6.3.1.1.2</w:t>
      </w:r>
      <w:r w:rsidRPr="0048482F">
        <w:rPr>
          <w:color w:val="000000"/>
        </w:rPr>
        <w:t xml:space="preserve"> of [5, TS 38.212] and report the number in each CRI report. When the higher layer parameter </w:t>
      </w:r>
      <w:r w:rsidRPr="008E7871">
        <w:rPr>
          <w:i/>
          <w:color w:val="000000"/>
        </w:rPr>
        <w:t>repetition</w:t>
      </w:r>
      <w:r w:rsidRPr="0048482F">
        <w:rPr>
          <w:i/>
          <w:color w:val="000000"/>
          <w:lang w:val="en-US" w:eastAsia="ja-JP"/>
        </w:rPr>
        <w:t xml:space="preserve"> </w:t>
      </w:r>
      <w:r w:rsidRPr="0048482F">
        <w:rPr>
          <w:color w:val="000000"/>
          <w:lang w:val="en-US" w:eastAsia="ja-JP"/>
        </w:rPr>
        <w:t xml:space="preserve">is set to </w:t>
      </w:r>
      <w:r>
        <w:rPr>
          <w:color w:val="000000"/>
          <w:lang w:val="en-US" w:eastAsia="ja-JP"/>
        </w:rPr>
        <w:t>'</w:t>
      </w:r>
      <w:r>
        <w:rPr>
          <w:color w:val="000000"/>
        </w:rPr>
        <w:t>on'</w:t>
      </w:r>
      <w:r w:rsidRPr="0048482F">
        <w:rPr>
          <w:color w:val="000000"/>
        </w:rPr>
        <w:t xml:space="preserve">, CRI is not reported. </w:t>
      </w:r>
      <w:r w:rsidRPr="009D0799">
        <w:rPr>
          <w:color w:val="000000"/>
        </w:rPr>
        <w:t xml:space="preserve">CRI reporting is not supported when the higher layer parameter </w:t>
      </w:r>
      <w:r>
        <w:rPr>
          <w:i/>
          <w:color w:val="000000"/>
        </w:rPr>
        <w:t>c</w:t>
      </w:r>
      <w:r w:rsidRPr="009D0799">
        <w:rPr>
          <w:i/>
          <w:color w:val="000000"/>
        </w:rPr>
        <w:t>odebookType</w:t>
      </w:r>
      <w:r w:rsidRPr="009D0799">
        <w:rPr>
          <w:color w:val="000000"/>
        </w:rPr>
        <w:t xml:space="preserve"> is set to </w:t>
      </w:r>
      <w:r>
        <w:rPr>
          <w:color w:val="000000"/>
        </w:rPr>
        <w:t>'t</w:t>
      </w:r>
      <w:r w:rsidRPr="009D0799">
        <w:rPr>
          <w:color w:val="000000"/>
        </w:rPr>
        <w:t>ypeII</w:t>
      </w:r>
      <w:r>
        <w:rPr>
          <w:color w:val="000000"/>
        </w:rPr>
        <w:t>' or to 'typeII-PortSelection'.</w:t>
      </w:r>
    </w:p>
    <w:p w14:paraId="2DAAF94E" w14:textId="77777777" w:rsidR="008C4AD6" w:rsidRDefault="008C4AD6" w:rsidP="008C4AD6">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132AFA28" w14:textId="77777777" w:rsidR="008C4AD6" w:rsidRPr="005A3208" w:rsidRDefault="008C4AD6" w:rsidP="008C4AD6">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72CB9BAE" w14:textId="77777777" w:rsidR="008C4AD6" w:rsidRPr="0048482F" w:rsidRDefault="008C4AD6" w:rsidP="008C4AD6">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1767F0F2" w14:textId="77777777" w:rsidR="008C4AD6" w:rsidRPr="000243E4" w:rsidRDefault="008C4AD6" w:rsidP="008C4AD6">
      <w:pPr>
        <w:rPr>
          <w:ins w:id="59" w:author="Sebastian Faxér" w:date="2019-08-08T16:22:00Z"/>
          <w:color w:val="000000"/>
          <w:lang w:val="en-US"/>
        </w:rPr>
      </w:pPr>
      <w:bookmarkStart w:id="60" w:name="_Hlk497308324"/>
      <w:ins w:id="61" w:author="Sebastian Faxér" w:date="2019-08-08T16:13:00Z">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w:t>
        </w:r>
      </w:ins>
      <w:ins w:id="62" w:author="Sebastian Faxér" w:date="2019-08-08T16:14:00Z">
        <w:r>
          <w:rPr>
            <w:color w:val="000000"/>
            <w:lang w:val="en-US"/>
          </w:rPr>
          <w:t xml:space="preserve"> by the higher layer parameter </w:t>
        </w:r>
        <w:r>
          <w:rPr>
            <w:i/>
            <w:color w:val="000000"/>
            <w:lang w:val="en-US"/>
          </w:rPr>
          <w:t>reportSlotConfig.</w:t>
        </w:r>
      </w:ins>
      <w:ins w:id="63" w:author="Sebastian Faxér" w:date="2019-08-08T16:36:00Z">
        <w:r>
          <w:rPr>
            <w:i/>
            <w:color w:val="000000"/>
            <w:lang w:val="en-US"/>
          </w:rPr>
          <w:t xml:space="preserve"> </w:t>
        </w:r>
      </w:ins>
      <w:ins w:id="64" w:author="Sebastian Faxér" w:date="2019-08-29T07:53:00Z">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ins>
    </w:p>
    <w:p w14:paraId="09933C13" w14:textId="77777777" w:rsidR="008C4AD6" w:rsidRPr="00BB482A" w:rsidRDefault="00B27372" w:rsidP="008C4AD6">
      <w:pPr>
        <w:rPr>
          <w:ins w:id="65" w:author="Sebastian Faxér" w:date="2019-08-08T16:33:00Z"/>
          <w:color w:val="000000"/>
          <w:lang w:val="en-US"/>
        </w:rPr>
      </w:pPr>
      <m:oMathPara>
        <m:oMath>
          <m:d>
            <m:dPr>
              <m:ctrlPr>
                <w:ins w:id="66" w:author="Sebastian Faxér" w:date="2019-08-08T16:30:00Z">
                  <w:rPr>
                    <w:rFonts w:ascii="Cambria Math" w:hAnsi="Cambria Math"/>
                    <w:i/>
                    <w:color w:val="000000"/>
                    <w:lang w:val="en-US"/>
                  </w:rPr>
                </w:ins>
              </m:ctrlPr>
            </m:dPr>
            <m:e>
              <m:sSubSup>
                <m:sSubSupPr>
                  <m:ctrlPr>
                    <w:ins w:id="67" w:author="Sebastian Faxér" w:date="2019-08-08T16:30:00Z">
                      <w:rPr>
                        <w:rFonts w:ascii="Cambria Math" w:hAnsi="Cambria Math"/>
                        <w:i/>
                        <w:color w:val="000000"/>
                        <w:lang w:val="en-US"/>
                      </w:rPr>
                    </w:ins>
                  </m:ctrlPr>
                </m:sSubSupPr>
                <m:e>
                  <m:r>
                    <w:ins w:id="68" w:author="Sebastian Faxér" w:date="2019-08-08T16:30:00Z">
                      <w:rPr>
                        <w:rFonts w:ascii="Cambria Math" w:hAnsi="Cambria Math"/>
                        <w:color w:val="000000"/>
                        <w:lang w:val="en-US"/>
                      </w:rPr>
                      <m:t>N</m:t>
                    </w:ins>
                  </m:r>
                </m:e>
                <m:sub>
                  <m:r>
                    <w:ins w:id="69" w:author="Sebastian Faxér" w:date="2019-08-08T16:30:00Z">
                      <m:rPr>
                        <m:sty m:val="p"/>
                      </m:rPr>
                      <w:rPr>
                        <w:rFonts w:ascii="Cambria Math" w:hAnsi="Cambria Math"/>
                        <w:color w:val="000000"/>
                        <w:lang w:val="en-US"/>
                      </w:rPr>
                      <m:t>slot</m:t>
                    </w:ins>
                  </m:r>
                </m:sub>
                <m:sup>
                  <m:r>
                    <w:ins w:id="70" w:author="Sebastian Faxér" w:date="2019-08-08T16:30:00Z">
                      <m:rPr>
                        <m:sty m:val="p"/>
                      </m:rPr>
                      <w:rPr>
                        <w:rFonts w:ascii="Cambria Math" w:hAnsi="Cambria Math"/>
                        <w:color w:val="000000"/>
                        <w:lang w:val="en-US"/>
                      </w:rPr>
                      <m:t>frame</m:t>
                    </w:ins>
                  </m:r>
                  <m:r>
                    <w:ins w:id="71" w:author="Sebastian Faxér" w:date="2019-08-08T16:30:00Z">
                      <w:rPr>
                        <w:rFonts w:ascii="Cambria Math" w:hAnsi="Cambria Math"/>
                        <w:color w:val="000000"/>
                        <w:lang w:val="en-US"/>
                      </w:rPr>
                      <m:t>,μ</m:t>
                    </w:ins>
                  </m:r>
                </m:sup>
              </m:sSubSup>
              <m:r>
                <w:ins w:id="72" w:author="Sebastian Faxér" w:date="2019-08-08T16:32:00Z">
                  <w:rPr>
                    <w:rFonts w:ascii="Cambria Math" w:hAnsi="Cambria Math"/>
                    <w:color w:val="000000"/>
                    <w:lang w:val="en-US"/>
                  </w:rPr>
                  <m:t>(</m:t>
                </w:ins>
              </m:r>
              <m:sSub>
                <m:sSubPr>
                  <m:ctrlPr>
                    <w:ins w:id="73" w:author="Sebastian Faxér" w:date="2019-08-08T16:30:00Z">
                      <w:rPr>
                        <w:rFonts w:ascii="Cambria Math" w:hAnsi="Cambria Math"/>
                        <w:i/>
                        <w:color w:val="000000"/>
                        <w:lang w:val="en-US"/>
                      </w:rPr>
                    </w:ins>
                  </m:ctrlPr>
                </m:sSubPr>
                <m:e>
                  <m:r>
                    <w:ins w:id="74" w:author="Sebastian Faxér" w:date="2019-08-08T16:30:00Z">
                      <w:rPr>
                        <w:rFonts w:ascii="Cambria Math" w:hAnsi="Cambria Math"/>
                        <w:color w:val="000000"/>
                        <w:lang w:val="en-US"/>
                      </w:rPr>
                      <m:t>n</m:t>
                    </w:ins>
                  </m:r>
                </m:e>
                <m:sub>
                  <m:r>
                    <w:ins w:id="75" w:author="Sebastian Faxér" w:date="2019-08-08T16:30:00Z">
                      <w:rPr>
                        <w:rFonts w:ascii="Cambria Math" w:hAnsi="Cambria Math"/>
                        <w:color w:val="000000"/>
                        <w:lang w:val="en-US"/>
                      </w:rPr>
                      <m:t>f</m:t>
                    </w:ins>
                  </m:r>
                </m:sub>
              </m:sSub>
              <m:r>
                <w:ins w:id="76" w:author="Sebastian Faxér" w:date="2019-08-08T16:32:00Z">
                  <w:rPr>
                    <w:rFonts w:ascii="Cambria Math" w:hAnsi="Cambria Math"/>
                    <w:color w:val="000000"/>
                    <w:lang w:val="en-US"/>
                  </w:rPr>
                  <m:t>-</m:t>
                </w:ins>
              </m:r>
              <m:sSubSup>
                <m:sSubSupPr>
                  <m:ctrlPr>
                    <w:ins w:id="77" w:author="Sebastian Faxér" w:date="2019-08-08T16:32:00Z">
                      <w:rPr>
                        <w:rFonts w:ascii="Cambria Math" w:hAnsi="Cambria Math"/>
                        <w:i/>
                        <w:color w:val="000000"/>
                        <w:lang w:val="en-US"/>
                      </w:rPr>
                    </w:ins>
                  </m:ctrlPr>
                </m:sSubSupPr>
                <m:e>
                  <m:r>
                    <w:ins w:id="78" w:author="Sebastian Faxér" w:date="2019-08-08T16:32:00Z">
                      <w:rPr>
                        <w:rFonts w:ascii="Cambria Math" w:hAnsi="Cambria Math"/>
                        <w:color w:val="000000"/>
                        <w:lang w:val="en-US"/>
                      </w:rPr>
                      <m:t>n</m:t>
                    </w:ins>
                  </m:r>
                </m:e>
                <m:sub>
                  <m:r>
                    <w:ins w:id="79" w:author="Sebastian Faxér" w:date="2019-08-08T16:32:00Z">
                      <w:rPr>
                        <w:rFonts w:ascii="Cambria Math" w:hAnsi="Cambria Math"/>
                        <w:color w:val="000000"/>
                        <w:lang w:val="en-US"/>
                      </w:rPr>
                      <m:t>f</m:t>
                    </w:ins>
                  </m:r>
                </m:sub>
                <m:sup>
                  <m:r>
                    <w:ins w:id="80" w:author="Sebastian Faxér" w:date="2019-08-08T16:33:00Z">
                      <w:rPr>
                        <w:rFonts w:ascii="Cambria Math" w:hAnsi="Cambria Math"/>
                        <w:color w:val="000000"/>
                        <w:lang w:val="en-US"/>
                      </w:rPr>
                      <m:t>start</m:t>
                    </w:ins>
                  </m:r>
                </m:sup>
              </m:sSubSup>
              <m:r>
                <w:ins w:id="81" w:author="Sebastian Faxér" w:date="2019-08-08T16:32:00Z">
                  <w:rPr>
                    <w:rFonts w:ascii="Cambria Math" w:hAnsi="Cambria Math"/>
                    <w:color w:val="000000"/>
                    <w:lang w:val="en-US"/>
                  </w:rPr>
                  <m:t xml:space="preserve">) </m:t>
                </w:ins>
              </m:r>
              <m:r>
                <w:ins w:id="82" w:author="Sebastian Faxér" w:date="2019-08-08T16:30:00Z">
                  <w:rPr>
                    <w:rFonts w:ascii="Cambria Math" w:hAnsi="Cambria Math"/>
                    <w:color w:val="000000"/>
                    <w:lang w:val="en-US"/>
                  </w:rPr>
                  <m:t>+</m:t>
                </w:ins>
              </m:r>
              <m:sSubSup>
                <m:sSubSupPr>
                  <m:ctrlPr>
                    <w:ins w:id="83" w:author="Sebastian Faxér" w:date="2019-08-08T16:30:00Z">
                      <w:rPr>
                        <w:rFonts w:ascii="Cambria Math" w:hAnsi="Cambria Math"/>
                        <w:i/>
                        <w:color w:val="000000"/>
                        <w:lang w:val="en-US"/>
                      </w:rPr>
                    </w:ins>
                  </m:ctrlPr>
                </m:sSubSupPr>
                <m:e>
                  <m:r>
                    <w:ins w:id="84" w:author="Sebastian Faxér" w:date="2019-08-08T16:30:00Z">
                      <w:rPr>
                        <w:rFonts w:ascii="Cambria Math" w:hAnsi="Cambria Math"/>
                        <w:color w:val="000000"/>
                        <w:lang w:val="en-US"/>
                      </w:rPr>
                      <m:t>n</m:t>
                    </w:ins>
                  </m:r>
                </m:e>
                <m:sub>
                  <m:r>
                    <w:ins w:id="85" w:author="Sebastian Faxér" w:date="2019-08-08T16:30:00Z">
                      <w:rPr>
                        <w:rFonts w:ascii="Cambria Math" w:hAnsi="Cambria Math"/>
                        <w:color w:val="000000"/>
                        <w:lang w:val="en-US"/>
                      </w:rPr>
                      <m:t>s,f</m:t>
                    </w:ins>
                  </m:r>
                </m:sub>
                <m:sup>
                  <m:r>
                    <w:ins w:id="86" w:author="Sebastian Faxér" w:date="2019-08-08T16:30:00Z">
                      <w:rPr>
                        <w:rFonts w:ascii="Cambria Math" w:hAnsi="Cambria Math"/>
                        <w:color w:val="000000"/>
                        <w:lang w:val="en-US"/>
                      </w:rPr>
                      <m:t>μ</m:t>
                    </w:ins>
                  </m:r>
                </m:sup>
              </m:sSubSup>
              <m:r>
                <w:ins w:id="87" w:author="Sebastian Faxér" w:date="2019-08-08T16:30:00Z">
                  <w:rPr>
                    <w:rFonts w:ascii="Cambria Math" w:hAnsi="Cambria Math"/>
                    <w:color w:val="000000"/>
                    <w:lang w:val="en-US"/>
                  </w:rPr>
                  <m:t>-</m:t>
                </w:ins>
              </m:r>
              <m:sSubSup>
                <m:sSubSupPr>
                  <m:ctrlPr>
                    <w:ins w:id="88" w:author="Sebastian Faxér" w:date="2019-08-08T16:32:00Z">
                      <w:rPr>
                        <w:rFonts w:ascii="Cambria Math" w:hAnsi="Cambria Math"/>
                        <w:i/>
                        <w:color w:val="000000"/>
                        <w:lang w:val="en-US"/>
                      </w:rPr>
                    </w:ins>
                  </m:ctrlPr>
                </m:sSubSupPr>
                <m:e>
                  <m:r>
                    <w:ins w:id="89" w:author="Sebastian Faxér" w:date="2019-08-08T16:32:00Z">
                      <w:rPr>
                        <w:rFonts w:ascii="Cambria Math" w:hAnsi="Cambria Math"/>
                        <w:color w:val="000000"/>
                        <w:lang w:val="en-US"/>
                      </w:rPr>
                      <m:t>n</m:t>
                    </w:ins>
                  </m:r>
                </m:e>
                <m:sub>
                  <m:r>
                    <w:ins w:id="90" w:author="Sebastian Faxér" w:date="2019-08-08T16:32:00Z">
                      <w:rPr>
                        <w:rFonts w:ascii="Cambria Math" w:hAnsi="Cambria Math"/>
                        <w:color w:val="000000"/>
                        <w:lang w:val="en-US"/>
                      </w:rPr>
                      <m:t>s,f</m:t>
                    </w:ins>
                  </m:r>
                </m:sub>
                <m:sup>
                  <m:r>
                    <w:ins w:id="91" w:author="Sebastian Faxér" w:date="2019-08-08T16:33:00Z">
                      <w:rPr>
                        <w:rFonts w:ascii="Cambria Math" w:hAnsi="Cambria Math"/>
                        <w:color w:val="000000"/>
                        <w:lang w:val="en-US"/>
                      </w:rPr>
                      <m:t>start</m:t>
                    </w:ins>
                  </m:r>
                </m:sup>
              </m:sSubSup>
            </m:e>
          </m:d>
          <m:r>
            <w:ins w:id="92" w:author="Sebastian Faxér" w:date="2019-08-08T16:30:00Z">
              <m:rPr>
                <m:sty m:val="p"/>
              </m:rPr>
              <w:rPr>
                <w:rFonts w:ascii="Cambria Math" w:hAnsi="Cambria Math"/>
                <w:color w:val="000000"/>
                <w:lang w:val="en-US"/>
              </w:rPr>
              <m:t xml:space="preserve">mod </m:t>
            </w:ins>
          </m:r>
          <m:sSub>
            <m:sSubPr>
              <m:ctrlPr>
                <w:ins w:id="93" w:author="Sebastian Faxér" w:date="2019-08-08T16:30:00Z">
                  <w:rPr>
                    <w:rFonts w:ascii="Cambria Math" w:hAnsi="Cambria Math"/>
                    <w:color w:val="000000"/>
                    <w:lang w:val="en-US"/>
                  </w:rPr>
                </w:ins>
              </m:ctrlPr>
            </m:sSubPr>
            <m:e>
              <m:r>
                <w:ins w:id="94" w:author="Sebastian Faxér" w:date="2019-08-08T16:30:00Z">
                  <m:rPr>
                    <m:sty m:val="p"/>
                  </m:rPr>
                  <w:rPr>
                    <w:rFonts w:ascii="Cambria Math" w:hAnsi="Cambria Math"/>
                    <w:color w:val="000000"/>
                    <w:lang w:val="en-US"/>
                  </w:rPr>
                  <m:t>T</m:t>
                </w:ins>
              </m:r>
            </m:e>
            <m:sub>
              <m:r>
                <w:ins w:id="95" w:author="Sebastian Faxér" w:date="2019-08-08T16:30:00Z">
                  <m:rPr>
                    <m:sty m:val="p"/>
                  </m:rPr>
                  <w:rPr>
                    <w:rFonts w:ascii="Cambria Math" w:hAnsi="Cambria Math"/>
                    <w:color w:val="000000"/>
                    <w:lang w:val="en-US"/>
                  </w:rPr>
                  <m:t>CSI</m:t>
                </w:ins>
              </m:r>
            </m:sub>
          </m:sSub>
          <m:r>
            <w:ins w:id="96" w:author="Sebastian Faxér" w:date="2019-08-08T16:30:00Z">
              <w:rPr>
                <w:rFonts w:ascii="Cambria Math" w:hAnsi="Cambria Math"/>
                <w:color w:val="000000"/>
                <w:lang w:val="en-US"/>
              </w:rPr>
              <m:t>=0</m:t>
            </w:ins>
          </m:r>
        </m:oMath>
      </m:oMathPara>
    </w:p>
    <w:p w14:paraId="7DB8036A" w14:textId="05011284" w:rsidR="008C4AD6" w:rsidRDefault="008C4AD6" w:rsidP="008C4AD6">
      <w:pPr>
        <w:rPr>
          <w:color w:val="000000"/>
          <w:lang w:val="en-US"/>
        </w:rPr>
      </w:pPr>
      <w:ins w:id="97" w:author="Sebastian Faxér" w:date="2019-08-08T16:34:00Z">
        <w:r>
          <w:rPr>
            <w:color w:val="000000"/>
            <w:lang w:val="en-US"/>
          </w:rPr>
          <w:t>w</w:t>
        </w:r>
      </w:ins>
      <w:ins w:id="98" w:author="Sebastian Faxér" w:date="2019-08-08T16:33:00Z">
        <w:r>
          <w:rPr>
            <w:color w:val="000000"/>
            <w:lang w:val="en-US"/>
          </w:rPr>
          <w:t xml:space="preserve">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ins>
      <w:ins w:id="99" w:author="Sebastian Faxér" w:date="2019-08-08T16:35:00Z">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ins>
      <w:ins w:id="100" w:author="Sebastian Faxér" w:date="2019-08-08T16:33:00Z">
        <w:r>
          <w:rPr>
            <w:color w:val="000000"/>
            <w:lang w:val="en-US"/>
          </w:rPr>
          <w:t xml:space="preserve"> </w:t>
        </w:r>
      </w:ins>
      <w:ins w:id="101" w:author="Sebastian Faxér" w:date="2019-08-08T16:35:00Z">
        <w:r>
          <w:rPr>
            <w:color w:val="000000"/>
            <w:lang w:val="en-US"/>
          </w:rPr>
          <w:t>are</w:t>
        </w:r>
      </w:ins>
      <w:ins w:id="102" w:author="Sebastian Faxér" w:date="2019-08-08T16:33:00Z">
        <w:r>
          <w:rPr>
            <w:color w:val="000000"/>
            <w:lang w:val="en-US"/>
          </w:rPr>
          <w:t xml:space="preserve"> the</w:t>
        </w:r>
      </w:ins>
      <w:ins w:id="103" w:author="Sebastian Faxér" w:date="2019-08-08T16:34:00Z">
        <w:r>
          <w:rPr>
            <w:color w:val="000000"/>
            <w:lang w:val="en-US"/>
          </w:rPr>
          <w:t xml:space="preserve"> SFN</w:t>
        </w:r>
      </w:ins>
      <w:ins w:id="104" w:author="Sebastian Faxér" w:date="2019-08-08T16:35:00Z">
        <w:r>
          <w:rPr>
            <w:color w:val="000000"/>
            <w:lang w:val="en-US"/>
          </w:rPr>
          <w:t xml:space="preserve"> and slot number within the frame respectively</w:t>
        </w:r>
      </w:ins>
      <w:ins w:id="105" w:author="Sebastian Faxér" w:date="2019-08-08T16:34:00Z">
        <w:r>
          <w:rPr>
            <w:color w:val="000000"/>
            <w:lang w:val="en-US"/>
          </w:rPr>
          <w:t xml:space="preserve"> of the initial semi-persistent PUSCH</w:t>
        </w:r>
      </w:ins>
      <w:ins w:id="106" w:author="Sebastian Faxér" w:date="2019-08-08T16:35:00Z">
        <w:r>
          <w:rPr>
            <w:color w:val="000000"/>
            <w:lang w:val="en-US"/>
          </w:rPr>
          <w:t xml:space="preserve"> transmission according to the activating DCI.</w:t>
        </w:r>
      </w:ins>
    </w:p>
    <w:p w14:paraId="08206989" w14:textId="1E78072D" w:rsidR="008C4AD6" w:rsidRPr="00067696" w:rsidRDefault="008C4AD6" w:rsidP="008C4AD6">
      <w:pPr>
        <w:rPr>
          <w:color w:val="000000"/>
          <w:lang w:val="en-US"/>
        </w:rPr>
      </w:pPr>
      <w:r w:rsidRPr="00067696">
        <w:rPr>
          <w:color w:val="000000"/>
          <w:lang w:val="en-US"/>
        </w:rPr>
        <w:t xml:space="preserve">For a semi-persistent or aperiodic CSI report on PUSCH, the allowed slot offsets are configured by the higher layer parameter </w:t>
      </w:r>
      <w:r w:rsidRPr="00067696">
        <w:rPr>
          <w:i/>
          <w:color w:val="000000"/>
          <w:lang w:val="en-US"/>
        </w:rPr>
        <w:t>reportSlotOffset</w:t>
      </w:r>
      <w:r>
        <w:rPr>
          <w:i/>
          <w:color w:val="000000"/>
          <w:lang w:val="en-US"/>
        </w:rPr>
        <w:t>List</w:t>
      </w:r>
      <w:r w:rsidRPr="00067696">
        <w:rPr>
          <w:color w:val="000000"/>
          <w:lang w:val="en-US"/>
        </w:rPr>
        <w:t>. The offset is selected in the activating/triggering DCI.</w:t>
      </w:r>
    </w:p>
    <w:bookmarkEnd w:id="60"/>
    <w:p w14:paraId="5E7D620B" w14:textId="77777777" w:rsidR="008C4AD6" w:rsidRDefault="008C4AD6" w:rsidP="008C4AD6">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49123DEE">
          <v:shape id="_x0000_i1051" type="#_x0000_t75" style="width:25.1pt;height:17.6pt" o:ole="">
            <v:imagedata r:id="rId58" o:title=""/>
          </v:shape>
          <o:OLEObject Type="Embed" ProgID="Equation.DSMT4" ShapeID="_x0000_i1051" DrawAspect="Content" ObjectID="_1636392773" r:id="rId59"/>
        </w:object>
      </w:r>
      <w:r w:rsidRPr="0048482F">
        <w:rPr>
          <w:color w:val="000000"/>
          <w:lang w:val="en-US"/>
        </w:rPr>
        <w:t xml:space="preserve"> contiguous PRBs and depends on the total number of PRBs in the bandwidth part according to Table 5.2.1.4-2.</w:t>
      </w:r>
    </w:p>
    <w:p w14:paraId="0B271F75" w14:textId="77777777" w:rsidR="008C4AD6" w:rsidRPr="0048482F" w:rsidRDefault="008C4AD6" w:rsidP="008C4AD6">
      <w:pPr>
        <w:rPr>
          <w:color w:val="000000"/>
          <w:lang w:val="en-US"/>
        </w:rPr>
      </w:pPr>
    </w:p>
    <w:p w14:paraId="76EE8EB6" w14:textId="77777777" w:rsidR="008C4AD6" w:rsidRPr="0048482F" w:rsidRDefault="008C4AD6" w:rsidP="008C4AD6">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8C4AD6" w:rsidRPr="0048482F" w14:paraId="1D849916" w14:textId="77777777" w:rsidTr="0021217A">
        <w:trPr>
          <w:jc w:val="center"/>
        </w:trPr>
        <w:tc>
          <w:tcPr>
            <w:tcW w:w="3600" w:type="dxa"/>
            <w:shd w:val="clear" w:color="auto" w:fill="D9D9D9"/>
            <w:vAlign w:val="center"/>
          </w:tcPr>
          <w:p w14:paraId="38E5D9B3" w14:textId="77777777" w:rsidR="008C4AD6" w:rsidRPr="0048482F" w:rsidRDefault="008C4AD6" w:rsidP="0021217A">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64DD6BFC" w14:textId="77777777" w:rsidR="008C4AD6" w:rsidRPr="0048482F" w:rsidRDefault="008C4AD6" w:rsidP="0021217A">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8C4AD6" w:rsidRPr="0048482F" w14:paraId="03B5FF33" w14:textId="77777777" w:rsidTr="0021217A">
        <w:trPr>
          <w:jc w:val="center"/>
        </w:trPr>
        <w:tc>
          <w:tcPr>
            <w:tcW w:w="3600" w:type="dxa"/>
            <w:shd w:val="clear" w:color="auto" w:fill="auto"/>
            <w:vAlign w:val="center"/>
          </w:tcPr>
          <w:p w14:paraId="02F1A21C"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0AE4B9BB"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8C4AD6" w:rsidRPr="0048482F" w14:paraId="0AF6485B" w14:textId="77777777" w:rsidTr="0021217A">
        <w:trPr>
          <w:jc w:val="center"/>
        </w:trPr>
        <w:tc>
          <w:tcPr>
            <w:tcW w:w="3600" w:type="dxa"/>
            <w:shd w:val="clear" w:color="auto" w:fill="auto"/>
            <w:vAlign w:val="center"/>
          </w:tcPr>
          <w:p w14:paraId="780BFDD7"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7F160622"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8C4AD6" w:rsidRPr="0048482F" w14:paraId="00937B23" w14:textId="77777777" w:rsidTr="0021217A">
        <w:trPr>
          <w:jc w:val="center"/>
        </w:trPr>
        <w:tc>
          <w:tcPr>
            <w:tcW w:w="3600" w:type="dxa"/>
            <w:shd w:val="clear" w:color="auto" w:fill="auto"/>
            <w:vAlign w:val="center"/>
          </w:tcPr>
          <w:p w14:paraId="2542843B"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03D7959E"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8C4AD6" w:rsidRPr="0048482F" w14:paraId="79519E39" w14:textId="77777777" w:rsidTr="0021217A">
        <w:trPr>
          <w:jc w:val="center"/>
        </w:trPr>
        <w:tc>
          <w:tcPr>
            <w:tcW w:w="3600" w:type="dxa"/>
            <w:shd w:val="clear" w:color="auto" w:fill="auto"/>
            <w:vAlign w:val="center"/>
          </w:tcPr>
          <w:p w14:paraId="34E78BB0"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31E6AB97" w14:textId="77777777" w:rsidR="008C4AD6" w:rsidRPr="0048482F" w:rsidRDefault="008C4AD6" w:rsidP="0021217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4B2FFB83" w14:textId="77777777" w:rsidR="008C4AD6" w:rsidRPr="0048482F" w:rsidRDefault="008C4AD6" w:rsidP="008C4AD6">
      <w:pPr>
        <w:rPr>
          <w:color w:val="000000"/>
          <w:lang w:val="en-US"/>
        </w:rPr>
      </w:pPr>
    </w:p>
    <w:p w14:paraId="0AD0AA22" w14:textId="77777777" w:rsidR="008C4AD6" w:rsidRPr="0048482F" w:rsidRDefault="008C4AD6" w:rsidP="008C4AD6">
      <w:pPr>
        <w:rPr>
          <w:color w:val="000000"/>
          <w:lang w:val="en-US"/>
        </w:rPr>
      </w:pPr>
      <w:bookmarkStart w:id="107"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021B9027" w14:textId="77777777" w:rsidR="008C4AD6" w:rsidRDefault="008C4AD6" w:rsidP="008C4AD6">
      <w:pPr>
        <w:pStyle w:val="B1"/>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7675EBAD" w14:textId="77777777" w:rsidR="008C4AD6" w:rsidRPr="00965F5F" w:rsidRDefault="008C4AD6" w:rsidP="008C4AD6">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24DF3EF1" w14:textId="77777777" w:rsidR="008C4AD6" w:rsidRPr="0048482F" w:rsidRDefault="008C4AD6" w:rsidP="008C4AD6">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bookmarkEnd w:id="107"/>
    <w:p w14:paraId="237E6E1B" w14:textId="77777777" w:rsidR="008C4AD6" w:rsidRPr="0048482F" w:rsidRDefault="008C4AD6" w:rsidP="008C4AD6">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4452D162" w14:textId="77777777" w:rsidR="008C4AD6" w:rsidRPr="0048482F" w:rsidRDefault="008C4AD6" w:rsidP="008C4AD6">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subclause </w:t>
      </w:r>
      <w:r w:rsidRPr="0048482F">
        <w:rPr>
          <w:lang w:val="en-US"/>
        </w:rPr>
        <w:lastRenderedPageBreak/>
        <w:t xml:space="preserve">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383772B2" w14:textId="77777777" w:rsidR="008C4AD6" w:rsidRDefault="008C4AD6" w:rsidP="008C4AD6">
      <w:pPr>
        <w:rPr>
          <w:color w:val="000000"/>
          <w:lang w:val="en-US" w:eastAsia="ja-JP"/>
        </w:rPr>
      </w:pPr>
      <w:r>
        <w:rPr>
          <w:color w:val="000000"/>
          <w:lang w:val="en-US"/>
        </w:rPr>
        <w:t xml:space="preserve">A CSI Reporting Setting is said to have a wideband frequency-granularity if </w:t>
      </w:r>
    </w:p>
    <w:p w14:paraId="4237E530" w14:textId="77777777" w:rsidR="008C4AD6" w:rsidRDefault="008C4AD6" w:rsidP="008C4AD6">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r>
        <w:rPr>
          <w:i/>
          <w:lang w:val="en-US"/>
        </w:rPr>
        <w:t>cqi-FormatIndicator</w:t>
      </w:r>
      <w:del w:id="108" w:author="NEC" w:date="2019-09-30T10:34:00Z">
        <w:r w:rsidDel="005D59C8">
          <w:rPr>
            <w:i/>
            <w:lang w:val="en-US"/>
          </w:rPr>
          <w:delText xml:space="preserve"> </w:delText>
        </w:r>
        <w:r w:rsidDel="005D59C8">
          <w:rPr>
            <w:lang w:val="en-US"/>
          </w:rPr>
          <w:delText>indicates single CQI reporting</w:delText>
        </w:r>
      </w:del>
      <w:ins w:id="109" w:author="NEC" w:date="2019-09-30T10:34:00Z">
        <w:r>
          <w:rPr>
            <w:lang w:val="en-US"/>
          </w:rPr>
          <w:t xml:space="preserve"> is set to '</w:t>
        </w:r>
        <w:r w:rsidRPr="00A047D1">
          <w:t>widebandCQI</w:t>
        </w:r>
        <w:r>
          <w:rPr>
            <w:lang w:val="en-US"/>
          </w:rPr>
          <w:t>'</w:t>
        </w:r>
      </w:ins>
      <w:r>
        <w:rPr>
          <w:lang w:val="en-US"/>
        </w:rPr>
        <w:t xml:space="preserve"> and </w:t>
      </w:r>
      <w:r>
        <w:rPr>
          <w:i/>
          <w:lang w:val="en-US"/>
        </w:rPr>
        <w:t>pmi-FormatIndicator</w:t>
      </w:r>
      <w:del w:id="110" w:author="NEC" w:date="2019-09-30T10:33:00Z">
        <w:r w:rsidDel="005D59C8">
          <w:rPr>
            <w:i/>
            <w:lang w:val="en-US"/>
          </w:rPr>
          <w:delText xml:space="preserve"> </w:delText>
        </w:r>
        <w:r w:rsidDel="005D59C8">
          <w:rPr>
            <w:lang w:val="en-US"/>
          </w:rPr>
          <w:delText>indicates</w:delText>
        </w:r>
      </w:del>
      <w:del w:id="111" w:author="NEC" w:date="2019-09-30T10:32:00Z">
        <w:r w:rsidDel="005D59C8">
          <w:rPr>
            <w:lang w:val="en-US"/>
          </w:rPr>
          <w:delText xml:space="preserve"> single PMI reporting</w:delText>
        </w:r>
      </w:del>
      <w:ins w:id="112" w:author="NEC" w:date="2019-09-30T10:32:00Z">
        <w:r>
          <w:rPr>
            <w:lang w:val="en-US"/>
          </w:rPr>
          <w:t xml:space="preserve"> is set to '</w:t>
        </w:r>
        <w:r w:rsidRPr="005D59C8">
          <w:t xml:space="preserve"> </w:t>
        </w:r>
        <w:r w:rsidRPr="00A047D1">
          <w:t>widebandPMI</w:t>
        </w:r>
        <w:r>
          <w:rPr>
            <w:lang w:val="en-US"/>
          </w:rPr>
          <w:t>'</w:t>
        </w:r>
      </w:ins>
      <w:r>
        <w:rPr>
          <w:lang w:val="en-US"/>
        </w:rPr>
        <w:t>, or</w:t>
      </w:r>
    </w:p>
    <w:p w14:paraId="75604A0F" w14:textId="77777777" w:rsidR="008C4AD6" w:rsidRDefault="008C4AD6" w:rsidP="008C4AD6">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0A0629AC" w14:textId="77777777" w:rsidR="008C4AD6" w:rsidRDefault="008C4AD6" w:rsidP="008C4AD6">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cqi-FormatIndicator</w:t>
      </w:r>
      <w:del w:id="113" w:author="NEC" w:date="2019-09-30T10:35:00Z">
        <w:r w:rsidDel="005D59C8">
          <w:rPr>
            <w:i/>
            <w:lang w:val="en-US"/>
          </w:rPr>
          <w:delText xml:space="preserve"> </w:delText>
        </w:r>
        <w:r w:rsidDel="005D59C8">
          <w:rPr>
            <w:lang w:val="en-US"/>
          </w:rPr>
          <w:delText>indicates single CQI reporting</w:delText>
        </w:r>
      </w:del>
      <w:ins w:id="114" w:author="NEC" w:date="2019-09-30T10:35:00Z">
        <w:r w:rsidRPr="005D59C8">
          <w:rPr>
            <w:lang w:val="en-US"/>
          </w:rPr>
          <w:t xml:space="preserve"> </w:t>
        </w:r>
        <w:r>
          <w:rPr>
            <w:lang w:val="en-US"/>
          </w:rPr>
          <w:t>is set to '</w:t>
        </w:r>
        <w:r w:rsidRPr="00A047D1">
          <w:t>widebandCQI</w:t>
        </w:r>
        <w:r>
          <w:rPr>
            <w:lang w:val="en-US"/>
          </w:rPr>
          <w:t>'</w:t>
        </w:r>
      </w:ins>
      <w:r>
        <w:rPr>
          <w:lang w:val="en-US"/>
        </w:rPr>
        <w:t>, or</w:t>
      </w:r>
    </w:p>
    <w:p w14:paraId="297967A7" w14:textId="77777777" w:rsidR="008C4AD6" w:rsidRPr="0017586C" w:rsidRDefault="008C4AD6" w:rsidP="008C4AD6">
      <w:pPr>
        <w:pStyle w:val="B1"/>
        <w:rPr>
          <w:rFonts w:eastAsia="SimSun"/>
          <w:lang w:eastAsia="zh-CN"/>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FC131A">
        <w:rPr>
          <w:color w:val="000000"/>
        </w:rPr>
        <w:t>cri-RSRP'</w:t>
      </w:r>
      <w:r w:rsidRPr="0017586C">
        <w:rPr>
          <w:color w:val="000000"/>
        </w:rPr>
        <w:t xml:space="preserve"> or </w:t>
      </w:r>
      <w:r>
        <w:rPr>
          <w:color w:val="000000"/>
        </w:rPr>
        <w:t>'</w:t>
      </w:r>
      <w:r w:rsidRPr="0017586C">
        <w:rPr>
          <w:color w:val="000000"/>
        </w:rPr>
        <w:t>ssb-Index-RSRP</w:t>
      </w:r>
      <w:r>
        <w:rPr>
          <w:color w:val="000000"/>
        </w:rPr>
        <w:t>'</w:t>
      </w:r>
    </w:p>
    <w:p w14:paraId="318A460A" w14:textId="77777777" w:rsidR="008C4AD6" w:rsidRDefault="008C4AD6" w:rsidP="008C4AD6">
      <w:pPr>
        <w:pStyle w:val="B1"/>
        <w:ind w:left="0" w:firstLine="0"/>
        <w:rPr>
          <w:rFonts w:eastAsia="SimSun"/>
          <w:lang w:eastAsia="zh-CN"/>
        </w:rPr>
      </w:pPr>
      <w:r>
        <w:rPr>
          <w:rFonts w:eastAsia="SimSun"/>
          <w:lang w:eastAsia="zh-CN"/>
        </w:rPr>
        <w:t>otherwise, the CSI Reporting Setting is said to have a subband frequency-granularity.</w:t>
      </w:r>
    </w:p>
    <w:p w14:paraId="20ADB557" w14:textId="77777777" w:rsidR="008C4AD6" w:rsidRPr="0048482F" w:rsidRDefault="008C4AD6" w:rsidP="008C4AD6">
      <w:pPr>
        <w:rPr>
          <w:color w:val="000000"/>
          <w:lang w:val="en-US"/>
        </w:rPr>
      </w:pPr>
      <w:r>
        <w:rPr>
          <w:color w:val="000000"/>
          <w:lang w:val="en-US"/>
        </w:rPr>
        <w:t xml:space="preserve">The first subband size is given by </w:t>
      </w:r>
      <w:r w:rsidRPr="00D860BA">
        <w:rPr>
          <w:color w:val="000000"/>
          <w:position w:val="-12"/>
          <w:lang w:val="en-US"/>
        </w:rPr>
        <w:object w:dxaOrig="2280" w:dyaOrig="360" w14:anchorId="5BDEB730">
          <v:shape id="_x0000_i1052" type="#_x0000_t75" style="width:114.7pt;height:18.4pt" o:ole="">
            <v:imagedata r:id="rId60" o:title=""/>
          </v:shape>
          <o:OLEObject Type="Embed" ProgID="Equation.3" ShapeID="_x0000_i1052" DrawAspect="Content" ObjectID="_1636392774" r:id="rId61"/>
        </w:object>
      </w:r>
      <w:r>
        <w:rPr>
          <w:color w:val="000000"/>
          <w:lang w:val="en-US"/>
        </w:rPr>
        <w:t xml:space="preserve"> and the last subband size given by </w:t>
      </w:r>
      <w:r w:rsidRPr="00D860BA">
        <w:rPr>
          <w:color w:val="000000"/>
          <w:position w:val="-12"/>
          <w:lang w:val="en-US"/>
        </w:rPr>
        <w:object w:dxaOrig="2360" w:dyaOrig="360" w14:anchorId="0A26A394">
          <v:shape id="_x0000_i1053" type="#_x0000_t75" style="width:118.9pt;height:18.4pt" o:ole="">
            <v:imagedata r:id="rId62" o:title=""/>
          </v:shape>
          <o:OLEObject Type="Embed" ProgID="Equation.3" ShapeID="_x0000_i1053" DrawAspect="Content" ObjectID="_1636392775" r:id="rId63"/>
        </w:object>
      </w:r>
      <w:r>
        <w:rPr>
          <w:color w:val="000000"/>
          <w:lang w:val="en-US"/>
        </w:rPr>
        <w:t xml:space="preserve"> if </w:t>
      </w:r>
      <w:r w:rsidRPr="00D860BA">
        <w:rPr>
          <w:color w:val="000000"/>
          <w:position w:val="-12"/>
          <w:lang w:val="en-US"/>
        </w:rPr>
        <w:object w:dxaOrig="2700" w:dyaOrig="360" w14:anchorId="075E10E7">
          <v:shape id="_x0000_i1054" type="#_x0000_t75" style="width:134.8pt;height:18.4pt" o:ole="">
            <v:imagedata r:id="rId64" o:title=""/>
          </v:shape>
          <o:OLEObject Type="Embed" ProgID="Equation.3" ShapeID="_x0000_i1054" DrawAspect="Content" ObjectID="_1636392776" r:id="rId65"/>
        </w:object>
      </w:r>
      <w:r>
        <w:rPr>
          <w:color w:val="000000"/>
          <w:lang w:val="en-US"/>
        </w:rPr>
        <w:t xml:space="preserve"> and </w:t>
      </w:r>
      <w:r w:rsidRPr="00D860BA">
        <w:rPr>
          <w:color w:val="000000"/>
          <w:position w:val="-10"/>
          <w:lang w:val="en-US"/>
        </w:rPr>
        <w:object w:dxaOrig="520" w:dyaOrig="340" w14:anchorId="3EBB20DF">
          <v:shape id="_x0000_i1055" type="#_x0000_t75" style="width:25.1pt;height:17.6pt" o:ole="">
            <v:imagedata r:id="rId66" o:title=""/>
          </v:shape>
          <o:OLEObject Type="Embed" ProgID="Equation.3" ShapeID="_x0000_i1055" DrawAspect="Content" ObjectID="_1636392777" r:id="rId67"/>
        </w:object>
      </w:r>
      <w:r>
        <w:rPr>
          <w:color w:val="000000"/>
          <w:lang w:val="en-US"/>
        </w:rPr>
        <w:t xml:space="preserve">if </w:t>
      </w:r>
      <w:r w:rsidRPr="00D860BA">
        <w:rPr>
          <w:color w:val="000000"/>
          <w:position w:val="-12"/>
          <w:lang w:val="en-US"/>
        </w:rPr>
        <w:object w:dxaOrig="2700" w:dyaOrig="360" w14:anchorId="2BE8D245">
          <v:shape id="_x0000_i1056" type="#_x0000_t75" style="width:134.8pt;height:18.4pt" o:ole="">
            <v:imagedata r:id="rId68" o:title=""/>
          </v:shape>
          <o:OLEObject Type="Embed" ProgID="Equation.3" ShapeID="_x0000_i1056" DrawAspect="Content" ObjectID="_1636392778" r:id="rId69"/>
        </w:object>
      </w:r>
    </w:p>
    <w:p w14:paraId="43129DED" w14:textId="77777777" w:rsidR="008C4AD6" w:rsidRDefault="008C4AD6" w:rsidP="008C4AD6">
      <w:pPr>
        <w:rPr>
          <w:color w:val="000000"/>
          <w:lang w:val="en-US"/>
        </w:rPr>
      </w:pPr>
      <w:bookmarkStart w:id="115" w:name="_Hlk497896309"/>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3C416656" w14:textId="77777777" w:rsidR="008C4AD6" w:rsidRPr="00A26BBF" w:rsidRDefault="008C4AD6" w:rsidP="008C4AD6">
      <w:pPr>
        <w:rPr>
          <w:lang w:eastAsia="x-none"/>
        </w:rPr>
      </w:pPr>
      <w:bookmarkStart w:id="116" w:name="_Hlk523145131"/>
      <w:r w:rsidRPr="008E7516">
        <w:rPr>
          <w:lang w:eastAsia="x-none"/>
        </w:rPr>
        <w:t xml:space="preserve">A UE configured with DCI 0_1 does not expect to be triggered with multiple CSI reports with the same </w:t>
      </w:r>
      <w:r w:rsidRPr="008E7516">
        <w:rPr>
          <w:i/>
          <w:lang w:eastAsia="x-none"/>
        </w:rPr>
        <w:t>CSI-ReportConfigId</w:t>
      </w:r>
      <w:r w:rsidRPr="008E7516">
        <w:rPr>
          <w:lang w:eastAsia="x-none"/>
        </w:rPr>
        <w:t>.</w:t>
      </w:r>
      <w:bookmarkEnd w:id="116"/>
    </w:p>
    <w:p w14:paraId="33FFD7E5" w14:textId="77777777" w:rsidR="008C4AD6" w:rsidRPr="0048482F" w:rsidRDefault="008C4AD6" w:rsidP="008C4AD6">
      <w:pPr>
        <w:pStyle w:val="Heading5"/>
        <w:rPr>
          <w:rFonts w:eastAsia="SimSun"/>
          <w:color w:val="000000"/>
          <w:lang w:eastAsia="zh-CN"/>
        </w:rPr>
      </w:pPr>
      <w:bookmarkStart w:id="117" w:name="_Toc11352113"/>
      <w:bookmarkStart w:id="118" w:name="_Toc20318003"/>
      <w:bookmarkStart w:id="119" w:name="_Hlk497934785"/>
      <w:r w:rsidRPr="0048482F">
        <w:rPr>
          <w:rFonts w:eastAsia="SimSun"/>
          <w:color w:val="000000"/>
          <w:lang w:eastAsia="zh-CN"/>
        </w:rPr>
        <w:t>5.2.1.4.1</w:t>
      </w:r>
      <w:r w:rsidRPr="0048482F">
        <w:rPr>
          <w:rFonts w:eastAsia="SimSun"/>
          <w:color w:val="000000"/>
          <w:lang w:eastAsia="zh-CN"/>
        </w:rPr>
        <w:tab/>
        <w:t>Resource Setting configuration</w:t>
      </w:r>
      <w:bookmarkEnd w:id="117"/>
      <w:bookmarkEnd w:id="118"/>
    </w:p>
    <w:p w14:paraId="790A402F" w14:textId="77777777" w:rsidR="008C4AD6" w:rsidRPr="0048482F" w:rsidRDefault="008C4AD6" w:rsidP="008C4AD6">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each </w:t>
      </w:r>
      <w:r w:rsidRPr="0073553A">
        <w:rPr>
          <w:i/>
          <w:color w:val="000000"/>
          <w:lang w:val="en-US"/>
        </w:rPr>
        <w:t>CSI-</w:t>
      </w:r>
      <w:r w:rsidRPr="0048482F">
        <w:rPr>
          <w:i/>
          <w:color w:val="000000"/>
        </w:rPr>
        <w:t>ReportConfig</w:t>
      </w:r>
      <w:r w:rsidRPr="0048482F">
        <w:rPr>
          <w:color w:val="000000"/>
        </w:rPr>
        <w:t xml:space="preserve"> is linked to periodic, or semi-persistent, or aperiodic resource setting(s): </w:t>
      </w:r>
    </w:p>
    <w:p w14:paraId="194D3CAB" w14:textId="77777777" w:rsidR="008C4AD6" w:rsidRPr="0048482F" w:rsidRDefault="008C4AD6" w:rsidP="008C4AD6">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is for channel measurement for L1-RSRP computation.</w:t>
      </w:r>
    </w:p>
    <w:p w14:paraId="431D2DAF" w14:textId="77777777" w:rsidR="008C4AD6" w:rsidRPr="0048482F" w:rsidRDefault="008C4AD6" w:rsidP="008C4AD6">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516E69F1" w14:textId="77777777" w:rsidR="008C4AD6" w:rsidRDefault="008C4AD6" w:rsidP="008C4AD6">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14:paraId="13E31473" w14:textId="77777777" w:rsidR="008C4AD6" w:rsidRPr="00EB2935" w:rsidRDefault="008C4AD6" w:rsidP="008C4AD6">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099447B6" w14:textId="77777777" w:rsidR="008C4AD6" w:rsidRPr="00EB2935" w:rsidRDefault="008C4AD6" w:rsidP="008C4AD6">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 computation.</w:t>
      </w:r>
    </w:p>
    <w:p w14:paraId="188FD2FB" w14:textId="77777777" w:rsidR="008C4AD6" w:rsidRPr="0048482F" w:rsidRDefault="008C4AD6" w:rsidP="008C4AD6">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14:paraId="609DB40F" w14:textId="77777777" w:rsidR="008C4AD6" w:rsidRPr="00D8255E" w:rsidRDefault="008C4AD6" w:rsidP="008C4AD6">
      <w:pPr>
        <w:rPr>
          <w:rFonts w:eastAsia="SimSun"/>
          <w:color w:val="000000"/>
          <w:lang w:eastAsia="zh-CN"/>
        </w:rPr>
      </w:pPr>
      <w:bookmarkStart w:id="120" w:name="_Hlk500778603"/>
      <w:r>
        <w:rPr>
          <w:rFonts w:eastAsia="SimSun"/>
          <w:color w:val="000000"/>
          <w:lang w:eastAsia="zh-CN"/>
        </w:rPr>
        <w:t xml:space="preserve">A UE is not expected to be configured with more than one CSI-RS resource in resource set for channel measurement for a </w:t>
      </w:r>
      <w:r w:rsidRPr="00475BF8">
        <w:rPr>
          <w:rFonts w:eastAsia="SimSun"/>
          <w:i/>
          <w:color w:val="000000"/>
          <w:lang w:eastAsia="zh-CN"/>
        </w:rPr>
        <w:t>CSI-ReportConfig</w:t>
      </w:r>
      <w:r>
        <w:rPr>
          <w:rFonts w:eastAsia="SimSun"/>
          <w:color w:val="000000"/>
          <w:lang w:eastAsia="zh-CN"/>
        </w:rPr>
        <w:t xml:space="preserve"> with the higher layer parameter </w:t>
      </w:r>
      <w:r w:rsidRPr="00475BF8">
        <w:rPr>
          <w:rFonts w:eastAsia="SimSun"/>
          <w:i/>
          <w:color w:val="000000"/>
          <w:lang w:eastAsia="zh-CN"/>
        </w:rPr>
        <w:t>codebookType</w:t>
      </w:r>
      <w:r>
        <w:rPr>
          <w:rFonts w:eastAsia="SimSun"/>
          <w:color w:val="000000"/>
          <w:lang w:eastAsia="zh-CN"/>
        </w:rPr>
        <w:t xml:space="preserve"> set to 'typeII' or to 'typeII-PortSelection'. </w:t>
      </w:r>
      <w:bookmarkStart w:id="121" w:name="_Hlk523750285"/>
      <w:r w:rsidRPr="00E13382">
        <w:rPr>
          <w:rFonts w:eastAsia="SimSun"/>
          <w:color w:val="000000"/>
          <w:lang w:eastAsia="zh-CN"/>
        </w:rPr>
        <w:t xml:space="preserve">A UE is not expected to be configured with more than </w:t>
      </w:r>
      <w:r>
        <w:rPr>
          <w:rFonts w:eastAsia="SimSun"/>
          <w:color w:val="000000"/>
          <w:lang w:eastAsia="zh-CN"/>
        </w:rPr>
        <w:t>64 NZP</w:t>
      </w:r>
      <w:r w:rsidRPr="00E13382">
        <w:rPr>
          <w:rFonts w:eastAsia="SimSun"/>
          <w:color w:val="000000"/>
          <w:lang w:eastAsia="zh-CN"/>
        </w:rPr>
        <w:t xml:space="preserve"> CSI-RS resource</w:t>
      </w:r>
      <w:r>
        <w:rPr>
          <w:rFonts w:eastAsia="SimSun"/>
          <w:color w:val="000000"/>
          <w:lang w:eastAsia="zh-CN"/>
        </w:rPr>
        <w:t>s</w:t>
      </w:r>
      <w:r w:rsidRPr="00E13382">
        <w:rPr>
          <w:rFonts w:eastAsia="SimSun"/>
          <w:color w:val="000000"/>
          <w:lang w:eastAsia="zh-CN"/>
        </w:rPr>
        <w:t xml:space="preserve"> in resource set</w:t>
      </w:r>
      <w:r>
        <w:rPr>
          <w:rFonts w:eastAsia="SimSun"/>
          <w:color w:val="000000"/>
          <w:lang w:eastAsia="zh-CN"/>
        </w:rPr>
        <w:t>ting</w:t>
      </w:r>
      <w:r w:rsidRPr="00E13382">
        <w:rPr>
          <w:rFonts w:eastAsia="SimSun"/>
          <w:color w:val="000000"/>
          <w:lang w:eastAsia="zh-CN"/>
        </w:rPr>
        <w:t xml:space="preserve"> for channel measurement for a CSI-ReportConfig with the higher layer parameter </w:t>
      </w:r>
      <w:r w:rsidRPr="00FF5178">
        <w:rPr>
          <w:rFonts w:eastAsia="SimSun"/>
          <w:i/>
          <w:color w:val="000000"/>
          <w:lang w:eastAsia="zh-CN"/>
        </w:rPr>
        <w:t>reportQuantity</w:t>
      </w:r>
      <w:r w:rsidRPr="00FF5178">
        <w:rPr>
          <w:rFonts w:eastAsia="SimSun"/>
          <w:color w:val="000000"/>
          <w:lang w:eastAsia="zh-CN"/>
        </w:rPr>
        <w:t xml:space="preserve"> set to </w:t>
      </w:r>
      <w:r>
        <w:rPr>
          <w:rFonts w:eastAsia="SimSun"/>
          <w:color w:val="000000"/>
          <w:lang w:eastAsia="zh-CN"/>
        </w:rPr>
        <w:t>'</w:t>
      </w:r>
      <w:r w:rsidRPr="00FF5178">
        <w:rPr>
          <w:rFonts w:eastAsia="SimSun"/>
          <w:color w:val="000000"/>
          <w:lang w:eastAsia="zh-CN"/>
        </w:rPr>
        <w:t>none</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w:t>
      </w:r>
      <w:r>
        <w:rPr>
          <w:rFonts w:eastAsia="SimSun"/>
          <w:color w:val="000000"/>
          <w:lang w:eastAsia="zh-CN"/>
        </w:rPr>
        <w:t>r</w:t>
      </w:r>
      <w:r w:rsidRPr="00FF5178">
        <w:rPr>
          <w:rFonts w:eastAsia="SimSun"/>
          <w:color w:val="000000"/>
          <w:lang w:eastAsia="zh-CN"/>
        </w:rPr>
        <w:t>i-RI-CQI</w:t>
      </w:r>
      <w:r>
        <w:rPr>
          <w:rFonts w:eastAsia="SimSun"/>
          <w:color w:val="000000"/>
          <w:lang w:eastAsia="zh-CN"/>
        </w:rPr>
        <w:t>'</w:t>
      </w:r>
      <w:r w:rsidRPr="00FF5178">
        <w:rPr>
          <w:rFonts w:eastAsia="SimSun"/>
          <w:color w:val="000000"/>
          <w:lang w:eastAsia="zh-CN"/>
        </w:rPr>
        <w:t xml:space="preserve">, </w:t>
      </w:r>
      <w:r>
        <w:rPr>
          <w:rFonts w:eastAsia="SimSun"/>
          <w:color w:val="000000"/>
          <w:lang w:eastAsia="zh-CN"/>
        </w:rPr>
        <w:t>'</w:t>
      </w:r>
      <w:r w:rsidRPr="00FF5178">
        <w:rPr>
          <w:rFonts w:eastAsia="SimSun"/>
          <w:color w:val="000000"/>
          <w:lang w:eastAsia="zh-CN"/>
        </w:rPr>
        <w:t>cri-RSRP</w:t>
      </w:r>
      <w:r>
        <w:rPr>
          <w:rFonts w:eastAsia="SimSun"/>
          <w:color w:val="000000"/>
          <w:lang w:eastAsia="zh-CN"/>
        </w:rPr>
        <w:t>'</w:t>
      </w:r>
      <w:r w:rsidRPr="00FF5178">
        <w:rPr>
          <w:rFonts w:eastAsia="SimSun"/>
          <w:color w:val="000000"/>
          <w:lang w:eastAsia="zh-CN"/>
        </w:rPr>
        <w:t xml:space="preserve"> or </w:t>
      </w:r>
      <w:r>
        <w:rPr>
          <w:rFonts w:eastAsia="SimSun"/>
          <w:color w:val="000000"/>
          <w:lang w:eastAsia="zh-CN"/>
        </w:rPr>
        <w:t>'</w:t>
      </w:r>
      <w:r w:rsidRPr="00FF5178">
        <w:rPr>
          <w:rFonts w:eastAsia="SimSun"/>
          <w:color w:val="000000"/>
          <w:lang w:eastAsia="zh-CN"/>
        </w:rPr>
        <w:t>ssb-Index-RSRP</w:t>
      </w:r>
      <w:r>
        <w:rPr>
          <w:rFonts w:eastAsia="SimSun"/>
          <w:color w:val="000000"/>
          <w:lang w:eastAsia="zh-CN"/>
        </w:rPr>
        <w:t xml:space="preserve">'. </w:t>
      </w:r>
      <w:bookmarkEnd w:id="121"/>
      <w:r w:rsidRPr="00D8255E">
        <w:rPr>
          <w:rFonts w:eastAsia="SimSun"/>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rFonts w:eastAsia="SimSun"/>
          <w:color w:val="000000"/>
          <w:lang w:eastAsia="zh-CN"/>
        </w:rPr>
        <w:t xml:space="preserve"> </w:t>
      </w:r>
      <w:r w:rsidRPr="00D8255E">
        <w:rPr>
          <w:rFonts w:eastAsia="SimSun"/>
          <w:color w:val="000000"/>
          <w:lang w:eastAsia="zh-CN"/>
        </w:rPr>
        <w:t>The number of CSI-RS resources for channel measurement equals to the number of CSI-IM resources.</w:t>
      </w:r>
    </w:p>
    <w:p w14:paraId="1D118B3A" w14:textId="77777777" w:rsidR="008C4AD6" w:rsidRDefault="008C4AD6" w:rsidP="008C4AD6">
      <w:pPr>
        <w:rPr>
          <w:rFonts w:eastAsia="SimSun"/>
          <w:lang w:eastAsia="zh-CN"/>
        </w:rPr>
      </w:pPr>
      <w:r w:rsidRPr="00D8255E">
        <w:rPr>
          <w:rFonts w:eastAsia="SimSun"/>
          <w:lang w:eastAsia="zh-CN"/>
        </w:rPr>
        <w:lastRenderedPageBreak/>
        <w:t>If interference measurement is performed on NZP CSI-RS, a UE does not expect to be configured with more than one NZP CSI-RS resource in the associated resource set within the resource setting for channel measurement.</w:t>
      </w:r>
      <w:r>
        <w:rPr>
          <w:rFonts w:eastAsia="SimSun"/>
          <w:lang w:eastAsia="zh-CN"/>
        </w:rPr>
        <w:t xml:space="preserve"> The UE configured with</w:t>
      </w:r>
      <w:r w:rsidRPr="000C23BF">
        <w:rPr>
          <w:rFonts w:eastAsia="SimSun"/>
          <w:lang w:eastAsia="zh-CN"/>
        </w:rPr>
        <w:t xml:space="preserve"> the higher layer parameter </w:t>
      </w:r>
      <w:r w:rsidRPr="000C23BF">
        <w:rPr>
          <w:rFonts w:eastAsia="SimSun"/>
          <w:i/>
          <w:lang w:eastAsia="zh-CN"/>
        </w:rPr>
        <w:t>nzp-CSI-RS-ResourcesForInterference</w:t>
      </w:r>
      <w:r w:rsidRPr="000C23BF">
        <w:rPr>
          <w:rFonts w:eastAsia="SimSun"/>
          <w:lang w:eastAsia="zh-CN"/>
        </w:rPr>
        <w:t xml:space="preserve"> </w:t>
      </w:r>
      <w:r>
        <w:rPr>
          <w:rFonts w:eastAsia="SimSun"/>
          <w:lang w:eastAsia="zh-CN"/>
        </w:rPr>
        <w:t xml:space="preserve">may expect no more than </w:t>
      </w:r>
      <w:r w:rsidRPr="000C23BF">
        <w:rPr>
          <w:rFonts w:eastAsia="SimSun"/>
          <w:lang w:eastAsia="zh-CN"/>
        </w:rPr>
        <w:t>18 NZP CSI-RS ports configured in a NZP CSI-RS resource set</w:t>
      </w:r>
      <w:r>
        <w:rPr>
          <w:rFonts w:eastAsia="SimSun"/>
          <w:lang w:eastAsia="zh-CN"/>
        </w:rPr>
        <w:t>.</w:t>
      </w:r>
    </w:p>
    <w:p w14:paraId="4516F980" w14:textId="77777777" w:rsidR="008C4AD6" w:rsidRPr="0048482F" w:rsidRDefault="008C4AD6" w:rsidP="008C4AD6">
      <w:pPr>
        <w:rPr>
          <w:rFonts w:eastAsia="SimSun"/>
          <w:color w:val="000000"/>
          <w:lang w:eastAsia="zh-CN"/>
        </w:rPr>
      </w:pPr>
      <w:r w:rsidRPr="0048482F">
        <w:rPr>
          <w:rFonts w:eastAsia="SimSun"/>
          <w:color w:val="000000"/>
          <w:lang w:eastAsia="zh-CN"/>
        </w:rPr>
        <w:t xml:space="preserve">For CSI measurement(s), a UE assumes: </w:t>
      </w:r>
    </w:p>
    <w:p w14:paraId="1D6E7DA4" w14:textId="77777777" w:rsidR="008C4AD6" w:rsidRPr="0048482F" w:rsidRDefault="008C4AD6" w:rsidP="008C4AD6">
      <w:pPr>
        <w:pStyle w:val="B1"/>
        <w:rPr>
          <w:rFonts w:eastAsia="SimSun"/>
          <w:lang w:eastAsia="zh-CN"/>
        </w:rPr>
      </w:pPr>
      <w:r w:rsidRPr="0048482F">
        <w:t>-</w:t>
      </w:r>
      <w:r w:rsidRPr="0048482F">
        <w:tab/>
      </w:r>
      <w:r w:rsidRPr="0048482F">
        <w:rPr>
          <w:rFonts w:eastAsia="SimSun"/>
          <w:lang w:eastAsia="zh-CN"/>
        </w:rPr>
        <w:t xml:space="preserve">each </w:t>
      </w:r>
      <w:r>
        <w:rPr>
          <w:rFonts w:eastAsia="SimSun"/>
          <w:lang w:eastAsia="zh-CN"/>
        </w:rPr>
        <w:t>NZP</w:t>
      </w:r>
      <w:r w:rsidRPr="0048482F">
        <w:rPr>
          <w:rFonts w:eastAsia="SimSun"/>
          <w:lang w:eastAsia="zh-CN"/>
        </w:rPr>
        <w:t xml:space="preserve"> CSI-RS port configured for interference measurement corresponds to an interference transmission layer.</w:t>
      </w:r>
    </w:p>
    <w:p w14:paraId="32D6C3C3" w14:textId="77777777" w:rsidR="008C4AD6" w:rsidRPr="0048482F" w:rsidRDefault="008C4AD6" w:rsidP="008C4AD6">
      <w:pPr>
        <w:pStyle w:val="B1"/>
        <w:rPr>
          <w:rFonts w:eastAsia="SimSun"/>
          <w:lang w:eastAsia="zh-CN"/>
        </w:rPr>
      </w:pPr>
      <w:r w:rsidRPr="0048482F">
        <w:t>-</w:t>
      </w:r>
      <w:r w:rsidRPr="0048482F">
        <w:tab/>
      </w:r>
      <w:r w:rsidRPr="0048482F">
        <w:rPr>
          <w:rFonts w:eastAsia="SimSun"/>
          <w:lang w:eastAsia="zh-CN"/>
        </w:rPr>
        <w:t xml:space="preserve">all interference transmission layers on </w:t>
      </w:r>
      <w:r>
        <w:rPr>
          <w:rFonts w:eastAsia="SimSun"/>
          <w:lang w:eastAsia="zh-CN"/>
        </w:rPr>
        <w:t>NZP</w:t>
      </w:r>
      <w:r w:rsidRPr="0048482F">
        <w:rPr>
          <w:rFonts w:eastAsia="SimSun"/>
          <w:lang w:eastAsia="zh-CN"/>
        </w:rPr>
        <w:t xml:space="preserve"> CSI-RS ports for interference measurement tak</w:t>
      </w:r>
      <w:r>
        <w:rPr>
          <w:rFonts w:eastAsia="SimSun"/>
          <w:lang w:eastAsia="zh-CN"/>
        </w:rPr>
        <w:t>e</w:t>
      </w:r>
      <w:r w:rsidRPr="0048482F">
        <w:rPr>
          <w:rFonts w:eastAsia="SimSun"/>
          <w:lang w:eastAsia="zh-CN"/>
        </w:rPr>
        <w:t xml:space="preserve"> into account the associated EPRE ratios configured in 5.2.2.3.1; </w:t>
      </w:r>
    </w:p>
    <w:p w14:paraId="7420D8BE" w14:textId="77777777" w:rsidR="008C4AD6" w:rsidRPr="0048482F" w:rsidRDefault="008C4AD6" w:rsidP="008C4AD6">
      <w:pPr>
        <w:pStyle w:val="B1"/>
        <w:rPr>
          <w:rFonts w:eastAsia="SimSun"/>
          <w:lang w:eastAsia="zh-CN"/>
        </w:rPr>
      </w:pPr>
      <w:r w:rsidRPr="0048482F">
        <w:t>-</w:t>
      </w:r>
      <w:r w:rsidRPr="0048482F">
        <w:tab/>
      </w:r>
      <w:r w:rsidRPr="0048482F">
        <w:rPr>
          <w:rFonts w:eastAsia="SimSun"/>
          <w:lang w:eastAsia="zh-CN"/>
        </w:rPr>
        <w:t xml:space="preserve">other interference signal on REs of </w:t>
      </w:r>
      <w:r>
        <w:rPr>
          <w:rFonts w:eastAsia="SimSun"/>
          <w:lang w:eastAsia="zh-CN"/>
        </w:rPr>
        <w:t>NZP</w:t>
      </w:r>
      <w:r w:rsidRPr="0048482F">
        <w:rPr>
          <w:rFonts w:eastAsia="SimSun"/>
          <w:lang w:eastAsia="zh-CN"/>
        </w:rPr>
        <w:t xml:space="preserve"> CSI-RS resource for channel measurement, </w:t>
      </w:r>
      <w:r>
        <w:rPr>
          <w:rFonts w:eastAsia="SimSun"/>
          <w:lang w:eastAsia="zh-CN"/>
        </w:rPr>
        <w:t>NZP</w:t>
      </w:r>
      <w:r w:rsidRPr="0048482F">
        <w:rPr>
          <w:rFonts w:eastAsia="SimSun"/>
          <w:lang w:eastAsia="zh-CN"/>
        </w:rPr>
        <w:t xml:space="preserve"> CSI-RS resource for interference measurement, or CSI-IM resour</w:t>
      </w:r>
      <w:r>
        <w:rPr>
          <w:rFonts w:eastAsia="SimSun"/>
          <w:lang w:eastAsia="zh-CN"/>
        </w:rPr>
        <w:t>ce for interference measurement.</w:t>
      </w:r>
    </w:p>
    <w:p w14:paraId="2B27E71D" w14:textId="77777777" w:rsidR="008C4AD6" w:rsidRPr="0048482F" w:rsidRDefault="008C4AD6" w:rsidP="008C4AD6">
      <w:pPr>
        <w:pStyle w:val="Heading5"/>
        <w:rPr>
          <w:rFonts w:eastAsia="SimSun"/>
          <w:color w:val="000000"/>
          <w:lang w:eastAsia="zh-CN"/>
        </w:rPr>
      </w:pPr>
      <w:bookmarkStart w:id="122" w:name="_Toc11352114"/>
      <w:bookmarkStart w:id="123" w:name="_Toc20318004"/>
      <w:bookmarkEnd w:id="120"/>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122"/>
      <w:bookmarkEnd w:id="123"/>
    </w:p>
    <w:p w14:paraId="34DA0134" w14:textId="77777777" w:rsidR="008C4AD6" w:rsidRDefault="008C4AD6" w:rsidP="008C4AD6">
      <w:pPr>
        <w:rPr>
          <w:color w:val="000000"/>
        </w:rPr>
      </w:pPr>
      <w:r w:rsidRPr="0073284A">
        <w:rPr>
          <w:lang w:val="en-US"/>
        </w:rPr>
        <w:t>A UE m</w:t>
      </w:r>
      <w:r>
        <w:rPr>
          <w:lang w:val="en-US"/>
        </w:rPr>
        <w:t xml:space="preserve">ay be </w:t>
      </w:r>
      <w:r>
        <w:rPr>
          <w:color w:val="000000"/>
        </w:rPr>
        <w:t xml:space="preserve">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either 'none', 'cri-RI-PMI-CQI ', '</w:t>
      </w:r>
      <w:r>
        <w:t>cri-RI-i1</w:t>
      </w:r>
      <w:r>
        <w:rPr>
          <w:color w:val="000000"/>
        </w:rPr>
        <w:t>', 'cri-RI-i1-CQI', 'cri-RI-CQI', 'cri-RSRP', 'ssb-Index-RSRP' or '</w:t>
      </w:r>
      <w:r>
        <w:t>cri-RI-LI-PMI-CQI</w:t>
      </w:r>
      <w:r>
        <w:rPr>
          <w:color w:val="000000"/>
        </w:rPr>
        <w:t>'.</w:t>
      </w:r>
    </w:p>
    <w:p w14:paraId="2A6CEE2D" w14:textId="77777777" w:rsidR="008C4AD6" w:rsidRDefault="008C4AD6" w:rsidP="008C4AD6">
      <w:pPr>
        <w:rPr>
          <w:i/>
          <w:iCs/>
          <w:color w:val="000000"/>
          <w:lang w:val="en-US"/>
        </w:rPr>
      </w:pPr>
      <w:r>
        <w:rPr>
          <w:color w:val="000000"/>
          <w:lang w:val="en-US"/>
        </w:rPr>
        <w:t xml:space="preserve">If the UE is configured with a </w:t>
      </w:r>
      <w:r>
        <w:rPr>
          <w:i/>
          <w:color w:val="000000"/>
        </w:rPr>
        <w:t>CSI-ReportConfig</w:t>
      </w:r>
      <w:r>
        <w:rPr>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2FF9F65C" w14:textId="77777777" w:rsidR="008C4AD6" w:rsidRDefault="008C4AD6" w:rsidP="008C4AD6">
      <w:pPr>
        <w:rPr>
          <w:color w:val="000000"/>
        </w:rPr>
      </w:pPr>
      <w:r>
        <w:rPr>
          <w:color w:val="000000"/>
        </w:rPr>
        <w:t xml:space="preserve">If the UE is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'cri-RI-PMI-CQI', or 'cri-RI-LI-PMI-CQI', the UE shall report a preferred precoder matrix for the entire reporting band, or a preferred precoder matrix per subband, according to Subclause 5.2.2.2.</w:t>
      </w:r>
    </w:p>
    <w:p w14:paraId="236D023D" w14:textId="77777777" w:rsidR="008C4AD6" w:rsidRDefault="008C4AD6" w:rsidP="008C4AD6">
      <w:pPr>
        <w:rPr>
          <w:color w:val="000000"/>
        </w:rPr>
      </w:pPr>
      <w:r>
        <w:rPr>
          <w:color w:val="000000"/>
        </w:rPr>
        <w:t xml:space="preserve">If the UE is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'cri-RI-i1',</w:t>
      </w:r>
    </w:p>
    <w:p w14:paraId="27FB9755" w14:textId="77777777" w:rsidR="008C4AD6" w:rsidRPr="0073284A" w:rsidRDefault="008C4AD6" w:rsidP="008C4AD6">
      <w:pPr>
        <w:pStyle w:val="B1"/>
      </w:pPr>
      <w:r>
        <w:t>-</w:t>
      </w:r>
      <w:r>
        <w:tab/>
        <w:t xml:space="preserve">the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w:t>
      </w:r>
      <w:ins w:id="124" w:author="NEC" w:date="2019-09-30T10:39:00Z">
        <w:r>
          <w:rPr>
            <w:lang w:val="en-US"/>
          </w:rPr>
          <w:t>set to '</w:t>
        </w:r>
        <w:r w:rsidRPr="00A047D1">
          <w:t>widebandPMI</w:t>
        </w:r>
        <w:r>
          <w:t>'</w:t>
        </w:r>
      </w:ins>
      <w:del w:id="125" w:author="NEC" w:date="2019-09-30T10:40:00Z">
        <w:r w:rsidDel="005D59C8">
          <w:rPr>
            <w:lang w:val="en-US"/>
          </w:rPr>
          <w:delText>configured for wideband PMI reporting</w:delText>
        </w:r>
      </w:del>
      <w:r>
        <w:rPr>
          <w:i/>
        </w:rPr>
        <w:t xml:space="preserve">, </w:t>
      </w:r>
      <w:r>
        <w:t>and,</w:t>
      </w:r>
    </w:p>
    <w:p w14:paraId="79E9620E" w14:textId="77777777" w:rsidR="008C4AD6" w:rsidRDefault="008C4AD6" w:rsidP="008C4AD6">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1DD770F1">
          <v:shape id="_x0000_i1057" type="#_x0000_t75" style="width:7.55pt;height:14.25pt" o:ole="">
            <v:imagedata r:id="rId70" o:title=""/>
          </v:shape>
          <o:OLEObject Type="Embed" ProgID="Equation.DSMT4" ShapeID="_x0000_i1057" DrawAspect="Content" ObjectID="_1636392779" r:id="rId71"/>
        </w:object>
      </w:r>
      <w:r w:rsidRPr="00413D89">
        <w:rPr>
          <w:lang w:val="en-US"/>
        </w:rPr>
        <w:t xml:space="preserve"> in Subclause 5.2.2.2.1) for the entire CSI reporting band</w:t>
      </w:r>
      <w:r>
        <w:rPr>
          <w:lang w:val="en-US"/>
        </w:rPr>
        <w:t>.</w:t>
      </w:r>
    </w:p>
    <w:p w14:paraId="0963AC8C" w14:textId="77777777" w:rsidR="008C4AD6" w:rsidRDefault="008C4AD6" w:rsidP="008C4AD6">
      <w:pPr>
        <w:rPr>
          <w:color w:val="000000"/>
        </w:rPr>
      </w:pPr>
      <w:r>
        <w:rPr>
          <w:color w:val="000000"/>
        </w:rPr>
        <w:t xml:space="preserve">If the UE is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'cri-RI-i1-CQI',</w:t>
      </w:r>
    </w:p>
    <w:p w14:paraId="4FDF3B45" w14:textId="77777777" w:rsidR="008C4AD6" w:rsidRDefault="008C4AD6" w:rsidP="008C4AD6">
      <w:pPr>
        <w:pStyle w:val="B1"/>
        <w:rPr>
          <w:lang w:val="en-US"/>
        </w:rPr>
      </w:pPr>
      <w:r>
        <w:t>-</w:t>
      </w:r>
      <w:r>
        <w:tab/>
        <w:t xml:space="preserve">the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w:t>
      </w:r>
      <w:ins w:id="126" w:author="NEC" w:date="2019-09-30T10:40:00Z">
        <w:r>
          <w:rPr>
            <w:lang w:val="en-US"/>
          </w:rPr>
          <w:t>set to '</w:t>
        </w:r>
        <w:r w:rsidRPr="00A047D1">
          <w:t>widebandPMI</w:t>
        </w:r>
        <w:r>
          <w:t>'</w:t>
        </w:r>
      </w:ins>
      <w:del w:id="127" w:author="NEC" w:date="2019-09-30T10:40:00Z">
        <w:r w:rsidDel="005D59C8">
          <w:rPr>
            <w:lang w:val="en-US"/>
          </w:rPr>
          <w:delText>configured for wideband PMI reporting</w:delText>
        </w:r>
      </w:del>
      <w:r>
        <w:rPr>
          <w:i/>
        </w:rPr>
        <w:t xml:space="preserve">, </w:t>
      </w:r>
      <w:r>
        <w:t>and</w:t>
      </w:r>
      <w:del w:id="128" w:author="NEC" w:date="2019-09-30T10:40:00Z">
        <w:r w:rsidDel="005D59C8">
          <w:rPr>
            <w:lang w:val="en-US"/>
          </w:rPr>
          <w:tab/>
        </w:r>
      </w:del>
      <w:ins w:id="129" w:author="NEC" w:date="2019-09-30T10:40:00Z">
        <w:r>
          <w:rPr>
            <w:lang w:val="en-US"/>
          </w:rPr>
          <w:t xml:space="preserve"> </w:t>
        </w:r>
      </w:ins>
      <w:r w:rsidRPr="00A5098F">
        <w:rPr>
          <w:lang w:val="en-US"/>
        </w:rPr>
        <w:t>the UE shall report a PMI consisting of a single wideband indication (</w:t>
      </w:r>
      <w:r w:rsidRPr="00413D89">
        <w:rPr>
          <w:position w:val="-10"/>
          <w:lang w:val="en-US"/>
        </w:rPr>
        <w:object w:dxaOrig="150" w:dyaOrig="315" w14:anchorId="6D149927">
          <v:shape id="_x0000_i1058" type="#_x0000_t75" style="width:7.55pt;height:14.25pt" o:ole="">
            <v:imagedata r:id="rId70" o:title=""/>
          </v:shape>
          <o:OLEObject Type="Embed" ProgID="Equation.DSMT4" ShapeID="_x0000_i1058" DrawAspect="Content" ObjectID="_1636392780" r:id="rId72"/>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4A445192">
          <v:shape id="_x0000_i1059" type="#_x0000_t75" style="width:7.55pt;height:14.25pt" o:ole="">
            <v:imagedata r:id="rId73" o:title=""/>
          </v:shape>
          <o:OLEObject Type="Embed" ProgID="Equation.3" ShapeID="_x0000_i1059" DrawAspect="Content" ObjectID="_1636392781" r:id="rId74"/>
        </w:object>
      </w:r>
      <w:r w:rsidRPr="00A5098F">
        <w:rPr>
          <w:lang w:val="en-US"/>
        </w:rPr>
        <w:t xml:space="preserve">assuming PDSCH transmission with </w:t>
      </w:r>
      <w:r w:rsidRPr="00413D89">
        <w:rPr>
          <w:position w:val="-14"/>
          <w:lang w:val="en-US"/>
        </w:rPr>
        <w:object w:dxaOrig="630" w:dyaOrig="345" w14:anchorId="39FA372A">
          <v:shape id="_x0000_i1060" type="#_x0000_t75" style="width:29.3pt;height:14.25pt" o:ole="">
            <v:imagedata r:id="rId75" o:title=""/>
          </v:shape>
          <o:OLEObject Type="Embed" ProgID="Equation.DSMT4" ShapeID="_x0000_i1060" DrawAspect="Content" ObjectID="_1636392782" r:id="rId76"/>
        </w:object>
      </w:r>
      <w:r w:rsidRPr="00A5098F">
        <w:rPr>
          <w:lang w:val="en-US"/>
        </w:rPr>
        <w:t xml:space="preserve"> precoders (corresponding to the same </w:t>
      </w:r>
      <w:r w:rsidRPr="00413D89">
        <w:rPr>
          <w:position w:val="-10"/>
          <w:lang w:val="en-US"/>
        </w:rPr>
        <w:object w:dxaOrig="195" w:dyaOrig="315" w14:anchorId="4F231A07">
          <v:shape id="_x0000_i1061" type="#_x0000_t75" style="width:7.55pt;height:14.25pt" o:ole="">
            <v:imagedata r:id="rId77" o:title=""/>
          </v:shape>
          <o:OLEObject Type="Embed" ProgID="Equation.3" ShapeID="_x0000_i1061" DrawAspect="Content" ObjectID="_1636392783" r:id="rId78"/>
        </w:object>
      </w:r>
      <w:r w:rsidRPr="00A5098F">
        <w:rPr>
          <w:lang w:val="en-US"/>
        </w:rPr>
        <w:t xml:space="preserve">but different </w:t>
      </w:r>
      <w:r w:rsidRPr="00413D89">
        <w:rPr>
          <w:position w:val="-10"/>
          <w:lang w:val="en-US"/>
        </w:rPr>
        <w:object w:dxaOrig="210" w:dyaOrig="315" w14:anchorId="10AA5B3C">
          <v:shape id="_x0000_i1062" type="#_x0000_t75" style="width:7.55pt;height:14.25pt" o:ole="">
            <v:imagedata r:id="rId79" o:title=""/>
          </v:shape>
          <o:OLEObject Type="Embed" ProgID="Equation.3" ShapeID="_x0000_i1062" DrawAspect="Content" ObjectID="_1636392784" r:id="rId80"/>
        </w:object>
      </w:r>
      <w:r w:rsidRPr="00A5098F">
        <w:rPr>
          <w:lang w:val="en-US"/>
        </w:rPr>
        <w:t xml:space="preserve"> in </w:t>
      </w:r>
      <w:r>
        <w:rPr>
          <w:lang w:val="en-US"/>
        </w:rPr>
        <w:t>Subclause</w:t>
      </w:r>
      <w:r w:rsidRPr="00A5098F">
        <w:rPr>
          <w:lang w:val="en-US"/>
        </w:rPr>
        <w:t xml:space="preserve"> 5.2.2.2.1), where the UE assumes that one precoder is randomly selected from the set of </w:t>
      </w:r>
      <w:r w:rsidRPr="00413D89">
        <w:rPr>
          <w:position w:val="-14"/>
          <w:lang w:val="en-US"/>
        </w:rPr>
        <w:object w:dxaOrig="330" w:dyaOrig="345" w14:anchorId="727AB45B">
          <v:shape id="_x0000_i1063" type="#_x0000_t75" style="width:14.25pt;height:14.25pt" o:ole="">
            <v:imagedata r:id="rId81" o:title=""/>
          </v:shape>
          <o:OLEObject Type="Embed" ProgID="Equation.DSMT4" ShapeID="_x0000_i1063" DrawAspect="Content" ObjectID="_1636392785" r:id="rId82"/>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41F199B0" w14:textId="77777777" w:rsidR="008C4AD6" w:rsidRDefault="008C4AD6" w:rsidP="008C4AD6">
      <w:r>
        <w:rPr>
          <w:color w:val="000000"/>
        </w:rPr>
        <w:t xml:space="preserve">If the UE is configured with a </w:t>
      </w:r>
      <w:r>
        <w:rPr>
          <w:i/>
          <w:color w:val="000000"/>
        </w:rPr>
        <w:t xml:space="preserve">CSI-ReportConfig </w:t>
      </w:r>
      <w:r>
        <w:rPr>
          <w:rFonts w:eastAsia="SimSun"/>
        </w:rPr>
        <w:t xml:space="preserve">with the higher layer parameter </w:t>
      </w:r>
      <w:r>
        <w:rPr>
          <w:rFonts w:eastAsia="SimSun"/>
          <w:i/>
        </w:rPr>
        <w:t>reportQuantity</w:t>
      </w:r>
      <w:r>
        <w:rPr>
          <w:rFonts w:eastAsia="SimSun"/>
        </w:rPr>
        <w:t xml:space="preserve"> set to '</w:t>
      </w:r>
      <w:r>
        <w:rPr>
          <w:color w:val="000000"/>
        </w:rPr>
        <w:t>cri-RI-CQI</w:t>
      </w:r>
      <w:r>
        <w:rPr>
          <w:iCs/>
          <w:color w:val="000000"/>
        </w:rPr>
        <w:t>',</w:t>
      </w:r>
      <w:r>
        <w:rPr>
          <w:rFonts w:eastAsia="SimSun"/>
        </w:rPr>
        <w:t xml:space="preserve"> </w:t>
      </w:r>
    </w:p>
    <w:p w14:paraId="6CA1C3AF" w14:textId="77777777" w:rsidR="008C4AD6" w:rsidRPr="00A5098F" w:rsidRDefault="008C4AD6" w:rsidP="008C4AD6">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on-PMI-PortIndication</w:t>
      </w:r>
      <w:r w:rsidRPr="00413D89">
        <w:rPr>
          <w:rFonts w:eastAsia="SimSun"/>
        </w:rPr>
        <w:t xml:space="preserve"> contained in a </w:t>
      </w:r>
      <w:r w:rsidRPr="00413D89">
        <w:rPr>
          <w:i/>
          <w:color w:val="000000"/>
          <w:lang w:val="en-US"/>
        </w:rPr>
        <w:t>CSI-</w:t>
      </w:r>
      <w:r w:rsidRPr="00413D89">
        <w:rPr>
          <w:rFonts w:eastAsia="SimSun"/>
          <w:i/>
        </w:rPr>
        <w:t>ReportConfig,</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r w:rsidRPr="00413D89">
        <w:rPr>
          <w:rFonts w:eastAsia="SimSun"/>
          <w:i/>
        </w:rPr>
        <w:t>ReportConfig</w:t>
      </w:r>
      <w:r w:rsidRPr="00413D89">
        <w:rPr>
          <w:rFonts w:eastAsia="SimSun"/>
        </w:rPr>
        <w:t xml:space="preserve"> based on the order of the associated </w:t>
      </w:r>
      <w:r w:rsidRPr="00413D89">
        <w:rPr>
          <w:rFonts w:eastAsia="SimSun"/>
          <w:i/>
        </w:rPr>
        <w:t>NZP-CSI-RS-ResourceId</w:t>
      </w:r>
      <w:r w:rsidRPr="00413D89">
        <w:rPr>
          <w:rFonts w:eastAsia="SimSun"/>
        </w:rPr>
        <w:t xml:space="preserve"> in the linked CSI resource setting for channel measurement given by higher layer parameter </w:t>
      </w:r>
      <w:r w:rsidRPr="00413D89">
        <w:rPr>
          <w:i/>
        </w:rPr>
        <w:t>resourcesForChannelMeasurement</w:t>
      </w:r>
      <w:r w:rsidRPr="00413D89">
        <w:rPr>
          <w:rFonts w:eastAsia="SimSun"/>
        </w:rPr>
        <w:t xml:space="preserve">. The configured higher layer parameter </w:t>
      </w:r>
      <w:r w:rsidRPr="00413D89">
        <w:rPr>
          <w:rFonts w:eastAsia="SimSun"/>
          <w:i/>
          <w:lang w:val="en-US"/>
        </w:rPr>
        <w:t>n</w:t>
      </w:r>
      <w:r w:rsidRPr="00413D89">
        <w:rPr>
          <w:rFonts w:eastAsia="SimSun"/>
          <w:i/>
        </w:rPr>
        <w:t>on-PMI-PortIndication</w:t>
      </w:r>
      <w:r w:rsidRPr="00413D89">
        <w:rPr>
          <w:rFonts w:eastAsia="SimSun"/>
        </w:rPr>
        <w:t xml:space="preserve"> contains a sequence </w:t>
      </w:r>
      <w:r w:rsidRPr="00413D89">
        <w:rPr>
          <w:rFonts w:eastAsia="SimSun"/>
          <w:position w:val="-12"/>
        </w:rPr>
        <w:object w:dxaOrig="4290" w:dyaOrig="390" w14:anchorId="686603AA">
          <v:shape id="_x0000_i1064" type="#_x0000_t75" style="width:3in;height:21.75pt" o:ole="">
            <v:imagedata r:id="rId83" o:title=""/>
          </v:shape>
          <o:OLEObject Type="Embed" ProgID="Equation.3" ShapeID="_x0000_i1064" DrawAspect="Content" ObjectID="_1636392786" r:id="rId84"/>
        </w:object>
      </w:r>
      <w:r w:rsidRPr="00A5098F">
        <w:rPr>
          <w:rFonts w:eastAsia="SimSun"/>
        </w:rPr>
        <w:t xml:space="preserve"> of port indices, where </w:t>
      </w:r>
      <w:r w:rsidRPr="00413D89">
        <w:rPr>
          <w:rFonts w:eastAsia="SimSun"/>
          <w:position w:val="-10"/>
        </w:rPr>
        <w:object w:dxaOrig="1050" w:dyaOrig="345" w14:anchorId="2CA76D4C">
          <v:shape id="_x0000_i1065" type="#_x0000_t75" style="width:50.25pt;height:14.25pt" o:ole="">
            <v:imagedata r:id="rId85" o:title=""/>
          </v:shape>
          <o:OLEObject Type="Embed" ProgID="Equation.3" ShapeID="_x0000_i1065" DrawAspect="Content" ObjectID="_1636392787" r:id="rId86"/>
        </w:object>
      </w:r>
      <w:r w:rsidRPr="00A5098F">
        <w:rPr>
          <w:rFonts w:eastAsia="SimSun"/>
        </w:rPr>
        <w:t xml:space="preserve"> are the CSI-RS port indices associated with rank ν and </w:t>
      </w:r>
      <w:r w:rsidRPr="00E46E7C">
        <w:rPr>
          <w:rFonts w:eastAsia="SimSun"/>
          <w:position w:val="-12"/>
        </w:rPr>
        <w:object w:dxaOrig="1219" w:dyaOrig="340" w14:anchorId="2E18BC99">
          <v:shape id="_x0000_i1066" type="#_x0000_t75" style="width:59.45pt;height:15.9pt" o:ole="">
            <v:imagedata r:id="rId87" o:title=""/>
          </v:shape>
          <o:OLEObject Type="Embed" ProgID="Equation.DSMT4" ShapeID="_x0000_i1066" DrawAspect="Content" ObjectID="_1636392788" r:id="rId88"/>
        </w:object>
      </w:r>
      <w:r w:rsidRPr="00A5098F">
        <w:rPr>
          <w:rFonts w:eastAsia="SimSun"/>
        </w:rPr>
        <w:t xml:space="preserve"> where</w:t>
      </w:r>
      <w:r w:rsidRPr="00413D89">
        <w:rPr>
          <w:rFonts w:eastAsia="SimSun"/>
          <w:position w:val="-10"/>
        </w:rPr>
        <w:object w:dxaOrig="1035" w:dyaOrig="315" w14:anchorId="06081812">
          <v:shape id="_x0000_i1067" type="#_x0000_t75" style="width:50.25pt;height:14.25pt" o:ole="">
            <v:imagedata r:id="rId89" o:title=""/>
          </v:shape>
          <o:OLEObject Type="Embed" ProgID="Equation.3" ShapeID="_x0000_i1067" DrawAspect="Content" ObjectID="_1636392789" r:id="rId90"/>
        </w:object>
      </w:r>
      <w:r w:rsidRPr="00A5098F">
        <w:rPr>
          <w:rFonts w:eastAsia="SimSun"/>
        </w:rPr>
        <w:t xml:space="preserve"> is the number of ports in the CSI-RS resource.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14DD0D1C" w14:textId="77777777" w:rsidR="008C4AD6" w:rsidRPr="00A5098F" w:rsidRDefault="008C4AD6" w:rsidP="008C4AD6">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on-PMI-PortIndication,</w:t>
      </w:r>
      <w:r w:rsidRPr="00A512D6">
        <w:rPr>
          <w:rFonts w:eastAsia="SimSun"/>
        </w:rPr>
        <w:t xml:space="preserve"> the UE assumes, for each CSI-RS resource in the CSI resource setting linked to the </w:t>
      </w:r>
      <w:r w:rsidRPr="006A7CDC">
        <w:rPr>
          <w:rFonts w:eastAsia="SimSun"/>
          <w:i/>
        </w:rPr>
        <w:t>CSI-ReportConfig</w:t>
      </w:r>
      <w:r w:rsidRPr="006A7CDC">
        <w:rPr>
          <w:rFonts w:eastAsia="SimSun"/>
        </w:rPr>
        <w:t xml:space="preserve">, that the CSI-RS port indices </w:t>
      </w:r>
      <w:r w:rsidRPr="00413D89">
        <w:rPr>
          <w:rFonts w:eastAsia="SimSun"/>
          <w:position w:val="-12"/>
        </w:rPr>
        <w:object w:dxaOrig="2160" w:dyaOrig="285" w14:anchorId="7F901FE2">
          <v:shape id="_x0000_i1068" type="#_x0000_t75" style="width:108.85pt;height:14.25pt" o:ole="">
            <v:imagedata r:id="rId91" o:title=""/>
          </v:shape>
          <o:OLEObject Type="Embed" ProgID="Equation.DSMT4" ShapeID="_x0000_i1068" DrawAspect="Content" ObjectID="_1636392790" r:id="rId92"/>
        </w:object>
      </w:r>
      <w:r w:rsidRPr="00A5098F">
        <w:rPr>
          <w:rFonts w:eastAsia="SimSun"/>
        </w:rPr>
        <w:t xml:space="preserve"> are associated with ranks </w:t>
      </w:r>
      <w:r w:rsidRPr="00E46E7C">
        <w:rPr>
          <w:rFonts w:eastAsia="SimSun"/>
          <w:position w:val="-8"/>
        </w:rPr>
        <w:object w:dxaOrig="1040" w:dyaOrig="260" w14:anchorId="57242DE4">
          <v:shape id="_x0000_i1069" type="#_x0000_t75" style="width:52.75pt;height:12.55pt" o:ole="">
            <v:imagedata r:id="rId93" o:title=""/>
          </v:shape>
          <o:OLEObject Type="Embed" ProgID="Equation.DSMT4" ShapeID="_x0000_i1069" DrawAspect="Content" ObjectID="_1636392791" r:id="rId94"/>
        </w:object>
      </w:r>
      <w:r w:rsidRPr="00A5098F">
        <w:rPr>
          <w:rFonts w:eastAsia="SimSun"/>
        </w:rPr>
        <w:t xml:space="preserve"> where </w:t>
      </w:r>
      <w:r w:rsidRPr="00413D89">
        <w:rPr>
          <w:rFonts w:eastAsia="SimSun"/>
          <w:position w:val="-10"/>
        </w:rPr>
        <w:object w:dxaOrig="1005" w:dyaOrig="285" w14:anchorId="2201695C">
          <v:shape id="_x0000_i1070" type="#_x0000_t75" style="width:50.25pt;height:14.25pt" o:ole="">
            <v:imagedata r:id="rId89" o:title=""/>
          </v:shape>
          <o:OLEObject Type="Embed" ProgID="Equation.3" ShapeID="_x0000_i1070" DrawAspect="Content" ObjectID="_1636392792" r:id="rId95"/>
        </w:object>
      </w:r>
      <w:r w:rsidRPr="00A5098F">
        <w:rPr>
          <w:rFonts w:eastAsia="SimSun"/>
        </w:rPr>
        <w:t xml:space="preserve"> is the number of ports in the CSI-RS resource.</w:t>
      </w:r>
    </w:p>
    <w:p w14:paraId="7F4C9A73" w14:textId="77777777" w:rsidR="008C4AD6" w:rsidRDefault="008C4AD6" w:rsidP="008C4AD6">
      <w:pPr>
        <w:pStyle w:val="B1"/>
        <w:rPr>
          <w:rFonts w:eastAsia="SimSun"/>
        </w:rPr>
      </w:pPr>
      <w:r w:rsidRPr="00A512D6">
        <w:rPr>
          <w:rFonts w:eastAsia="SimSun"/>
        </w:rPr>
        <w:lastRenderedPageBreak/>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2B33A69F">
          <v:shape id="_x0000_i1071" type="#_x0000_t75" style="width:14.25pt;height:29.3pt" o:ole="">
            <v:imagedata r:id="rId96" o:title=""/>
          </v:shape>
          <o:OLEObject Type="Embed" ProgID="Equation.DSMT4" ShapeID="_x0000_i1071" DrawAspect="Content" ObjectID="_1636392793" r:id="rId97"/>
        </w:object>
      </w:r>
      <w:r w:rsidRPr="00A5098F">
        <w:rPr>
          <w:rFonts w:eastAsia="SimSun"/>
        </w:rPr>
        <w:t>.</w:t>
      </w:r>
    </w:p>
    <w:p w14:paraId="38CE1F38" w14:textId="77777777" w:rsidR="008C4AD6" w:rsidRPr="0048482F" w:rsidRDefault="008C4AD6" w:rsidP="008C4AD6">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5690817B" w14:textId="77777777" w:rsidR="008C4AD6" w:rsidRPr="0048482F" w:rsidRDefault="008C4AD6" w:rsidP="008C4AD6">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00C4393C" w14:textId="77777777" w:rsidR="008C4AD6" w:rsidRPr="0048482F" w:rsidRDefault="008C4AD6" w:rsidP="008C4AD6">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t>spatial domain receive filter</w:t>
      </w:r>
      <w:r w:rsidRPr="0048482F">
        <w:rPr>
          <w:lang w:val="en-US"/>
        </w:rPr>
        <w:t xml:space="preserve">, or with multiple simultaneous </w:t>
      </w:r>
      <w:r w:rsidRPr="0048482F">
        <w:t>spatial domain receive filters</w:t>
      </w:r>
      <w:r w:rsidRPr="0048482F">
        <w:rPr>
          <w:lang w:val="en-US"/>
        </w:rPr>
        <w:t>.</w:t>
      </w:r>
      <w:r>
        <w:rPr>
          <w:lang w:val="en-US"/>
        </w:rPr>
        <w:t xml:space="preserve"> </w:t>
      </w:r>
    </w:p>
    <w:p w14:paraId="02D45558" w14:textId="77777777" w:rsidR="008C4AD6" w:rsidRDefault="008C4AD6" w:rsidP="008C4AD6">
      <w:pPr>
        <w:rPr>
          <w:color w:val="000000"/>
        </w:rPr>
      </w:pPr>
      <w:r>
        <w:rPr>
          <w:color w:val="000000"/>
        </w:rPr>
        <w:t xml:space="preserve">If the UE is configured with a </w:t>
      </w:r>
      <w:r w:rsidRPr="00680AE5">
        <w:rPr>
          <w:i/>
          <w:color w:val="000000"/>
        </w:rPr>
        <w:t>CSI-ReportConfig</w:t>
      </w:r>
      <w:r>
        <w:rPr>
          <w:color w:val="000000"/>
        </w:rPr>
        <w:t xml:space="preserve"> </w:t>
      </w:r>
      <w:r w:rsidRPr="00E80523">
        <w:rPr>
          <w:color w:val="000000"/>
        </w:rPr>
        <w:t xml:space="preserve">with the higher layer parameter </w:t>
      </w:r>
      <w:r>
        <w:rPr>
          <w:i/>
          <w:color w:val="000000"/>
        </w:rPr>
        <w:t>r</w:t>
      </w:r>
      <w:r w:rsidRPr="008268E1">
        <w:rPr>
          <w:i/>
          <w:color w:val="000000"/>
        </w:rPr>
        <w:t>eportQuantity</w:t>
      </w:r>
      <w:r w:rsidRPr="00E80523">
        <w:rPr>
          <w:color w:val="000000"/>
        </w:rPr>
        <w:t xml:space="preserve"> set to </w:t>
      </w:r>
      <w:r>
        <w:rPr>
          <w:color w:val="000000"/>
        </w:rPr>
        <w:t>'cri-RSRP', '</w:t>
      </w:r>
      <w:r w:rsidRPr="00985944">
        <w:rPr>
          <w:color w:val="000000"/>
        </w:rPr>
        <w:t>cri-RI-PMI-CQI</w:t>
      </w:r>
      <w:r w:rsidRPr="00E80523" w:rsidDel="001139E8">
        <w:rPr>
          <w:color w:val="000000"/>
        </w:rPr>
        <w:t xml:space="preserve"> </w:t>
      </w:r>
      <w:r>
        <w:rPr>
          <w:color w:val="000000"/>
        </w:rPr>
        <w:t>'</w:t>
      </w:r>
      <w:r w:rsidRPr="00E80523">
        <w:rPr>
          <w:color w:val="000000"/>
        </w:rPr>
        <w:t xml:space="preserve">, </w:t>
      </w:r>
      <w:r>
        <w:rPr>
          <w:color w:val="000000"/>
        </w:rPr>
        <w:t>'</w:t>
      </w:r>
      <w:r w:rsidRPr="00F35584">
        <w:t>cri-RI-i1</w:t>
      </w:r>
      <w:r>
        <w:rPr>
          <w:color w:val="000000"/>
        </w:rPr>
        <w:t>'</w:t>
      </w:r>
      <w:r w:rsidRPr="00E80523">
        <w:rPr>
          <w:color w:val="000000"/>
        </w:rPr>
        <w:t xml:space="preserve">, </w:t>
      </w:r>
      <w:r>
        <w:rPr>
          <w:color w:val="000000"/>
        </w:rPr>
        <w:t>'</w:t>
      </w:r>
      <w:r w:rsidRPr="00985944">
        <w:rPr>
          <w:color w:val="000000"/>
        </w:rPr>
        <w:t>cri-RI-i1-CQI</w:t>
      </w:r>
      <w:r>
        <w:rPr>
          <w:color w:val="000000"/>
        </w:rPr>
        <w:t>'</w:t>
      </w:r>
      <w:r w:rsidRPr="00E80523">
        <w:rPr>
          <w:color w:val="000000"/>
        </w:rPr>
        <w:t xml:space="preserve">, </w:t>
      </w:r>
      <w:r>
        <w:rPr>
          <w:color w:val="000000"/>
        </w:rPr>
        <w:t>'</w:t>
      </w:r>
      <w:r w:rsidRPr="00985944">
        <w:rPr>
          <w:color w:val="000000"/>
        </w:rPr>
        <w:t>cri-RI-CQI</w:t>
      </w:r>
      <w:r>
        <w:rPr>
          <w:color w:val="000000"/>
        </w:rPr>
        <w:t>'</w:t>
      </w:r>
      <w:r w:rsidRPr="00E80523">
        <w:rPr>
          <w:color w:val="000000"/>
        </w:rPr>
        <w:t xml:space="preserve"> or </w:t>
      </w:r>
      <w:r>
        <w:rPr>
          <w:color w:val="000000"/>
        </w:rPr>
        <w:t>'</w:t>
      </w:r>
      <w:r w:rsidRPr="00F35584">
        <w:t>cri-RI-LI-PMI-CQI</w:t>
      </w:r>
      <w:r>
        <w:rPr>
          <w:color w:val="000000"/>
        </w:rPr>
        <w:t>'</w:t>
      </w:r>
      <w:r w:rsidRPr="00E80523">
        <w:rPr>
          <w:color w:val="000000"/>
        </w:rPr>
        <w:t xml:space="preserve">, and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&gt;1 </m:t>
        </m:r>
      </m:oMath>
      <w:r w:rsidRPr="00E80523">
        <w:rPr>
          <w:color w:val="000000"/>
        </w:rPr>
        <w:t xml:space="preserve">resources are configured in the corresponding resource set for channel measurement, </w:t>
      </w:r>
      <w:r>
        <w:rPr>
          <w:color w:val="000000"/>
        </w:rPr>
        <w:t xml:space="preserve">then </w:t>
      </w:r>
      <w:r w:rsidRPr="00E80523">
        <w:rPr>
          <w:color w:val="000000"/>
        </w:rPr>
        <w:t>the UE shall derive the CSI parameters other than CRI conditioned on the reported CRI</w:t>
      </w:r>
      <w:r>
        <w:rPr>
          <w:color w:val="000000"/>
        </w:rPr>
        <w:t xml:space="preserve">, where CRI </w:t>
      </w:r>
      <w:r w:rsidRPr="00200885">
        <w:rPr>
          <w:i/>
          <w:color w:val="000000"/>
        </w:rPr>
        <w:t>k</w:t>
      </w:r>
      <w:r>
        <w:rPr>
          <w:color w:val="000000"/>
        </w:rPr>
        <w:t xml:space="preserve"> (</w:t>
      </w:r>
      <w:r w:rsidRPr="00200885">
        <w:rPr>
          <w:i/>
          <w:color w:val="000000"/>
        </w:rPr>
        <w:t>k</w:t>
      </w:r>
      <w:r>
        <w:rPr>
          <w:color w:val="000000"/>
        </w:rPr>
        <w:t xml:space="preserve"> ≥ 0) corresponds to the configured (</w:t>
      </w:r>
      <w:r w:rsidRPr="00200885">
        <w:rPr>
          <w:i/>
          <w:color w:val="000000"/>
        </w:rPr>
        <w:t>k</w:t>
      </w:r>
      <w:r>
        <w:rPr>
          <w:color w:val="000000"/>
        </w:rPr>
        <w:t xml:space="preserve">+1)-th entry of associated </w:t>
      </w:r>
      <w:r w:rsidRPr="00200885">
        <w:rPr>
          <w:i/>
          <w:color w:val="000000"/>
        </w:rPr>
        <w:t>nzp-CSI-RSResource</w:t>
      </w:r>
      <w:r>
        <w:rPr>
          <w:color w:val="000000"/>
        </w:rPr>
        <w:t xml:space="preserve"> in the corresponding </w:t>
      </w:r>
      <w:r w:rsidRPr="00200885">
        <w:rPr>
          <w:i/>
          <w:color w:val="000000"/>
        </w:rPr>
        <w:t>nzp-CSI-RS-ResourceSet</w:t>
      </w:r>
      <w:r>
        <w:rPr>
          <w:color w:val="000000"/>
        </w:rPr>
        <w:t xml:space="preserve"> for channel measurement, and (</w:t>
      </w:r>
      <w:r w:rsidRPr="00DE71C6">
        <w:rPr>
          <w:i/>
          <w:color w:val="000000"/>
        </w:rPr>
        <w:t>k</w:t>
      </w:r>
      <w:r>
        <w:rPr>
          <w:color w:val="000000"/>
        </w:rPr>
        <w:t xml:space="preserve">+1)-th entry of associated </w:t>
      </w:r>
      <w:r>
        <w:rPr>
          <w:i/>
          <w:color w:val="000000"/>
        </w:rPr>
        <w:t>csi</w:t>
      </w:r>
      <w:r w:rsidRPr="00DE71C6">
        <w:rPr>
          <w:i/>
          <w:color w:val="000000"/>
        </w:rPr>
        <w:t>-</w:t>
      </w:r>
      <w:r>
        <w:rPr>
          <w:i/>
          <w:color w:val="000000"/>
        </w:rPr>
        <w:t>IM-Resource</w:t>
      </w:r>
      <w:r>
        <w:rPr>
          <w:color w:val="000000"/>
        </w:rPr>
        <w:t xml:space="preserve"> in the corresponding </w:t>
      </w:r>
      <w:r>
        <w:rPr>
          <w:i/>
          <w:color w:val="000000"/>
        </w:rPr>
        <w:t>csi</w:t>
      </w:r>
      <w:r w:rsidRPr="00DE71C6">
        <w:rPr>
          <w:i/>
          <w:color w:val="000000"/>
        </w:rPr>
        <w:t>-</w:t>
      </w:r>
      <w:r>
        <w:rPr>
          <w:i/>
          <w:color w:val="000000"/>
        </w:rPr>
        <w:t>IM</w:t>
      </w:r>
      <w:r w:rsidRPr="00DE71C6">
        <w:rPr>
          <w:i/>
          <w:color w:val="000000"/>
        </w:rPr>
        <w:t>-ResourceSet</w:t>
      </w:r>
      <w:r>
        <w:rPr>
          <w:color w:val="000000"/>
        </w:rPr>
        <w:t xml:space="preserve"> (if configured) If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color w:val="000000"/>
        </w:rPr>
        <w:t xml:space="preserve">CSI-RS resources are configured, each resource shall contain at most 8 CSI-RS ports. </w:t>
      </w:r>
    </w:p>
    <w:p w14:paraId="26DABA55" w14:textId="77777777" w:rsidR="008C4AD6" w:rsidRPr="0048482F" w:rsidRDefault="008C4AD6" w:rsidP="008C4AD6">
      <w:pPr>
        <w:rPr>
          <w:color w:val="000000"/>
        </w:rPr>
      </w:pPr>
      <w:r>
        <w:rPr>
          <w:color w:val="000000"/>
        </w:rPr>
        <w:t xml:space="preserve">If the UE is configured with a </w:t>
      </w:r>
      <w:r w:rsidRPr="00680AE5">
        <w:rPr>
          <w:i/>
          <w:color w:val="000000"/>
        </w:rPr>
        <w:t>CSI-ReportConfig</w:t>
      </w:r>
      <w:r>
        <w:rPr>
          <w:color w:val="000000"/>
        </w:rPr>
        <w:t xml:space="preserve"> </w:t>
      </w:r>
      <w:r w:rsidRPr="00E80523">
        <w:rPr>
          <w:color w:val="000000"/>
        </w:rPr>
        <w:t xml:space="preserve">with the higher layer parameter </w:t>
      </w:r>
      <w:r>
        <w:rPr>
          <w:i/>
          <w:color w:val="000000"/>
        </w:rPr>
        <w:t>r</w:t>
      </w:r>
      <w:r w:rsidRPr="008268E1">
        <w:rPr>
          <w:i/>
          <w:color w:val="000000"/>
        </w:rPr>
        <w:t>eportQuantity</w:t>
      </w:r>
      <w:r w:rsidRPr="00E80523">
        <w:rPr>
          <w:color w:val="000000"/>
        </w:rPr>
        <w:t xml:space="preserve"> set to </w:t>
      </w:r>
      <w:r>
        <w:rPr>
          <w:color w:val="000000"/>
        </w:rPr>
        <w:t xml:space="preserve">'ssb-Index-RSRP', the UE shall report SSBRI, where SSBRI </w:t>
      </w:r>
      <w:r>
        <w:rPr>
          <w:i/>
          <w:color w:val="000000"/>
        </w:rPr>
        <w:t xml:space="preserve">k </w:t>
      </w:r>
      <w:r>
        <w:rPr>
          <w:color w:val="000000"/>
        </w:rPr>
        <w:t>(</w:t>
      </w:r>
      <w:r w:rsidRPr="00200885">
        <w:rPr>
          <w:i/>
          <w:color w:val="000000"/>
        </w:rPr>
        <w:t>k</w:t>
      </w:r>
      <w:r>
        <w:rPr>
          <w:color w:val="000000"/>
        </w:rPr>
        <w:t xml:space="preserve"> ≥ 0) corresponds to the configured (</w:t>
      </w:r>
      <w:r w:rsidRPr="00200885">
        <w:rPr>
          <w:i/>
          <w:color w:val="000000"/>
        </w:rPr>
        <w:t>k</w:t>
      </w:r>
      <w:r>
        <w:rPr>
          <w:color w:val="000000"/>
        </w:rPr>
        <w:t xml:space="preserve">+1)-th entry of the associated </w:t>
      </w:r>
      <w:r w:rsidRPr="000954C4">
        <w:rPr>
          <w:i/>
        </w:rPr>
        <w:t>csi-SSB-ResourceList</w:t>
      </w:r>
      <w:r w:rsidRPr="00CC3393">
        <w:rPr>
          <w:color w:val="000000"/>
        </w:rPr>
        <w:t xml:space="preserve"> in the corresponding</w:t>
      </w:r>
      <w:r>
        <w:rPr>
          <w:i/>
          <w:color w:val="000000"/>
        </w:rPr>
        <w:t xml:space="preserve"> </w:t>
      </w:r>
      <w:r w:rsidRPr="00CC3393">
        <w:rPr>
          <w:i/>
        </w:rPr>
        <w:t>CSI-SSB-ResourceSet</w:t>
      </w:r>
      <w:r>
        <w:rPr>
          <w:i/>
          <w:color w:val="000000"/>
        </w:rPr>
        <w:t>.</w:t>
      </w:r>
    </w:p>
    <w:p w14:paraId="302B180C" w14:textId="77777777" w:rsidR="008C4AD6" w:rsidRDefault="008C4AD6" w:rsidP="008C4AD6">
      <w:pPr>
        <w:rPr>
          <w:color w:val="000000"/>
        </w:rPr>
      </w:pPr>
      <w:r>
        <w:rPr>
          <w:color w:val="000000"/>
        </w:rPr>
        <w:t xml:space="preserve">If the UE is configured with a </w:t>
      </w:r>
      <w:r w:rsidRPr="00680AE5">
        <w:rPr>
          <w:i/>
          <w:color w:val="000000"/>
        </w:rPr>
        <w:t>CSI-ReportConfig</w:t>
      </w:r>
      <w:r>
        <w:rPr>
          <w:color w:val="000000"/>
        </w:rPr>
        <w:t xml:space="preserve"> with the higher layer parameter </w:t>
      </w:r>
      <w:r>
        <w:rPr>
          <w:i/>
          <w:color w:val="000000"/>
        </w:rPr>
        <w:t>r</w:t>
      </w:r>
      <w:r w:rsidRPr="001E7439">
        <w:rPr>
          <w:i/>
          <w:color w:val="000000"/>
        </w:rPr>
        <w:t>eportQuantity</w:t>
      </w:r>
      <w:r>
        <w:rPr>
          <w:color w:val="000000"/>
        </w:rPr>
        <w:t xml:space="preserve"> set to '</w:t>
      </w:r>
      <w:r w:rsidRPr="00985944">
        <w:rPr>
          <w:color w:val="000000"/>
        </w:rPr>
        <w:t>cri-RI-PMI-CQI</w:t>
      </w:r>
      <w:r>
        <w:rPr>
          <w:color w:val="000000"/>
        </w:rPr>
        <w:t>'</w:t>
      </w:r>
      <w:r w:rsidRPr="00EB539F">
        <w:rPr>
          <w:color w:val="000000"/>
        </w:rPr>
        <w:t xml:space="preserve">, </w:t>
      </w:r>
      <w:r>
        <w:rPr>
          <w:color w:val="000000"/>
        </w:rPr>
        <w:t>'</w:t>
      </w:r>
      <w:r w:rsidRPr="00F21060">
        <w:t xml:space="preserve"> </w:t>
      </w:r>
      <w:r w:rsidRPr="00F35584">
        <w:t>cri-RI-i1</w:t>
      </w:r>
      <w:r>
        <w:rPr>
          <w:color w:val="000000"/>
        </w:rPr>
        <w:t>'</w:t>
      </w:r>
      <w:r w:rsidRPr="00EB539F">
        <w:rPr>
          <w:color w:val="000000"/>
        </w:rPr>
        <w:t xml:space="preserve">, </w:t>
      </w:r>
      <w:r>
        <w:rPr>
          <w:color w:val="000000"/>
        </w:rPr>
        <w:t>'</w:t>
      </w:r>
      <w:r w:rsidRPr="00985944">
        <w:rPr>
          <w:color w:val="000000"/>
        </w:rPr>
        <w:t>cri-RI-i1-CQI</w:t>
      </w:r>
      <w:r>
        <w:rPr>
          <w:color w:val="000000"/>
        </w:rPr>
        <w:t>'</w:t>
      </w:r>
      <w:r w:rsidRPr="00EB539F">
        <w:rPr>
          <w:color w:val="000000"/>
        </w:rPr>
        <w:t xml:space="preserve">, </w:t>
      </w:r>
      <w:r>
        <w:rPr>
          <w:color w:val="000000"/>
        </w:rPr>
        <w:t>'</w:t>
      </w:r>
      <w:r w:rsidRPr="00985944">
        <w:rPr>
          <w:color w:val="000000"/>
        </w:rPr>
        <w:t>cri-RI-CQI</w:t>
      </w:r>
      <w:r>
        <w:rPr>
          <w:color w:val="000000"/>
        </w:rPr>
        <w:t>'</w:t>
      </w:r>
      <w:r w:rsidRPr="00EB539F">
        <w:rPr>
          <w:color w:val="000000"/>
        </w:rPr>
        <w:t xml:space="preserve"> or </w:t>
      </w:r>
      <w:r>
        <w:rPr>
          <w:color w:val="000000"/>
        </w:rPr>
        <w:t>'</w:t>
      </w:r>
      <w:r w:rsidRPr="00F35584">
        <w:t>cri-RI-LI-PMI-CQI</w:t>
      </w:r>
      <w:r>
        <w:rPr>
          <w:color w:val="000000"/>
        </w:rPr>
        <w:t xml:space="preserve">', then the UE is not expected to be configured with more than 8 CSI-RS resources in a </w:t>
      </w:r>
      <w:r w:rsidRPr="00D05DDA">
        <w:rPr>
          <w:color w:val="000000"/>
        </w:rPr>
        <w:t xml:space="preserve">CSI-RS resource set contained within a resource setting that is linked to the </w:t>
      </w:r>
      <w:r w:rsidRPr="00D05DDA">
        <w:rPr>
          <w:i/>
          <w:color w:val="000000"/>
        </w:rPr>
        <w:t>CSI-ReportConfig</w:t>
      </w:r>
      <w:r w:rsidRPr="00D05DDA">
        <w:rPr>
          <w:color w:val="000000"/>
        </w:rPr>
        <w:t>.</w:t>
      </w:r>
    </w:p>
    <w:p w14:paraId="0046424B" w14:textId="77777777" w:rsidR="008C4AD6" w:rsidRDefault="008C4AD6" w:rsidP="008C4AD6">
      <w:pPr>
        <w:rPr>
          <w:color w:val="000000"/>
        </w:rPr>
      </w:pPr>
      <w:r>
        <w:rPr>
          <w:color w:val="000000"/>
        </w:rPr>
        <w:t xml:space="preserve">If the UE is configured with a </w:t>
      </w:r>
      <w:r w:rsidRPr="00680AE5">
        <w:rPr>
          <w:i/>
          <w:color w:val="000000"/>
        </w:rPr>
        <w:t>CSI-ReportConfig</w:t>
      </w:r>
      <w:r>
        <w:rPr>
          <w:color w:val="000000"/>
        </w:rPr>
        <w:t xml:space="preserve"> with higher layer parameter </w:t>
      </w:r>
      <w:r>
        <w:rPr>
          <w:i/>
          <w:color w:val="000000"/>
        </w:rPr>
        <w:t>r</w:t>
      </w:r>
      <w:r w:rsidRPr="00EB539F">
        <w:rPr>
          <w:i/>
          <w:color w:val="000000"/>
        </w:rPr>
        <w:t>eportQuantity</w:t>
      </w:r>
      <w:r w:rsidRPr="00EB539F">
        <w:rPr>
          <w:color w:val="000000"/>
        </w:rPr>
        <w:t xml:space="preserve"> set to '</w:t>
      </w:r>
      <w:r w:rsidRPr="00F35584">
        <w:t>cri-RSRP</w:t>
      </w:r>
      <w:r w:rsidRPr="00EB539F">
        <w:rPr>
          <w:color w:val="000000"/>
        </w:rPr>
        <w:t>'</w:t>
      </w:r>
      <w:r>
        <w:rPr>
          <w:color w:val="000000"/>
        </w:rPr>
        <w:t xml:space="preserve"> or 'none'</w:t>
      </w:r>
      <w:r w:rsidRPr="00EB539F">
        <w:rPr>
          <w:color w:val="000000"/>
        </w:rPr>
        <w:t xml:space="preserve"> </w:t>
      </w:r>
      <w:r>
        <w:rPr>
          <w:color w:val="000000"/>
        </w:rPr>
        <w:t xml:space="preserve">and the </w:t>
      </w:r>
      <w:r w:rsidRPr="00D05DDA">
        <w:rPr>
          <w:i/>
          <w:color w:val="000000"/>
        </w:rPr>
        <w:t>CSI-ReportConfig</w:t>
      </w:r>
      <w:r w:rsidRPr="00D05DDA">
        <w:rPr>
          <w:color w:val="000000"/>
        </w:rPr>
        <w:t xml:space="preserve"> is linked to a resource setting </w:t>
      </w:r>
      <w:r w:rsidRPr="00EB539F">
        <w:rPr>
          <w:color w:val="000000"/>
        </w:rPr>
        <w:t xml:space="preserve">configured with the higher layer parameter </w:t>
      </w:r>
      <w:r w:rsidRPr="00316FC3">
        <w:rPr>
          <w:i/>
          <w:color w:val="000000"/>
        </w:rPr>
        <w:t>resourceType</w:t>
      </w:r>
      <w:r w:rsidRPr="00EB539F">
        <w:rPr>
          <w:color w:val="000000"/>
        </w:rPr>
        <w:t xml:space="preserve"> set to 'aperiodic'</w:t>
      </w:r>
      <w:r>
        <w:rPr>
          <w:color w:val="000000"/>
        </w:rPr>
        <w:t xml:space="preserve">, then the UE is not expected to be configured with more than 16 CSI-RS resources in a CSI-RS resource set contained within the resource setting. </w:t>
      </w:r>
    </w:p>
    <w:p w14:paraId="2269DC60" w14:textId="77777777" w:rsidR="008C4AD6" w:rsidRPr="0048482F" w:rsidRDefault="008C4AD6" w:rsidP="008C4AD6">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bookmarkEnd w:id="115"/>
      <w:bookmarkEnd w:id="119"/>
    </w:p>
    <w:p w14:paraId="45A9F677" w14:textId="48B4275A" w:rsidR="00193AAB" w:rsidRDefault="00193AAB" w:rsidP="00193AAB">
      <w:pPr>
        <w:jc w:val="center"/>
        <w:rPr>
          <w:color w:val="FF0000"/>
        </w:rPr>
      </w:pPr>
      <w:r w:rsidRPr="00BE61AD">
        <w:rPr>
          <w:color w:val="FF0000"/>
        </w:rPr>
        <w:t>&lt;Unchanged part</w:t>
      </w:r>
      <w:r>
        <w:rPr>
          <w:color w:val="FF0000"/>
        </w:rPr>
        <w:t>s</w:t>
      </w:r>
      <w:r w:rsidRPr="00BE61AD">
        <w:rPr>
          <w:color w:val="FF0000"/>
        </w:rPr>
        <w:t xml:space="preserve"> omitted&gt;</w:t>
      </w:r>
    </w:p>
    <w:p w14:paraId="2D84A224" w14:textId="77777777" w:rsidR="00054A9F" w:rsidRPr="0048482F" w:rsidRDefault="00054A9F" w:rsidP="00054A9F">
      <w:pPr>
        <w:pStyle w:val="Heading5"/>
        <w:rPr>
          <w:color w:val="000000"/>
          <w:lang w:val="en-US"/>
        </w:rPr>
      </w:pPr>
      <w:bookmarkStart w:id="130" w:name="_Toc11352117"/>
      <w:bookmarkStart w:id="131" w:name="_Toc203180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130"/>
      <w:bookmarkEnd w:id="131"/>
    </w:p>
    <w:p w14:paraId="544CFFE4" w14:textId="77777777" w:rsidR="00054A9F" w:rsidRPr="0048482F" w:rsidRDefault="00054A9F" w:rsidP="00054A9F">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32" w:name="_Hlk500778920"/>
      <w:r w:rsidRPr="00957C11">
        <w:rPr>
          <w:i/>
          <w:color w:val="000000"/>
          <w:lang w:val="en-US"/>
        </w:rPr>
        <w:t>CSI-AperiodicTriggerStateList</w:t>
      </w:r>
      <w:bookmarkEnd w:id="132"/>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901AC3D" w14:textId="77777777" w:rsidR="00054A9F" w:rsidRPr="0048482F" w:rsidRDefault="00054A9F" w:rsidP="00054A9F">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03974E8" w14:textId="77777777" w:rsidR="00054A9F" w:rsidRPr="0048482F" w:rsidRDefault="00054A9F" w:rsidP="00054A9F">
      <w:pPr>
        <w:pStyle w:val="B1"/>
        <w:rPr>
          <w:lang w:val="en-US"/>
        </w:rPr>
      </w:pPr>
      <w:r>
        <w:rPr>
          <w:lang w:val="en-US"/>
        </w:rPr>
        <w:lastRenderedPageBreak/>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10CEBBAF">
          <v:shape id="_x0000_i1072" type="#_x0000_t75" style="width:33.5pt;height:13.4pt" o:ole="">
            <v:imagedata r:id="rId98" o:title=""/>
          </v:shape>
          <o:OLEObject Type="Embed" ProgID="Equation.DSMT4" ShapeID="_x0000_i1072" DrawAspect="Content" ObjectID="_1636392794" r:id="rId99"/>
        </w:object>
      </w:r>
      <w:r w:rsidRPr="0048482F">
        <w:rPr>
          <w:lang w:val="en-US"/>
        </w:rPr>
        <w:t xml:space="preserve">, where </w:t>
      </w:r>
      <w:r w:rsidRPr="0048482F">
        <w:rPr>
          <w:position w:val="-10"/>
          <w:lang w:val="en-US"/>
        </w:rPr>
        <w:object w:dxaOrig="400" w:dyaOrig="300" w14:anchorId="6602D18F">
          <v:shape id="_x0000_i1073" type="#_x0000_t75" style="width:19.25pt;height:15.9pt" o:ole="">
            <v:imagedata r:id="rId100" o:title=""/>
          </v:shape>
          <o:OLEObject Type="Embed" ProgID="Equation.DSMT4" ShapeID="_x0000_i1073" DrawAspect="Content" ObjectID="_1636392795" r:id="rId101"/>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152E4281">
          <v:shape id="_x0000_i1074" type="#_x0000_t75" style="width:33.5pt;height:13.4pt" o:ole="">
            <v:imagedata r:id="rId98" o:title=""/>
          </v:shape>
          <o:OLEObject Type="Embed" ProgID="Equation.DSMT4" ShapeID="_x0000_i1074" DrawAspect="Content" ObjectID="_1636392796" r:id="rId102"/>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33" w:name="_Hlk498207844"/>
      <w:r w:rsidRPr="0048482F">
        <w:rPr>
          <w:position w:val="-10"/>
          <w:lang w:val="en-US"/>
        </w:rPr>
        <w:object w:dxaOrig="400" w:dyaOrig="300" w14:anchorId="2ABA0364">
          <v:shape id="_x0000_i1075" type="#_x0000_t75" style="width:19.25pt;height:15.9pt" o:ole="">
            <v:imagedata r:id="rId100" o:title=""/>
          </v:shape>
          <o:OLEObject Type="Embed" ProgID="Equation.DSMT4" ShapeID="_x0000_i1075" DrawAspect="Content" ObjectID="_1636392797" r:id="rId103"/>
        </w:object>
      </w:r>
      <w:bookmarkEnd w:id="133"/>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D20D378">
          <v:shape id="_x0000_i1076" type="#_x0000_t75" style="width:86.25pt;height:14.25pt" o:ole="">
            <v:imagedata r:id="rId104" o:title=""/>
          </v:shape>
          <o:OLEObject Type="Embed" ProgID="Equation.3" ShapeID="_x0000_i1076" DrawAspect="Content" ObjectID="_1636392798" r:id="rId105"/>
        </w:object>
      </w:r>
      <w:r w:rsidRPr="0048482F">
        <w:rPr>
          <w:lang w:val="en-US"/>
        </w:rPr>
        <w:t>.</w:t>
      </w:r>
      <w:r>
        <w:rPr>
          <w:lang w:val="en-US"/>
        </w:rPr>
        <w:t xml:space="preserve"> When the HARQ/ACK corresponding to the PDSCH carrying the subselection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7746AC77" w14:textId="77777777" w:rsidR="00054A9F" w:rsidRPr="0048482F" w:rsidRDefault="00054A9F" w:rsidP="00054A9F">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2F5D68A7">
          <v:shape id="_x0000_i1077" type="#_x0000_t75" style="width:33.5pt;height:13.4pt" o:ole="">
            <v:imagedata r:id="rId98" o:title=""/>
          </v:shape>
          <o:OLEObject Type="Embed" ProgID="Equation.DSMT4" ShapeID="_x0000_i1077" DrawAspect="Content" ObjectID="_1636392799" r:id="rId106"/>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D53364E" w14:textId="77777777" w:rsidR="00054A9F" w:rsidRDefault="00054A9F" w:rsidP="00054A9F">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C574FE3" w14:textId="77777777" w:rsidR="00054A9F" w:rsidRDefault="00054A9F" w:rsidP="00054A9F">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2CA0938E" w14:textId="77777777" w:rsidR="00054A9F" w:rsidRDefault="00054A9F" w:rsidP="00054A9F">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periodic CSI-RS, semi-persistent CSI-RS</w:t>
      </w:r>
      <w:r>
        <w:rPr>
          <w:lang w:val="en-US"/>
        </w:rPr>
        <w:t>;</w:t>
      </w:r>
    </w:p>
    <w:p w14:paraId="27496B21" w14:textId="4E6BE33C" w:rsidR="00054A9F" w:rsidRDefault="00054A9F" w:rsidP="00054A9F">
      <w:pPr>
        <w:pStyle w:val="B3"/>
      </w:pPr>
      <w:r>
        <w:t>-</w:t>
      </w:r>
      <w:r>
        <w:tab/>
        <w:t xml:space="preserve">else, when receiving the aperiodic CSI-RS, the UE applies the QCL assumption used for the CORESET associated with a monitored search space with </w:t>
      </w:r>
      <w:r w:rsidRPr="0048482F">
        <w:t xml:space="preserve">the lowest </w:t>
      </w:r>
      <w:ins w:id="134" w:author="Mihai Enescu - RAN1#99" w:date="2019-11-20T02:28:00Z">
        <w:r>
          <w:rPr>
            <w:i/>
          </w:rPr>
          <w:t>controlResourceSetId</w:t>
        </w:r>
      </w:ins>
      <w:del w:id="135" w:author="Mihai Enescu - RAN1#99" w:date="2019-11-20T02:28:00Z">
        <w:r w:rsidRPr="0048482F" w:rsidDel="00054A9F">
          <w:rPr>
            <w:i/>
          </w:rPr>
          <w:delText>CORESET-ID</w:delText>
        </w:r>
        <w:r w:rsidRPr="0048482F" w:rsidDel="00054A9F">
          <w:delText xml:space="preserve"> </w:delText>
        </w:r>
      </w:del>
      <w:r w:rsidRPr="0048482F">
        <w:t>in the latest slot in which one or more CORESETs</w:t>
      </w:r>
      <w:r>
        <w:t xml:space="preserve"> </w:t>
      </w:r>
      <w:r w:rsidRPr="004F4EFD">
        <w:t xml:space="preserve">within the active BWP of the serving cell </w:t>
      </w:r>
      <w:r w:rsidRPr="0048482F">
        <w:t xml:space="preserve">are </w:t>
      </w:r>
      <w:r>
        <w:t>monitored.</w:t>
      </w:r>
    </w:p>
    <w:p w14:paraId="469FA1D6" w14:textId="77777777" w:rsidR="00054A9F" w:rsidRPr="007A4310" w:rsidRDefault="00054A9F" w:rsidP="00054A9F">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75106834" w14:textId="77777777" w:rsidR="00054A9F" w:rsidRPr="0048482F" w:rsidRDefault="00054A9F" w:rsidP="00054A9F">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17A8E73" w14:textId="77777777" w:rsidR="00054A9F" w:rsidRPr="0048482F" w:rsidRDefault="00054A9F" w:rsidP="00054A9F">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25B7997C" w14:textId="77777777" w:rsidR="00054A9F" w:rsidRDefault="00054A9F" w:rsidP="00054A9F">
      <w:pPr>
        <w:rPr>
          <w:color w:val="000000"/>
          <w:lang w:val="en-US"/>
        </w:rPr>
      </w:pPr>
      <w:bookmarkStart w:id="136"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w:t>
      </w:r>
      <w:r w:rsidRPr="005200C0">
        <w:rPr>
          <w:color w:val="000000"/>
          <w:lang w:val="en-US"/>
        </w:rPr>
        <w:t>, the CSI-RS triggering offset is fixed to zero</w:t>
      </w:r>
      <w:r>
        <w:rPr>
          <w:color w:val="000000"/>
          <w:lang w:val="en-US"/>
        </w:rPr>
        <w:t>. The aperiodic triggering offset of the CSI-IM follows offset of the associated NZP CSI-RS for channel measurement.</w:t>
      </w:r>
    </w:p>
    <w:p w14:paraId="0F87FD5F" w14:textId="77777777" w:rsidR="00054A9F" w:rsidRDefault="00054A9F" w:rsidP="00054A9F">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6F0FD863" w14:textId="77777777" w:rsidR="00054A9F" w:rsidRDefault="00054A9F" w:rsidP="00054A9F">
      <w:pPr>
        <w:rPr>
          <w:color w:val="000000"/>
          <w:lang w:val="en-US"/>
        </w:rPr>
      </w:pPr>
      <w:r w:rsidRPr="00362722">
        <w:rPr>
          <w:color w:val="000000"/>
          <w:lang w:val="en-US"/>
        </w:rPr>
        <w:lastRenderedPageBreak/>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DED349E" w14:textId="77777777" w:rsidR="00054A9F" w:rsidRPr="0048482F" w:rsidRDefault="00054A9F" w:rsidP="00054A9F">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bookmarkEnd w:id="136"/>
    <w:p w14:paraId="2ADF0807" w14:textId="61A7032B" w:rsidR="00054A9F" w:rsidRDefault="00054A9F" w:rsidP="00054A9F">
      <w:pPr>
        <w:jc w:val="center"/>
        <w:rPr>
          <w:color w:val="FF0000"/>
        </w:rPr>
      </w:pPr>
      <w:r w:rsidRPr="00BE61AD">
        <w:rPr>
          <w:color w:val="FF0000"/>
        </w:rPr>
        <w:t>&lt;Unchanged part</w:t>
      </w:r>
      <w:r>
        <w:rPr>
          <w:color w:val="FF0000"/>
        </w:rPr>
        <w:t>s</w:t>
      </w:r>
      <w:r w:rsidRPr="00BE61AD">
        <w:rPr>
          <w:color w:val="FF0000"/>
        </w:rPr>
        <w:t xml:space="preserve"> omitted&gt;</w:t>
      </w:r>
    </w:p>
    <w:p w14:paraId="580DA914" w14:textId="77777777" w:rsidR="0026724A" w:rsidRPr="0048482F" w:rsidRDefault="0026724A" w:rsidP="0026724A">
      <w:pPr>
        <w:pStyle w:val="Heading5"/>
        <w:rPr>
          <w:color w:val="000000"/>
          <w:lang w:val="en-US"/>
        </w:rPr>
      </w:pPr>
      <w:bookmarkStart w:id="137" w:name="_Toc11352126"/>
      <w:bookmarkStart w:id="138" w:name="_Toc20318016"/>
      <w:r w:rsidRPr="0048482F">
        <w:rPr>
          <w:color w:val="000000"/>
          <w:lang w:val="en-US"/>
        </w:rPr>
        <w:t>5.2.2.2.3</w:t>
      </w:r>
      <w:r>
        <w:rPr>
          <w:color w:val="000000"/>
          <w:lang w:val="en-US"/>
        </w:rPr>
        <w:tab/>
      </w:r>
      <w:r w:rsidRPr="0048482F">
        <w:rPr>
          <w:color w:val="000000"/>
          <w:lang w:val="en-US"/>
        </w:rPr>
        <w:t>Type II Codebook</w:t>
      </w:r>
      <w:bookmarkEnd w:id="137"/>
      <w:bookmarkEnd w:id="138"/>
    </w:p>
    <w:p w14:paraId="1F1C4CB8" w14:textId="77777777" w:rsidR="0026724A" w:rsidRPr="0048482F" w:rsidRDefault="0026724A" w:rsidP="0026724A">
      <w:pPr>
        <w:rPr>
          <w:color w:val="000000"/>
          <w:lang w:val="en-US"/>
        </w:rPr>
      </w:pPr>
      <w:r w:rsidRPr="0048482F">
        <w:rPr>
          <w:color w:val="000000"/>
        </w:rPr>
        <w:t xml:space="preserve">For 4 antenna ports {3000, 3001, …, 3003}, 8 antenna ports {3000, 3001, …, 3007}, 12 antenna ports {3000, 3001, …, 3011}, 16 antenna ports {3000, 3001, …, 3015}, 24 antenna ports {3000, 3001, …, 3023}, and 32 antenna ports {3000, 3001, …, 3031}, and the UE configured with </w:t>
      </w:r>
      <w:r w:rsidRPr="0048482F">
        <w:rPr>
          <w:color w:val="000000"/>
          <w:lang w:val="en-US"/>
        </w:rPr>
        <w:t xml:space="preserve">higher layer parameter </w:t>
      </w:r>
      <w:r>
        <w:rPr>
          <w:i/>
          <w:color w:val="000000"/>
          <w:lang w:val="en-US"/>
        </w:rPr>
        <w:t>c</w:t>
      </w:r>
      <w:r w:rsidRPr="0048482F">
        <w:rPr>
          <w:i/>
          <w:color w:val="000000"/>
          <w:lang w:val="en-US"/>
        </w:rPr>
        <w:t>odebookType</w:t>
      </w:r>
      <w:r w:rsidRPr="0048482F">
        <w:rPr>
          <w:color w:val="000000"/>
          <w:lang w:val="en-US"/>
        </w:rPr>
        <w:t xml:space="preserve"> set to </w:t>
      </w:r>
      <w:r>
        <w:rPr>
          <w:color w:val="000000"/>
          <w:lang w:val="en-US"/>
        </w:rPr>
        <w:t>'t</w:t>
      </w:r>
      <w:r w:rsidRPr="0048482F">
        <w:rPr>
          <w:color w:val="000000"/>
          <w:lang w:val="en-US"/>
        </w:rPr>
        <w:t>ypeII</w:t>
      </w:r>
      <w:r>
        <w:rPr>
          <w:color w:val="000000"/>
          <w:lang w:val="en-US"/>
        </w:rPr>
        <w:t>'</w:t>
      </w:r>
    </w:p>
    <w:p w14:paraId="1BB7EA44" w14:textId="77777777" w:rsidR="0026724A" w:rsidRPr="0048482F" w:rsidRDefault="0026724A" w:rsidP="0026724A">
      <w:pPr>
        <w:pStyle w:val="B1"/>
        <w:rPr>
          <w:rFonts w:eastAsia="Calibri"/>
          <w:color w:val="000000"/>
          <w:lang w:val="en-US" w:eastAsia="en-GB"/>
        </w:rPr>
      </w:pPr>
      <w:r w:rsidRPr="0048482F">
        <w:rPr>
          <w:rFonts w:eastAsia="Calibri"/>
          <w:color w:val="000000"/>
          <w:lang w:val="en-US" w:eastAsia="en-GB"/>
        </w:rPr>
        <w:t>-</w:t>
      </w:r>
      <w:r w:rsidRPr="0048482F">
        <w:rPr>
          <w:rFonts w:eastAsia="Calibri"/>
          <w:color w:val="000000"/>
          <w:lang w:val="en-US" w:eastAsia="en-GB"/>
        </w:rPr>
        <w:tab/>
        <w:t xml:space="preserve">The values of </w:t>
      </w:r>
      <w:r w:rsidRPr="0048482F">
        <w:rPr>
          <w:rFonts w:eastAsia="Calibri"/>
          <w:color w:val="000000"/>
          <w:position w:val="-10"/>
          <w:lang w:val="en-US" w:eastAsia="en-GB"/>
        </w:rPr>
        <w:object w:dxaOrig="320" w:dyaOrig="340" w14:anchorId="1BF9CD21">
          <v:shape id="_x0000_i1078" type="#_x0000_t75" style="width:13.4pt;height:14.25pt" o:ole="">
            <v:imagedata r:id="rId107" o:title=""/>
          </v:shape>
          <o:OLEObject Type="Embed" ProgID="Equation.3" ShapeID="_x0000_i1078" DrawAspect="Content" ObjectID="_1636392800" r:id="rId108"/>
        </w:object>
      </w:r>
      <w:r w:rsidRPr="0048482F">
        <w:rPr>
          <w:rFonts w:eastAsia="Calibri"/>
          <w:color w:val="000000"/>
          <w:lang w:val="en-US" w:eastAsia="en-GB"/>
        </w:rPr>
        <w:t xml:space="preserve">and </w:t>
      </w:r>
      <w:r w:rsidRPr="0048482F">
        <w:rPr>
          <w:rFonts w:eastAsia="Calibri"/>
          <w:color w:val="000000"/>
          <w:position w:val="-10"/>
          <w:lang w:val="en-US" w:eastAsia="en-GB"/>
        </w:rPr>
        <w:object w:dxaOrig="340" w:dyaOrig="340" w14:anchorId="593F3A90">
          <v:shape id="_x0000_i1079" type="#_x0000_t75" style="width:13.4pt;height:14.25pt" o:ole="">
            <v:imagedata r:id="rId109" o:title=""/>
          </v:shape>
          <o:OLEObject Type="Embed" ProgID="Equation.3" ShapeID="_x0000_i1079" DrawAspect="Content" ObjectID="_1636392801" r:id="rId110"/>
        </w:object>
      </w:r>
      <w:r w:rsidRPr="0048482F">
        <w:rPr>
          <w:rFonts w:eastAsia="Calibri"/>
          <w:color w:val="000000"/>
          <w:lang w:val="en-US" w:eastAsia="en-GB"/>
        </w:rPr>
        <w:t xml:space="preserve"> are configured with the higher</w:t>
      </w:r>
      <w:r>
        <w:rPr>
          <w:rFonts w:eastAsia="Calibri"/>
          <w:color w:val="000000"/>
          <w:lang w:val="en-US" w:eastAsia="en-GB"/>
        </w:rPr>
        <w:t xml:space="preserve"> </w:t>
      </w:r>
      <w:r w:rsidRPr="0048482F">
        <w:rPr>
          <w:rFonts w:eastAsia="Calibri"/>
          <w:color w:val="000000"/>
          <w:lang w:val="en-US" w:eastAsia="en-GB"/>
        </w:rPr>
        <w:t xml:space="preserve">layer parameter </w:t>
      </w:r>
      <w:r w:rsidRPr="009130A9">
        <w:rPr>
          <w:rFonts w:eastAsia="Calibri"/>
          <w:i/>
          <w:color w:val="000000"/>
          <w:lang w:val="en-US" w:eastAsia="en-GB"/>
        </w:rPr>
        <w:t>n1-n2-codebookSubsetRestriction</w:t>
      </w:r>
      <w:r w:rsidRPr="0048482F">
        <w:rPr>
          <w:rFonts w:eastAsia="Calibri"/>
          <w:color w:val="000000"/>
          <w:lang w:val="en-US" w:eastAsia="en-GB"/>
        </w:rPr>
        <w:t xml:space="preserve">. The </w:t>
      </w:r>
      <w:r w:rsidRPr="0048482F">
        <w:rPr>
          <w:color w:val="000000"/>
          <w:lang w:eastAsia="en-GB"/>
        </w:rPr>
        <w:t xml:space="preserve">supported configurations </w:t>
      </w:r>
      <w:r w:rsidRPr="0048482F">
        <w:rPr>
          <w:rFonts w:eastAsia="Calibri"/>
          <w:color w:val="000000"/>
          <w:lang w:val="en-US" w:eastAsia="en-GB"/>
        </w:rPr>
        <w:t xml:space="preserve">of </w:t>
      </w:r>
      <w:r w:rsidRPr="0048482F">
        <w:rPr>
          <w:rFonts w:eastAsia="Calibri"/>
          <w:color w:val="000000"/>
          <w:position w:val="-10"/>
          <w:lang w:val="en-US" w:eastAsia="en-GB"/>
        </w:rPr>
        <w:object w:dxaOrig="740" w:dyaOrig="300" w14:anchorId="69B67C67">
          <v:shape id="_x0000_i1080" type="#_x0000_t75" style="width:37.65pt;height:15.9pt" o:ole="">
            <v:imagedata r:id="rId111" o:title=""/>
          </v:shape>
          <o:OLEObject Type="Embed" ProgID="Equation.3" ShapeID="_x0000_i1080" DrawAspect="Content" ObjectID="_1636392802" r:id="rId112"/>
        </w:object>
      </w:r>
      <w:r w:rsidRPr="0048482F">
        <w:rPr>
          <w:rFonts w:eastAsia="Calibri"/>
          <w:color w:val="000000"/>
          <w:lang w:val="en-US" w:eastAsia="en-GB"/>
        </w:rPr>
        <w:t xml:space="preserve"> for a given number of CSI-RS ports and the corresponding values of </w:t>
      </w:r>
      <w:r w:rsidRPr="0048482F">
        <w:rPr>
          <w:rFonts w:eastAsia="Calibri"/>
          <w:color w:val="000000"/>
          <w:position w:val="-12"/>
          <w:lang w:val="en-US" w:eastAsia="en-GB"/>
        </w:rPr>
        <w:object w:dxaOrig="720" w:dyaOrig="340" w14:anchorId="18CF704F">
          <v:shape id="_x0000_i1081" type="#_x0000_t75" style="width:36pt;height:17.6pt" o:ole="">
            <v:imagedata r:id="rId113" o:title=""/>
          </v:shape>
          <o:OLEObject Type="Embed" ProgID="Equation.DSMT4" ShapeID="_x0000_i1081" DrawAspect="Content" ObjectID="_1636392803" r:id="rId114"/>
        </w:object>
      </w:r>
      <w:r w:rsidRPr="0048482F">
        <w:rPr>
          <w:rFonts w:eastAsia="Calibri"/>
          <w:color w:val="000000"/>
          <w:lang w:val="en-US" w:eastAsia="en-GB"/>
        </w:rPr>
        <w:t xml:space="preserve"> are given in Table 5.2.2.2.1-2. The number of CSI-RS ports, </w:t>
      </w:r>
      <w:r w:rsidRPr="0048482F">
        <w:rPr>
          <w:rFonts w:eastAsia="Calibri"/>
          <w:i/>
          <w:color w:val="000000"/>
          <w:position w:val="-10"/>
          <w:lang w:val="en-US" w:eastAsia="en-GB"/>
        </w:rPr>
        <w:object w:dxaOrig="600" w:dyaOrig="300" w14:anchorId="691447F6">
          <v:shape id="_x0000_i1082" type="#_x0000_t75" style="width:30.15pt;height:15.9pt" o:ole="">
            <v:imagedata r:id="rId115" o:title=""/>
          </v:shape>
          <o:OLEObject Type="Embed" ProgID="Equation.DSMT4" ShapeID="_x0000_i1082" DrawAspect="Content" ObjectID="_1636392804" r:id="rId116"/>
        </w:object>
      </w:r>
      <w:r w:rsidRPr="0048482F">
        <w:rPr>
          <w:rFonts w:eastAsia="Calibri"/>
          <w:color w:val="000000"/>
          <w:lang w:val="en-US" w:eastAsia="en-GB"/>
        </w:rPr>
        <w:t xml:space="preserve">, is </w:t>
      </w:r>
      <w:r w:rsidRPr="0048482F">
        <w:rPr>
          <w:rFonts w:eastAsia="Calibri"/>
          <w:color w:val="000000"/>
          <w:position w:val="-10"/>
          <w:lang w:val="en-US" w:eastAsia="en-GB"/>
        </w:rPr>
        <w:object w:dxaOrig="740" w:dyaOrig="340" w14:anchorId="4A198A39">
          <v:shape id="_x0000_i1083" type="#_x0000_t75" style="width:31pt;height:14.25pt" o:ole="">
            <v:imagedata r:id="rId117" o:title=""/>
          </v:shape>
          <o:OLEObject Type="Embed" ProgID="Equation.3" ShapeID="_x0000_i1083" DrawAspect="Content" ObjectID="_1636392805" r:id="rId118"/>
        </w:object>
      </w:r>
      <w:r w:rsidRPr="0048482F">
        <w:rPr>
          <w:rFonts w:eastAsia="Calibri"/>
          <w:color w:val="000000"/>
          <w:lang w:val="en-US" w:eastAsia="en-GB"/>
        </w:rPr>
        <w:t>.</w:t>
      </w:r>
    </w:p>
    <w:p w14:paraId="79A2E7C0" w14:textId="77777777" w:rsidR="0026724A" w:rsidRPr="0048482F" w:rsidRDefault="0026724A" w:rsidP="0026724A">
      <w:pPr>
        <w:pStyle w:val="B1"/>
        <w:rPr>
          <w:rFonts w:eastAsia="Calibri"/>
          <w:color w:val="000000"/>
          <w:lang w:val="en-US" w:eastAsia="en-GB"/>
        </w:rPr>
      </w:pPr>
      <w:r w:rsidRPr="0048482F">
        <w:rPr>
          <w:rFonts w:eastAsia="Calibri"/>
          <w:color w:val="000000"/>
          <w:lang w:val="en-US" w:eastAsia="en-GB"/>
        </w:rPr>
        <w:t>-</w:t>
      </w:r>
      <w:r w:rsidRPr="0048482F">
        <w:rPr>
          <w:rFonts w:eastAsia="Calibri"/>
          <w:color w:val="000000"/>
          <w:lang w:val="en-US" w:eastAsia="en-GB"/>
        </w:rPr>
        <w:tab/>
        <w:t xml:space="preserve">The value of </w:t>
      </w:r>
      <w:r w:rsidRPr="0048482F">
        <w:rPr>
          <w:rFonts w:eastAsia="Calibri"/>
          <w:color w:val="000000"/>
          <w:position w:val="-4"/>
          <w:lang w:val="en-US" w:eastAsia="en-GB"/>
        </w:rPr>
        <w:object w:dxaOrig="200" w:dyaOrig="220" w14:anchorId="50D88F16">
          <v:shape id="_x0000_i1084" type="#_x0000_t75" style="width:10.05pt;height:10.9pt" o:ole="">
            <v:imagedata r:id="rId119" o:title=""/>
          </v:shape>
          <o:OLEObject Type="Embed" ProgID="Equation.DSMT4" ShapeID="_x0000_i1084" DrawAspect="Content" ObjectID="_1636392806" r:id="rId120"/>
        </w:object>
      </w:r>
      <w:r w:rsidRPr="0048482F">
        <w:rPr>
          <w:rFonts w:eastAsia="Calibri"/>
          <w:color w:val="000000"/>
          <w:lang w:val="en-US" w:eastAsia="en-GB"/>
        </w:rPr>
        <w:t xml:space="preserve"> is configured with the higher layer parameter </w:t>
      </w:r>
      <w:r>
        <w:rPr>
          <w:rFonts w:eastAsia="Calibri"/>
          <w:i/>
          <w:color w:val="000000"/>
          <w:lang w:val="en-US" w:eastAsia="en-GB"/>
        </w:rPr>
        <w:t>n</w:t>
      </w:r>
      <w:r w:rsidRPr="0048482F">
        <w:rPr>
          <w:rFonts w:eastAsia="Calibri"/>
          <w:i/>
          <w:color w:val="000000"/>
          <w:lang w:val="en-US" w:eastAsia="en-GB"/>
        </w:rPr>
        <w:t>umberOfBeams</w:t>
      </w:r>
      <w:r w:rsidRPr="0048482F">
        <w:rPr>
          <w:rFonts w:eastAsia="Calibri"/>
          <w:color w:val="000000"/>
          <w:lang w:val="en-US" w:eastAsia="en-GB"/>
        </w:rPr>
        <w:t xml:space="preserve">, where </w:t>
      </w:r>
      <w:r w:rsidRPr="0048482F">
        <w:rPr>
          <w:rFonts w:eastAsia="Calibri"/>
          <w:color w:val="000000"/>
          <w:position w:val="-4"/>
          <w:lang w:val="en-US" w:eastAsia="en-GB"/>
        </w:rPr>
        <w:object w:dxaOrig="499" w:dyaOrig="220" w14:anchorId="1EF62BCA">
          <v:shape id="_x0000_i1085" type="#_x0000_t75" style="width:25.1pt;height:10.9pt" o:ole="">
            <v:imagedata r:id="rId121" o:title=""/>
          </v:shape>
          <o:OLEObject Type="Embed" ProgID="Equation.DSMT4" ShapeID="_x0000_i1085" DrawAspect="Content" ObjectID="_1636392807" r:id="rId122"/>
        </w:object>
      </w:r>
      <w:r w:rsidRPr="0048482F">
        <w:rPr>
          <w:rFonts w:eastAsia="Calibri"/>
          <w:color w:val="000000"/>
          <w:lang w:val="en-US" w:eastAsia="en-GB"/>
        </w:rPr>
        <w:t xml:space="preserve"> when </w:t>
      </w:r>
      <w:r w:rsidRPr="0048482F">
        <w:rPr>
          <w:rFonts w:eastAsia="Calibri"/>
          <w:color w:val="000000"/>
          <w:position w:val="-10"/>
          <w:lang w:val="en-US" w:eastAsia="en-GB"/>
        </w:rPr>
        <w:object w:dxaOrig="940" w:dyaOrig="300" w14:anchorId="64FAB454">
          <v:shape id="_x0000_i1086" type="#_x0000_t75" style="width:46.9pt;height:15.9pt" o:ole="">
            <v:imagedata r:id="rId123" o:title=""/>
          </v:shape>
          <o:OLEObject Type="Embed" ProgID="Equation.DSMT4" ShapeID="_x0000_i1086" DrawAspect="Content" ObjectID="_1636392808" r:id="rId124"/>
        </w:object>
      </w:r>
      <w:r w:rsidRPr="0048482F">
        <w:rPr>
          <w:rFonts w:eastAsia="Calibri"/>
          <w:color w:val="000000"/>
          <w:lang w:val="en-US" w:eastAsia="en-GB"/>
        </w:rPr>
        <w:t xml:space="preserve"> and </w:t>
      </w:r>
      <w:r w:rsidRPr="0048482F">
        <w:rPr>
          <w:rFonts w:eastAsia="Calibri"/>
          <w:color w:val="000000"/>
          <w:position w:val="-12"/>
          <w:lang w:val="en-US" w:eastAsia="en-GB"/>
        </w:rPr>
        <w:object w:dxaOrig="980" w:dyaOrig="340" w14:anchorId="00E4F374">
          <v:shape id="_x0000_i1087" type="#_x0000_t75" style="width:49.4pt;height:17.6pt" o:ole="">
            <v:imagedata r:id="rId125" o:title=""/>
          </v:shape>
          <o:OLEObject Type="Embed" ProgID="Equation.DSMT4" ShapeID="_x0000_i1087" DrawAspect="Content" ObjectID="_1636392809" r:id="rId126"/>
        </w:object>
      </w:r>
      <w:r w:rsidRPr="0048482F">
        <w:rPr>
          <w:rFonts w:eastAsia="Calibri"/>
          <w:color w:val="000000"/>
          <w:lang w:val="en-US" w:eastAsia="en-GB"/>
        </w:rPr>
        <w:t xml:space="preserve"> when </w:t>
      </w:r>
      <w:r w:rsidRPr="0048482F">
        <w:rPr>
          <w:rFonts w:eastAsia="Calibri"/>
          <w:color w:val="000000"/>
          <w:position w:val="-10"/>
          <w:lang w:val="en-US" w:eastAsia="en-GB"/>
        </w:rPr>
        <w:object w:dxaOrig="940" w:dyaOrig="300" w14:anchorId="6A5C630F">
          <v:shape id="_x0000_i1088" type="#_x0000_t75" style="width:46.9pt;height:15.9pt" o:ole="">
            <v:imagedata r:id="rId127" o:title=""/>
          </v:shape>
          <o:OLEObject Type="Embed" ProgID="Equation.DSMT4" ShapeID="_x0000_i1088" DrawAspect="Content" ObjectID="_1636392810" r:id="rId128"/>
        </w:object>
      </w:r>
      <w:r w:rsidRPr="0048482F">
        <w:rPr>
          <w:rFonts w:eastAsia="Calibri"/>
          <w:color w:val="000000"/>
          <w:lang w:val="en-US" w:eastAsia="en-GB"/>
        </w:rPr>
        <w:t>.</w:t>
      </w:r>
    </w:p>
    <w:p w14:paraId="79A1A1AA" w14:textId="77777777" w:rsidR="0026724A" w:rsidRPr="0048482F" w:rsidRDefault="0026724A" w:rsidP="0026724A">
      <w:pPr>
        <w:pStyle w:val="B1"/>
        <w:rPr>
          <w:rFonts w:eastAsia="Calibri"/>
          <w:color w:val="000000"/>
          <w:lang w:val="en-US" w:eastAsia="en-GB"/>
        </w:rPr>
      </w:pPr>
      <w:r w:rsidRPr="0048482F">
        <w:rPr>
          <w:rFonts w:eastAsia="Calibri"/>
          <w:color w:val="000000"/>
          <w:lang w:val="en-US" w:eastAsia="en-GB"/>
        </w:rPr>
        <w:t>-</w:t>
      </w:r>
      <w:r w:rsidRPr="0048482F">
        <w:rPr>
          <w:rFonts w:eastAsia="Calibri"/>
          <w:color w:val="000000"/>
          <w:lang w:val="en-US" w:eastAsia="en-GB"/>
        </w:rPr>
        <w:tab/>
        <w:t xml:space="preserve">The value of </w:t>
      </w:r>
      <w:r w:rsidRPr="0048482F">
        <w:rPr>
          <w:rFonts w:eastAsia="Calibri"/>
          <w:color w:val="000000"/>
          <w:position w:val="-10"/>
          <w:lang w:val="en-US" w:eastAsia="en-GB"/>
        </w:rPr>
        <w:object w:dxaOrig="499" w:dyaOrig="300" w14:anchorId="75511FF2">
          <v:shape id="_x0000_i1089" type="#_x0000_t75" style="width:25.1pt;height:15.9pt" o:ole="">
            <v:imagedata r:id="rId129" o:title=""/>
          </v:shape>
          <o:OLEObject Type="Embed" ProgID="Equation.DSMT4" ShapeID="_x0000_i1089" DrawAspect="Content" ObjectID="_1636392811" r:id="rId130"/>
        </w:object>
      </w:r>
      <w:r w:rsidRPr="0048482F">
        <w:rPr>
          <w:rFonts w:eastAsia="Calibri"/>
          <w:color w:val="000000"/>
          <w:lang w:val="en-US" w:eastAsia="en-GB"/>
        </w:rPr>
        <w:t xml:space="preserve"> is configured with the higher layer parameter </w:t>
      </w:r>
      <w:r>
        <w:rPr>
          <w:rFonts w:eastAsia="Calibri"/>
          <w:i/>
          <w:color w:val="000000"/>
          <w:lang w:val="en-US" w:eastAsia="en-GB"/>
        </w:rPr>
        <w:t>p</w:t>
      </w:r>
      <w:r w:rsidRPr="0048482F">
        <w:rPr>
          <w:rFonts w:eastAsia="Calibri"/>
          <w:i/>
          <w:color w:val="000000"/>
          <w:lang w:val="en-US" w:eastAsia="en-GB"/>
        </w:rPr>
        <w:t>haseAlphabetSize</w:t>
      </w:r>
      <w:r w:rsidRPr="0048482F">
        <w:rPr>
          <w:rFonts w:eastAsia="Calibri"/>
          <w:color w:val="000000"/>
          <w:lang w:val="en-US" w:eastAsia="en-GB"/>
        </w:rPr>
        <w:t xml:space="preserve">, where </w:t>
      </w:r>
      <w:r w:rsidRPr="0048482F">
        <w:rPr>
          <w:rFonts w:eastAsia="Calibri"/>
          <w:color w:val="000000"/>
          <w:position w:val="-12"/>
          <w:lang w:val="en-US" w:eastAsia="en-GB"/>
        </w:rPr>
        <w:object w:dxaOrig="1140" w:dyaOrig="340" w14:anchorId="444388FD">
          <v:shape id="_x0000_i1090" type="#_x0000_t75" style="width:57.75pt;height:17.6pt" o:ole="">
            <v:imagedata r:id="rId131" o:title=""/>
          </v:shape>
          <o:OLEObject Type="Embed" ProgID="Equation.DSMT4" ShapeID="_x0000_i1090" DrawAspect="Content" ObjectID="_1636392812" r:id="rId132"/>
        </w:object>
      </w:r>
      <w:r w:rsidRPr="0048482F">
        <w:rPr>
          <w:rFonts w:eastAsia="Calibri"/>
          <w:color w:val="000000"/>
          <w:lang w:val="en-US" w:eastAsia="en-GB"/>
        </w:rPr>
        <w:t>.</w:t>
      </w:r>
    </w:p>
    <w:p w14:paraId="48C3ECC5" w14:textId="77777777" w:rsidR="0026724A" w:rsidRPr="0048482F" w:rsidRDefault="0026724A" w:rsidP="0026724A">
      <w:pPr>
        <w:pStyle w:val="B1"/>
        <w:rPr>
          <w:rFonts w:eastAsia="Calibri"/>
          <w:color w:val="000000"/>
          <w:lang w:val="en-US" w:eastAsia="en-GB"/>
        </w:rPr>
      </w:pPr>
      <w:r w:rsidRPr="0048482F">
        <w:rPr>
          <w:rFonts w:eastAsia="Calibri"/>
          <w:color w:val="000000"/>
          <w:lang w:val="en-US" w:eastAsia="en-GB"/>
        </w:rPr>
        <w:t>-</w:t>
      </w:r>
      <w:r w:rsidRPr="0048482F">
        <w:rPr>
          <w:rFonts w:eastAsia="Calibri"/>
          <w:color w:val="000000"/>
          <w:lang w:val="en-US" w:eastAsia="en-GB"/>
        </w:rPr>
        <w:tab/>
        <w:t xml:space="preserve">The UE is configured with the higher layer parameter </w:t>
      </w:r>
      <w:r>
        <w:rPr>
          <w:rFonts w:eastAsia="Calibri"/>
          <w:i/>
          <w:color w:val="000000"/>
          <w:lang w:val="en-US" w:eastAsia="en-GB"/>
        </w:rPr>
        <w:t>s</w:t>
      </w:r>
      <w:r w:rsidRPr="0048482F">
        <w:rPr>
          <w:rFonts w:eastAsia="Calibri"/>
          <w:i/>
          <w:color w:val="000000"/>
          <w:lang w:val="en-US" w:eastAsia="en-GB"/>
        </w:rPr>
        <w:t>ubbandAmplitude</w:t>
      </w:r>
      <w:r w:rsidRPr="0048482F">
        <w:rPr>
          <w:rFonts w:eastAsia="Calibri"/>
          <w:color w:val="000000"/>
          <w:lang w:val="en-US" w:eastAsia="en-GB"/>
        </w:rPr>
        <w:t xml:space="preserve"> set to </w:t>
      </w:r>
      <w:r>
        <w:rPr>
          <w:rFonts w:eastAsia="Calibri"/>
          <w:color w:val="000000"/>
          <w:lang w:val="en-US" w:eastAsia="en-GB"/>
        </w:rPr>
        <w:t>'true'</w:t>
      </w:r>
      <w:r w:rsidRPr="0048482F">
        <w:rPr>
          <w:rFonts w:eastAsia="Calibri"/>
          <w:color w:val="000000"/>
          <w:lang w:val="en-US" w:eastAsia="en-GB"/>
        </w:rPr>
        <w:t xml:space="preserve"> or </w:t>
      </w:r>
      <w:r>
        <w:rPr>
          <w:rFonts w:eastAsia="Calibri"/>
          <w:color w:val="000000"/>
          <w:lang w:val="en-US" w:eastAsia="en-GB"/>
        </w:rPr>
        <w:t>'false'</w:t>
      </w:r>
      <w:r w:rsidRPr="0048482F">
        <w:rPr>
          <w:rFonts w:eastAsia="Calibri"/>
          <w:color w:val="000000"/>
          <w:lang w:val="en-US" w:eastAsia="en-GB"/>
        </w:rPr>
        <w:t>.</w:t>
      </w:r>
    </w:p>
    <w:p w14:paraId="1F5F1EB4" w14:textId="77777777" w:rsidR="0026724A" w:rsidRPr="0048482F" w:rsidRDefault="0026724A" w:rsidP="0026724A">
      <w:pPr>
        <w:pStyle w:val="B1"/>
        <w:rPr>
          <w:rFonts w:eastAsia="Calibri"/>
          <w:color w:val="000000"/>
          <w:lang w:val="en-US" w:eastAsia="en-GB"/>
        </w:rPr>
      </w:pPr>
      <w:r w:rsidRPr="0048482F">
        <w:rPr>
          <w:rFonts w:eastAsia="Calibri"/>
          <w:color w:val="000000"/>
          <w:lang w:val="en-US" w:eastAsia="en-GB"/>
        </w:rPr>
        <w:t>-</w:t>
      </w:r>
      <w:r w:rsidRPr="0048482F">
        <w:rPr>
          <w:rFonts w:eastAsia="Calibri"/>
          <w:color w:val="000000"/>
          <w:lang w:val="en-US" w:eastAsia="en-GB"/>
        </w:rPr>
        <w:tab/>
        <w:t>The UE shall not report RI &gt; 2.</w:t>
      </w:r>
    </w:p>
    <w:p w14:paraId="1F29B0C4" w14:textId="77777777" w:rsidR="0026724A" w:rsidRPr="0048482F" w:rsidRDefault="0026724A" w:rsidP="0026724A">
      <w:pPr>
        <w:rPr>
          <w:color w:val="000000"/>
        </w:rPr>
      </w:pPr>
      <w:r w:rsidRPr="0048482F">
        <w:rPr>
          <w:color w:val="000000"/>
          <w:lang w:val="en-US"/>
        </w:rPr>
        <w:t xml:space="preserve">When </w:t>
      </w:r>
      <w:r w:rsidRPr="0048482F">
        <w:rPr>
          <w:rFonts w:eastAsia="Calibri"/>
          <w:color w:val="000000"/>
          <w:position w:val="-6"/>
          <w:lang w:val="en-US"/>
        </w:rPr>
        <w:object w:dxaOrig="499" w:dyaOrig="240" w14:anchorId="6DEB3856">
          <v:shape id="_x0000_i1091" type="#_x0000_t75" style="width:25.1pt;height:11.7pt" o:ole="">
            <v:imagedata r:id="rId133" o:title=""/>
          </v:shape>
          <o:OLEObject Type="Embed" ProgID="Equation.3" ShapeID="_x0000_i1091" DrawAspect="Content" ObjectID="_1636392813" r:id="rId134"/>
        </w:object>
      </w:r>
      <w:r w:rsidRPr="0048482F">
        <w:rPr>
          <w:rFonts w:eastAsia="Calibri"/>
          <w:color w:val="000000"/>
          <w:lang w:val="en-US"/>
        </w:rPr>
        <w:t>,</w:t>
      </w:r>
      <w:r w:rsidRPr="0048482F">
        <w:rPr>
          <w:color w:val="000000"/>
        </w:rPr>
        <w:t xml:space="preserve"> where </w:t>
      </w:r>
      <w:r w:rsidRPr="0048482F">
        <w:rPr>
          <w:color w:val="000000"/>
          <w:position w:val="-6"/>
        </w:rPr>
        <w:object w:dxaOrig="180" w:dyaOrig="200" w14:anchorId="73DD20B1">
          <v:shape id="_x0000_i1092" type="#_x0000_t75" style="width:9.2pt;height:10.05pt" o:ole="">
            <v:imagedata r:id="rId135" o:title=""/>
          </v:shape>
          <o:OLEObject Type="Embed" ProgID="Equation.DSMT4" ShapeID="_x0000_i1092" DrawAspect="Content" ObjectID="_1636392814" r:id="rId136"/>
        </w:object>
      </w:r>
      <w:r w:rsidRPr="0048482F">
        <w:rPr>
          <w:color w:val="000000"/>
        </w:rPr>
        <w:t xml:space="preserve"> is the associated RI value, each PMI value corresponds to the codebook indices </w:t>
      </w:r>
      <w:r w:rsidRPr="0048482F">
        <w:rPr>
          <w:color w:val="000000"/>
          <w:position w:val="-10"/>
        </w:rPr>
        <w:object w:dxaOrig="160" w:dyaOrig="300" w14:anchorId="053C2469">
          <v:shape id="_x0000_i1093" type="#_x0000_t75" style="width:7.55pt;height:15.9pt" o:ole="">
            <v:imagedata r:id="rId137" o:title=""/>
          </v:shape>
          <o:OLEObject Type="Embed" ProgID="Equation.DSMT4" ShapeID="_x0000_i1093" DrawAspect="Content" ObjectID="_1636392815" r:id="rId138"/>
        </w:object>
      </w:r>
      <w:r w:rsidRPr="0048482F">
        <w:rPr>
          <w:color w:val="000000"/>
        </w:rPr>
        <w:t xml:space="preserve"> and </w:t>
      </w:r>
      <w:r w:rsidRPr="0048482F">
        <w:rPr>
          <w:color w:val="000000"/>
          <w:position w:val="-10"/>
        </w:rPr>
        <w:object w:dxaOrig="200" w:dyaOrig="300" w14:anchorId="6F4D783B">
          <v:shape id="_x0000_i1094" type="#_x0000_t75" style="width:10.05pt;height:15.9pt" o:ole="">
            <v:imagedata r:id="rId139" o:title=""/>
          </v:shape>
          <o:OLEObject Type="Embed" ProgID="Equation.DSMT4" ShapeID="_x0000_i1094" DrawAspect="Content" ObjectID="_1636392816" r:id="rId140"/>
        </w:object>
      </w:r>
      <w:r w:rsidRPr="0048482F">
        <w:rPr>
          <w:color w:val="000000"/>
        </w:rPr>
        <w:t xml:space="preserve"> where</w:t>
      </w:r>
    </w:p>
    <w:p w14:paraId="1D6F0CB9" w14:textId="77777777" w:rsidR="0026724A" w:rsidRPr="0048482F" w:rsidRDefault="0026724A" w:rsidP="0026724A">
      <w:pPr>
        <w:pStyle w:val="EQ"/>
        <w:rPr>
          <w:color w:val="000000"/>
          <w:lang w:val="en-US"/>
        </w:rPr>
      </w:pPr>
      <w:r w:rsidRPr="0048482F">
        <w:rPr>
          <w:color w:val="000000"/>
        </w:rPr>
        <w:tab/>
      </w:r>
      <w:r w:rsidRPr="0017586C">
        <w:rPr>
          <w:color w:val="000000"/>
          <w:position w:val="-92"/>
        </w:rPr>
        <w:object w:dxaOrig="5140" w:dyaOrig="1939" w14:anchorId="0A0A5018">
          <v:shape id="_x0000_i1095" type="#_x0000_t75" style="width:252.85pt;height:94.6pt" o:ole="">
            <v:imagedata r:id="rId141" o:title=""/>
          </v:shape>
          <o:OLEObject Type="Embed" ProgID="Equation.DSMT4" ShapeID="_x0000_i1095" DrawAspect="Content" ObjectID="_1636392817" r:id="rId142"/>
        </w:object>
      </w:r>
      <w:r w:rsidRPr="0048482F">
        <w:rPr>
          <w:color w:val="000000"/>
          <w:lang w:val="en-US"/>
        </w:rPr>
        <w:t>..</w:t>
      </w:r>
    </w:p>
    <w:p w14:paraId="4847CD8E" w14:textId="77777777" w:rsidR="0026724A" w:rsidRPr="0048482F" w:rsidRDefault="0026724A" w:rsidP="0026724A">
      <w:pPr>
        <w:rPr>
          <w:color w:val="000000"/>
        </w:rPr>
      </w:pPr>
      <w:r w:rsidRPr="0048482F">
        <w:rPr>
          <w:color w:val="000000"/>
        </w:rPr>
        <w:t xml:space="preserve">The </w:t>
      </w:r>
      <w:r w:rsidRPr="0048482F">
        <w:rPr>
          <w:color w:val="000000"/>
          <w:position w:val="-4"/>
        </w:rPr>
        <w:object w:dxaOrig="200" w:dyaOrig="220" w14:anchorId="48AF687C">
          <v:shape id="_x0000_i1096" type="#_x0000_t75" style="width:10.05pt;height:10.9pt" o:ole="">
            <v:imagedata r:id="rId143" o:title=""/>
          </v:shape>
          <o:OLEObject Type="Embed" ProgID="Equation.DSMT4" ShapeID="_x0000_i1096" DrawAspect="Content" ObjectID="_1636392818" r:id="rId144"/>
        </w:object>
      </w:r>
      <w:r w:rsidRPr="0048482F">
        <w:rPr>
          <w:color w:val="000000"/>
        </w:rPr>
        <w:t xml:space="preserve"> vectors combined by the codebook are identified by the indices </w:t>
      </w:r>
      <w:r w:rsidRPr="0048482F">
        <w:rPr>
          <w:color w:val="000000"/>
          <w:position w:val="-12"/>
        </w:rPr>
        <w:object w:dxaOrig="260" w:dyaOrig="320" w14:anchorId="0C4826A1">
          <v:shape id="_x0000_i1097" type="#_x0000_t75" style="width:13.4pt;height:16.75pt" o:ole="">
            <v:imagedata r:id="rId145" o:title=""/>
          </v:shape>
          <o:OLEObject Type="Embed" ProgID="Equation.DSMT4" ShapeID="_x0000_i1097" DrawAspect="Content" ObjectID="_1636392819" r:id="rId146"/>
        </w:object>
      </w:r>
      <w:r w:rsidRPr="0048482F">
        <w:rPr>
          <w:color w:val="000000"/>
        </w:rPr>
        <w:t xml:space="preserve"> and </w:t>
      </w:r>
      <w:r w:rsidRPr="0048482F">
        <w:rPr>
          <w:color w:val="000000"/>
          <w:position w:val="-12"/>
        </w:rPr>
        <w:object w:dxaOrig="279" w:dyaOrig="320" w14:anchorId="46FEB033">
          <v:shape id="_x0000_i1098" type="#_x0000_t75" style="width:13.4pt;height:16.75pt" o:ole="">
            <v:imagedata r:id="rId147" o:title=""/>
          </v:shape>
          <o:OLEObject Type="Embed" ProgID="Equation.DSMT4" ShapeID="_x0000_i1098" DrawAspect="Content" ObjectID="_1636392820" r:id="rId148"/>
        </w:object>
      </w:r>
      <w:r w:rsidRPr="0048482F">
        <w:rPr>
          <w:color w:val="000000"/>
        </w:rPr>
        <w:t>, where</w:t>
      </w:r>
    </w:p>
    <w:p w14:paraId="05A58AD8" w14:textId="77777777" w:rsidR="0026724A" w:rsidRPr="0048482F" w:rsidRDefault="0026724A" w:rsidP="0026724A">
      <w:pPr>
        <w:pStyle w:val="EQ"/>
        <w:rPr>
          <w:color w:val="000000"/>
          <w:lang w:val="en-US"/>
        </w:rPr>
      </w:pPr>
      <w:r w:rsidRPr="0048482F">
        <w:rPr>
          <w:color w:val="000000"/>
          <w:lang w:val="en-US"/>
        </w:rPr>
        <w:tab/>
      </w:r>
      <w:r w:rsidRPr="0048482F">
        <w:rPr>
          <w:color w:val="000000"/>
          <w:position w:val="-46"/>
          <w:lang w:val="en-US"/>
        </w:rPr>
        <w:object w:dxaOrig="1680" w:dyaOrig="1020" w14:anchorId="33BA79D5">
          <v:shape id="_x0000_i1099" type="#_x0000_t75" style="width:83.7pt;height:51.9pt" o:ole="">
            <v:imagedata r:id="rId149" o:title=""/>
          </v:shape>
          <o:OLEObject Type="Embed" ProgID="Equation.DSMT4" ShapeID="_x0000_i1099" DrawAspect="Content" ObjectID="_1636392821" r:id="rId150"/>
        </w:object>
      </w:r>
    </w:p>
    <w:p w14:paraId="3ACC342B" w14:textId="77777777" w:rsidR="0026724A" w:rsidRPr="0048482F" w:rsidRDefault="0026724A" w:rsidP="0026724A">
      <w:pPr>
        <w:pStyle w:val="EQ"/>
        <w:rPr>
          <w:lang w:val="en-US"/>
        </w:rPr>
      </w:pPr>
      <w:r>
        <w:rPr>
          <w:lang w:val="en-US"/>
        </w:rPr>
        <w:tab/>
      </w:r>
      <w:r w:rsidRPr="0048482F">
        <w:rPr>
          <w:position w:val="-28"/>
          <w:lang w:val="en-US"/>
        </w:rPr>
        <w:object w:dxaOrig="2200" w:dyaOrig="660" w14:anchorId="13E0AA09">
          <v:shape id="_x0000_i1100" type="#_x0000_t75" style="width:109.65pt;height:33.5pt" o:ole="">
            <v:imagedata r:id="rId151" o:title=""/>
          </v:shape>
          <o:OLEObject Type="Embed" ProgID="Equation.3" ShapeID="_x0000_i1100" DrawAspect="Content" ObjectID="_1636392822" r:id="rId152"/>
        </w:object>
      </w:r>
      <w:r w:rsidRPr="0048482F">
        <w:rPr>
          <w:lang w:val="en-US"/>
        </w:rPr>
        <w:t>.</w:t>
      </w:r>
    </w:p>
    <w:p w14:paraId="46FA3C33" w14:textId="77777777" w:rsidR="0026724A" w:rsidRPr="0048482F" w:rsidRDefault="0026724A" w:rsidP="0026724A">
      <w:pPr>
        <w:rPr>
          <w:color w:val="000000"/>
          <w:lang w:val="en-US" w:eastAsia="x-none"/>
        </w:rPr>
      </w:pPr>
      <w:r w:rsidRPr="0048482F">
        <w:rPr>
          <w:color w:val="000000"/>
          <w:lang w:val="en-US" w:eastAsia="x-none"/>
        </w:rPr>
        <w:t xml:space="preserve"> Let</w:t>
      </w:r>
    </w:p>
    <w:p w14:paraId="08E43D8F" w14:textId="77777777" w:rsidR="0026724A" w:rsidRPr="0048482F" w:rsidRDefault="0026724A" w:rsidP="0026724A">
      <w:pPr>
        <w:pStyle w:val="EQ"/>
      </w:pPr>
      <w:r w:rsidRPr="0048482F">
        <w:tab/>
      </w:r>
      <w:r w:rsidRPr="0048482F">
        <w:rPr>
          <w:position w:val="-74"/>
        </w:rPr>
        <w:object w:dxaOrig="1840" w:dyaOrig="1579" w14:anchorId="2CE7E3F4">
          <v:shape id="_x0000_i1101" type="#_x0000_t75" style="width:91.25pt;height:78.7pt" o:ole="">
            <v:imagedata r:id="rId153" o:title=""/>
          </v:shape>
          <o:OLEObject Type="Embed" ProgID="Equation.DSMT4" ShapeID="_x0000_i1101" DrawAspect="Content" ObjectID="_1636392823" r:id="rId154"/>
        </w:object>
      </w:r>
      <w:r w:rsidRPr="0048482F">
        <w:t xml:space="preserve"> </w:t>
      </w:r>
    </w:p>
    <w:p w14:paraId="371A3FF0" w14:textId="77777777" w:rsidR="0026724A" w:rsidRPr="0048482F" w:rsidRDefault="0026724A" w:rsidP="0026724A">
      <w:pPr>
        <w:rPr>
          <w:color w:val="000000"/>
          <w:lang w:val="en-US" w:eastAsia="x-none"/>
        </w:rPr>
      </w:pPr>
      <w:r w:rsidRPr="0048482F">
        <w:rPr>
          <w:color w:val="000000"/>
          <w:lang w:val="en-US" w:eastAsia="x-none"/>
        </w:rPr>
        <w:t>and</w:t>
      </w:r>
    </w:p>
    <w:p w14:paraId="05139B61" w14:textId="77777777" w:rsidR="0026724A" w:rsidRPr="0048482F" w:rsidRDefault="0026724A" w:rsidP="0026724A">
      <w:pPr>
        <w:pStyle w:val="EQ"/>
        <w:rPr>
          <w:lang w:val="en-US"/>
        </w:rPr>
      </w:pPr>
      <w:r w:rsidRPr="0048482F">
        <w:lastRenderedPageBreak/>
        <w:tab/>
      </w:r>
      <w:r w:rsidRPr="0048482F">
        <w:rPr>
          <w:position w:val="-44"/>
        </w:rPr>
        <w:object w:dxaOrig="1920" w:dyaOrig="980" w14:anchorId="5720C275">
          <v:shape id="_x0000_i1102" type="#_x0000_t75" style="width:96.3pt;height:49.4pt" o:ole="">
            <v:imagedata r:id="rId155" o:title=""/>
          </v:shape>
          <o:OLEObject Type="Embed" ProgID="Equation.DSMT4" ShapeID="_x0000_i1102" DrawAspect="Content" ObjectID="_1636392824" r:id="rId156"/>
        </w:object>
      </w:r>
      <w:r w:rsidRPr="0048482F">
        <w:t xml:space="preserve"> </w:t>
      </w:r>
      <w:r w:rsidRPr="0048482F">
        <w:rPr>
          <w:lang w:val="en-US"/>
        </w:rPr>
        <w:t>.</w:t>
      </w:r>
    </w:p>
    <w:p w14:paraId="5C3C8CC3" w14:textId="77777777" w:rsidR="0026724A" w:rsidRPr="0048482F" w:rsidRDefault="0026724A" w:rsidP="0026724A">
      <w:pPr>
        <w:rPr>
          <w:lang w:val="en-US"/>
        </w:rPr>
      </w:pPr>
      <w:r w:rsidRPr="0048482F">
        <w:rPr>
          <w:lang w:val="en-US"/>
        </w:rPr>
        <w:t xml:space="preserve">where the values of </w:t>
      </w:r>
      <w:r w:rsidRPr="0048482F">
        <w:rPr>
          <w:position w:val="-12"/>
          <w:lang w:val="en-US"/>
        </w:rPr>
        <w:object w:dxaOrig="680" w:dyaOrig="340" w14:anchorId="1ED0F2E6">
          <v:shape id="_x0000_i1103" type="#_x0000_t75" style="width:34.35pt;height:17.6pt" o:ole="">
            <v:imagedata r:id="rId157" o:title=""/>
          </v:shape>
          <o:OLEObject Type="Embed" ProgID="Equation.DSMT4" ShapeID="_x0000_i1103" DrawAspect="Content" ObjectID="_1636392825" r:id="rId158"/>
        </w:object>
      </w:r>
      <w:r w:rsidRPr="0048482F">
        <w:rPr>
          <w:lang w:val="en-US"/>
        </w:rPr>
        <w:t xml:space="preserve"> are given in Table 5.2.2.2.3-1.</w:t>
      </w:r>
    </w:p>
    <w:p w14:paraId="19F0FB58" w14:textId="77777777" w:rsidR="0026724A" w:rsidRPr="0048482F" w:rsidRDefault="0026724A" w:rsidP="0026724A">
      <w:pPr>
        <w:rPr>
          <w:color w:val="000000"/>
          <w:lang w:val="en-US" w:eastAsia="x-none"/>
        </w:rPr>
      </w:pPr>
      <w:r w:rsidRPr="0048482F">
        <w:rPr>
          <w:color w:val="000000"/>
          <w:lang w:val="en-US" w:eastAsia="x-none"/>
        </w:rPr>
        <w:t xml:space="preserve">Then the elements of </w:t>
      </w:r>
      <w:r w:rsidRPr="0048482F">
        <w:rPr>
          <w:color w:val="000000"/>
          <w:position w:val="-10"/>
          <w:lang w:val="en-US" w:eastAsia="x-none"/>
        </w:rPr>
        <w:object w:dxaOrig="220" w:dyaOrig="300" w14:anchorId="510326B6">
          <v:shape id="_x0000_i1104" type="#_x0000_t75" style="width:10.9pt;height:15.9pt" o:ole="">
            <v:imagedata r:id="rId159" o:title=""/>
          </v:shape>
          <o:OLEObject Type="Embed" ProgID="Equation.DSMT4" ShapeID="_x0000_i1104" DrawAspect="Content" ObjectID="_1636392826" r:id="rId160"/>
        </w:object>
      </w:r>
      <w:r w:rsidRPr="0048482F">
        <w:rPr>
          <w:color w:val="000000"/>
          <w:lang w:val="en-US" w:eastAsia="x-none"/>
        </w:rPr>
        <w:t xml:space="preserve"> and </w:t>
      </w:r>
      <w:r w:rsidRPr="0048482F">
        <w:rPr>
          <w:color w:val="000000"/>
          <w:position w:val="-10"/>
          <w:lang w:val="en-US" w:eastAsia="x-none"/>
        </w:rPr>
        <w:object w:dxaOrig="240" w:dyaOrig="300" w14:anchorId="00F10710">
          <v:shape id="_x0000_i1105" type="#_x0000_t75" style="width:11.7pt;height:15.9pt" o:ole="">
            <v:imagedata r:id="rId161" o:title=""/>
          </v:shape>
          <o:OLEObject Type="Embed" ProgID="Equation.DSMT4" ShapeID="_x0000_i1105" DrawAspect="Content" ObjectID="_1636392827" r:id="rId162"/>
        </w:object>
      </w:r>
      <w:r w:rsidRPr="0048482F">
        <w:rPr>
          <w:color w:val="000000"/>
          <w:lang w:val="en-US" w:eastAsia="x-none"/>
        </w:rPr>
        <w:t xml:space="preserve"> are found from </w:t>
      </w:r>
      <w:r w:rsidRPr="0048482F">
        <w:rPr>
          <w:color w:val="000000"/>
          <w:position w:val="-12"/>
          <w:lang w:val="en-US" w:eastAsia="x-none"/>
        </w:rPr>
        <w:object w:dxaOrig="279" w:dyaOrig="320" w14:anchorId="39A8965A">
          <v:shape id="_x0000_i1106" type="#_x0000_t75" style="width:13.4pt;height:16.75pt" o:ole="">
            <v:imagedata r:id="rId163" o:title=""/>
          </v:shape>
          <o:OLEObject Type="Embed" ProgID="Equation.DSMT4" ShapeID="_x0000_i1106" DrawAspect="Content" ObjectID="_1636392828" r:id="rId164"/>
        </w:object>
      </w:r>
      <w:r w:rsidRPr="0048482F">
        <w:rPr>
          <w:color w:val="000000"/>
          <w:lang w:val="en-US" w:eastAsia="x-none"/>
        </w:rPr>
        <w:t>using the algorithm:</w:t>
      </w:r>
    </w:p>
    <w:p w14:paraId="4CE72507" w14:textId="77777777" w:rsidR="0026724A" w:rsidRPr="0048482F" w:rsidRDefault="0026724A" w:rsidP="0026724A">
      <w:pPr>
        <w:spacing w:after="0"/>
        <w:ind w:left="864"/>
        <w:rPr>
          <w:color w:val="000000"/>
          <w:lang w:val="en-US" w:eastAsia="x-none"/>
        </w:rPr>
      </w:pPr>
      <w:r w:rsidRPr="0048482F">
        <w:rPr>
          <w:color w:val="000000"/>
          <w:position w:val="-10"/>
          <w:lang w:val="en-US" w:eastAsia="x-none"/>
        </w:rPr>
        <w:object w:dxaOrig="620" w:dyaOrig="300" w14:anchorId="139CD49D">
          <v:shape id="_x0000_i1107" type="#_x0000_t75" style="width:31pt;height:15.9pt" o:ole="">
            <v:imagedata r:id="rId165" o:title=""/>
          </v:shape>
          <o:OLEObject Type="Embed" ProgID="Equation.DSMT4" ShapeID="_x0000_i1107" DrawAspect="Content" ObjectID="_1636392829" r:id="rId166"/>
        </w:object>
      </w:r>
      <w:r w:rsidRPr="0048482F">
        <w:rPr>
          <w:color w:val="000000"/>
          <w:lang w:val="en-US" w:eastAsia="x-none"/>
        </w:rPr>
        <w:t xml:space="preserve"> </w:t>
      </w:r>
    </w:p>
    <w:p w14:paraId="5A845103" w14:textId="77777777" w:rsidR="0026724A" w:rsidRPr="0048482F" w:rsidRDefault="0026724A" w:rsidP="0026724A">
      <w:pPr>
        <w:spacing w:after="0"/>
        <w:ind w:left="864"/>
        <w:rPr>
          <w:color w:val="000000"/>
          <w:lang w:val="en-US" w:eastAsia="x-none"/>
        </w:rPr>
      </w:pPr>
      <w:r w:rsidRPr="0048482F">
        <w:rPr>
          <w:color w:val="000000"/>
          <w:lang w:val="en-US" w:eastAsia="x-none"/>
        </w:rPr>
        <w:t xml:space="preserve">for </w:t>
      </w:r>
      <w:r w:rsidRPr="0048482F">
        <w:rPr>
          <w:color w:val="000000"/>
          <w:position w:val="-8"/>
          <w:lang w:val="en-US" w:eastAsia="x-none"/>
        </w:rPr>
        <w:object w:dxaOrig="1140" w:dyaOrig="260" w14:anchorId="029548C8">
          <v:shape id="_x0000_i1108" type="#_x0000_t75" style="width:57.75pt;height:13.4pt" o:ole="">
            <v:imagedata r:id="rId167" o:title=""/>
          </v:shape>
          <o:OLEObject Type="Embed" ProgID="Equation.DSMT4" ShapeID="_x0000_i1108" DrawAspect="Content" ObjectID="_1636392830" r:id="rId168"/>
        </w:object>
      </w:r>
      <w:r w:rsidRPr="0048482F">
        <w:rPr>
          <w:color w:val="000000"/>
          <w:lang w:val="en-US" w:eastAsia="x-none"/>
        </w:rPr>
        <w:t xml:space="preserve"> </w:t>
      </w:r>
    </w:p>
    <w:p w14:paraId="2124C745" w14:textId="77777777" w:rsidR="0026724A" w:rsidRPr="0048482F" w:rsidRDefault="0026724A" w:rsidP="0026724A">
      <w:pPr>
        <w:spacing w:after="0"/>
        <w:ind w:left="1296"/>
        <w:rPr>
          <w:color w:val="000000"/>
          <w:lang w:val="en-US" w:eastAsia="x-none"/>
        </w:rPr>
      </w:pPr>
      <w:r w:rsidRPr="0048482F">
        <w:rPr>
          <w:color w:val="000000"/>
          <w:lang w:val="en-US" w:eastAsia="x-none"/>
        </w:rPr>
        <w:t xml:space="preserve">Find the largest </w:t>
      </w:r>
      <w:r w:rsidRPr="0048482F">
        <w:rPr>
          <w:color w:val="000000"/>
          <w:position w:val="-12"/>
          <w:lang w:val="en-US" w:eastAsia="x-none"/>
        </w:rPr>
        <w:object w:dxaOrig="2480" w:dyaOrig="360" w14:anchorId="3415C78C">
          <v:shape id="_x0000_i1109" type="#_x0000_t75" style="width:124.75pt;height:18.4pt" o:ole="">
            <v:imagedata r:id="rId169" o:title=""/>
          </v:shape>
          <o:OLEObject Type="Embed" ProgID="Equation.DSMT4" ShapeID="_x0000_i1109" DrawAspect="Content" ObjectID="_1636392831" r:id="rId170"/>
        </w:object>
      </w:r>
      <w:r w:rsidRPr="0048482F">
        <w:rPr>
          <w:color w:val="000000"/>
          <w:lang w:val="en-US" w:eastAsia="x-none"/>
        </w:rPr>
        <w:t xml:space="preserve"> in Table 5.2.2.2.3-1 such that </w:t>
      </w:r>
      <w:r w:rsidRPr="0048482F">
        <w:rPr>
          <w:color w:val="000000"/>
          <w:position w:val="-16"/>
          <w:lang w:val="en-US" w:eastAsia="x-none"/>
        </w:rPr>
        <w:object w:dxaOrig="1900" w:dyaOrig="420" w14:anchorId="429503C1">
          <v:shape id="_x0000_i1110" type="#_x0000_t75" style="width:95.45pt;height:21.75pt" o:ole="">
            <v:imagedata r:id="rId171" o:title=""/>
          </v:shape>
          <o:OLEObject Type="Embed" ProgID="Equation.DSMT4" ShapeID="_x0000_i1110" DrawAspect="Content" ObjectID="_1636392832" r:id="rId172"/>
        </w:object>
      </w:r>
      <w:r w:rsidRPr="0048482F">
        <w:rPr>
          <w:color w:val="000000"/>
          <w:lang w:val="en-US" w:eastAsia="x-none"/>
        </w:rPr>
        <w:t xml:space="preserve"> </w:t>
      </w:r>
    </w:p>
    <w:p w14:paraId="1AFD5A1E" w14:textId="77777777" w:rsidR="0026724A" w:rsidRPr="0048482F" w:rsidRDefault="0026724A" w:rsidP="0026724A">
      <w:pPr>
        <w:spacing w:after="0"/>
        <w:ind w:left="1296"/>
        <w:rPr>
          <w:color w:val="000000"/>
          <w:lang w:val="en-US" w:eastAsia="x-none"/>
        </w:rPr>
      </w:pPr>
      <w:r w:rsidRPr="0048482F">
        <w:rPr>
          <w:color w:val="000000"/>
          <w:position w:val="-16"/>
          <w:lang w:val="en-US" w:eastAsia="x-none"/>
        </w:rPr>
        <w:object w:dxaOrig="1359" w:dyaOrig="420" w14:anchorId="69BDCEF0">
          <v:shape id="_x0000_i1111" type="#_x0000_t75" style="width:67pt;height:21.75pt" o:ole="">
            <v:imagedata r:id="rId173" o:title=""/>
          </v:shape>
          <o:OLEObject Type="Embed" ProgID="Equation.DSMT4" ShapeID="_x0000_i1111" DrawAspect="Content" ObjectID="_1636392833" r:id="rId174"/>
        </w:object>
      </w:r>
      <w:r w:rsidRPr="0048482F">
        <w:rPr>
          <w:color w:val="000000"/>
          <w:lang w:val="en-US" w:eastAsia="x-none"/>
        </w:rPr>
        <w:t xml:space="preserve"> </w:t>
      </w:r>
    </w:p>
    <w:p w14:paraId="0476DF48" w14:textId="77777777" w:rsidR="0026724A" w:rsidRPr="0048482F" w:rsidRDefault="0026724A" w:rsidP="0026724A">
      <w:pPr>
        <w:spacing w:after="0"/>
        <w:ind w:left="1296"/>
        <w:rPr>
          <w:color w:val="000000"/>
          <w:lang w:val="en-US" w:eastAsia="x-none"/>
        </w:rPr>
      </w:pPr>
      <w:r w:rsidRPr="0048482F">
        <w:rPr>
          <w:color w:val="000000"/>
          <w:position w:val="-10"/>
          <w:lang w:val="en-US" w:eastAsia="x-none"/>
        </w:rPr>
        <w:object w:dxaOrig="1020" w:dyaOrig="300" w14:anchorId="31B8C67F">
          <v:shape id="_x0000_i1112" type="#_x0000_t75" style="width:51.9pt;height:15.9pt" o:ole="">
            <v:imagedata r:id="rId175" o:title=""/>
          </v:shape>
          <o:OLEObject Type="Embed" ProgID="Equation.DSMT4" ShapeID="_x0000_i1112" DrawAspect="Content" ObjectID="_1636392834" r:id="rId176"/>
        </w:object>
      </w:r>
      <w:r w:rsidRPr="0048482F">
        <w:rPr>
          <w:color w:val="000000"/>
          <w:lang w:val="en-US" w:eastAsia="x-none"/>
        </w:rPr>
        <w:t xml:space="preserve"> </w:t>
      </w:r>
    </w:p>
    <w:p w14:paraId="5F609157" w14:textId="77777777" w:rsidR="0026724A" w:rsidRPr="0048482F" w:rsidRDefault="0026724A" w:rsidP="0026724A">
      <w:pPr>
        <w:spacing w:after="0"/>
        <w:ind w:left="1296"/>
        <w:rPr>
          <w:color w:val="000000"/>
          <w:lang w:val="en-US" w:eastAsia="x-none"/>
        </w:rPr>
      </w:pPr>
      <w:r w:rsidRPr="0048482F">
        <w:rPr>
          <w:color w:val="000000"/>
          <w:position w:val="-10"/>
          <w:lang w:val="en-US" w:eastAsia="x-none"/>
        </w:rPr>
        <w:object w:dxaOrig="1600" w:dyaOrig="360" w14:anchorId="18A3D2E7">
          <v:shape id="_x0000_i1113" type="#_x0000_t75" style="width:79.55pt;height:18.4pt" o:ole="">
            <v:imagedata r:id="rId177" o:title=""/>
          </v:shape>
          <o:OLEObject Type="Embed" ProgID="Equation.DSMT4" ShapeID="_x0000_i1113" DrawAspect="Content" ObjectID="_1636392835" r:id="rId178"/>
        </w:object>
      </w:r>
      <w:r w:rsidRPr="0048482F">
        <w:rPr>
          <w:color w:val="000000"/>
          <w:lang w:val="en-US" w:eastAsia="x-none"/>
        </w:rPr>
        <w:t xml:space="preserve"> </w:t>
      </w:r>
    </w:p>
    <w:p w14:paraId="16B49BB0" w14:textId="77777777" w:rsidR="0026724A" w:rsidRPr="0048482F" w:rsidRDefault="0026724A" w:rsidP="0026724A">
      <w:pPr>
        <w:spacing w:after="0"/>
        <w:ind w:left="1296"/>
        <w:rPr>
          <w:color w:val="000000"/>
          <w:lang w:val="en-US" w:eastAsia="x-none"/>
        </w:rPr>
      </w:pPr>
      <w:r w:rsidRPr="0048482F">
        <w:rPr>
          <w:color w:val="000000"/>
          <w:position w:val="-10"/>
          <w:lang w:val="en-US" w:eastAsia="x-none"/>
        </w:rPr>
        <w:object w:dxaOrig="1440" w:dyaOrig="380" w14:anchorId="5FDE9672">
          <v:shape id="_x0000_i1114" type="#_x0000_t75" style="width:1in;height:19.25pt" o:ole="">
            <v:imagedata r:id="rId179" o:title=""/>
          </v:shape>
          <o:OLEObject Type="Embed" ProgID="Equation.DSMT4" ShapeID="_x0000_i1114" DrawAspect="Content" ObjectID="_1636392836" r:id="rId180"/>
        </w:object>
      </w:r>
      <w:r w:rsidRPr="0048482F">
        <w:rPr>
          <w:color w:val="000000"/>
          <w:lang w:val="en-US" w:eastAsia="x-none"/>
        </w:rPr>
        <w:t xml:space="preserve"> </w:t>
      </w:r>
    </w:p>
    <w:p w14:paraId="29C563B0" w14:textId="77777777" w:rsidR="0026724A" w:rsidRPr="0048482F" w:rsidRDefault="0026724A" w:rsidP="0026724A">
      <w:pPr>
        <w:ind w:left="1296"/>
        <w:rPr>
          <w:color w:val="000000"/>
          <w:lang w:val="en-US" w:eastAsia="x-none"/>
        </w:rPr>
      </w:pPr>
      <w:r w:rsidRPr="0048482F">
        <w:rPr>
          <w:color w:val="000000"/>
          <w:position w:val="-26"/>
          <w:lang w:val="en-US" w:eastAsia="x-none"/>
        </w:rPr>
        <w:object w:dxaOrig="1480" w:dyaOrig="760" w14:anchorId="793E8BE5">
          <v:shape id="_x0000_i1115" type="#_x0000_t75" style="width:73.65pt;height:37.65pt" o:ole="">
            <v:imagedata r:id="rId181" o:title=""/>
          </v:shape>
          <o:OLEObject Type="Embed" ProgID="Equation.DSMT4" ShapeID="_x0000_i1115" DrawAspect="Content" ObjectID="_1636392837" r:id="rId182"/>
        </w:object>
      </w:r>
      <w:r w:rsidRPr="0048482F">
        <w:rPr>
          <w:color w:val="000000"/>
          <w:lang w:val="en-US" w:eastAsia="x-none"/>
        </w:rPr>
        <w:t xml:space="preserve"> </w:t>
      </w:r>
    </w:p>
    <w:p w14:paraId="148E2BFC" w14:textId="77777777" w:rsidR="0026724A" w:rsidRPr="0048482F" w:rsidRDefault="0026724A" w:rsidP="0026724A">
      <w:pPr>
        <w:rPr>
          <w:color w:val="000000"/>
        </w:rPr>
      </w:pPr>
      <w:r w:rsidRPr="0048482F">
        <w:rPr>
          <w:color w:val="000000"/>
          <w:lang w:val="en-US" w:eastAsia="x-none"/>
        </w:rPr>
        <w:t xml:space="preserve">When </w:t>
      </w:r>
      <w:r w:rsidRPr="0048482F">
        <w:rPr>
          <w:color w:val="000000"/>
          <w:position w:val="-10"/>
          <w:lang w:val="en-US" w:eastAsia="x-none"/>
        </w:rPr>
        <w:object w:dxaOrig="220" w:dyaOrig="300" w14:anchorId="6F89D363">
          <v:shape id="_x0000_i1116" type="#_x0000_t75" style="width:10.9pt;height:15.9pt" o:ole="">
            <v:imagedata r:id="rId159" o:title=""/>
          </v:shape>
          <o:OLEObject Type="Embed" ProgID="Equation.DSMT4" ShapeID="_x0000_i1116" DrawAspect="Content" ObjectID="_1636392838" r:id="rId183"/>
        </w:object>
      </w:r>
      <w:r w:rsidRPr="0048482F">
        <w:rPr>
          <w:color w:val="000000"/>
          <w:lang w:val="en-US" w:eastAsia="x-none"/>
        </w:rPr>
        <w:t xml:space="preserve"> and </w:t>
      </w:r>
      <w:r w:rsidRPr="0048482F">
        <w:rPr>
          <w:color w:val="000000"/>
          <w:position w:val="-10"/>
          <w:lang w:val="en-US" w:eastAsia="x-none"/>
        </w:rPr>
        <w:object w:dxaOrig="240" w:dyaOrig="300" w14:anchorId="157F7F45">
          <v:shape id="_x0000_i1117" type="#_x0000_t75" style="width:11.7pt;height:15.9pt" o:ole="">
            <v:imagedata r:id="rId161" o:title=""/>
          </v:shape>
          <o:OLEObject Type="Embed" ProgID="Equation.DSMT4" ShapeID="_x0000_i1117" DrawAspect="Content" ObjectID="_1636392839" r:id="rId184"/>
        </w:object>
      </w:r>
      <w:r w:rsidRPr="0048482F">
        <w:rPr>
          <w:color w:val="000000"/>
          <w:lang w:val="en-US" w:eastAsia="x-none"/>
        </w:rPr>
        <w:t xml:space="preserve"> are known, </w:t>
      </w:r>
      <w:r w:rsidRPr="0048482F">
        <w:rPr>
          <w:color w:val="000000"/>
          <w:position w:val="-12"/>
        </w:rPr>
        <w:object w:dxaOrig="279" w:dyaOrig="320" w14:anchorId="574228BF">
          <v:shape id="_x0000_i1118" type="#_x0000_t75" style="width:13.4pt;height:16.75pt" o:ole="">
            <v:imagedata r:id="rId147" o:title=""/>
          </v:shape>
          <o:OLEObject Type="Embed" ProgID="Equation.DSMT4" ShapeID="_x0000_i1118" DrawAspect="Content" ObjectID="_1636392840" r:id="rId185"/>
        </w:object>
      </w:r>
      <w:r w:rsidRPr="0048482F">
        <w:rPr>
          <w:color w:val="000000"/>
        </w:rPr>
        <w:t xml:space="preserve"> is found using:</w:t>
      </w:r>
    </w:p>
    <w:p w14:paraId="2D3A1C3E" w14:textId="77777777" w:rsidR="0026724A" w:rsidRPr="0048482F" w:rsidRDefault="0026724A" w:rsidP="0026724A">
      <w:pPr>
        <w:spacing w:after="0"/>
        <w:ind w:left="864"/>
        <w:rPr>
          <w:color w:val="000000"/>
        </w:rPr>
      </w:pPr>
      <w:r w:rsidRPr="0048482F">
        <w:rPr>
          <w:color w:val="000000"/>
          <w:position w:val="-10"/>
        </w:rPr>
        <w:object w:dxaOrig="1480" w:dyaOrig="380" w14:anchorId="20220772">
          <v:shape id="_x0000_i1119" type="#_x0000_t75" style="width:73.65pt;height:19.25pt" o:ole="">
            <v:imagedata r:id="rId186" o:title=""/>
          </v:shape>
          <o:OLEObject Type="Embed" ProgID="Equation.DSMT4" ShapeID="_x0000_i1119" DrawAspect="Content" ObjectID="_1636392841" r:id="rId187"/>
        </w:object>
      </w:r>
      <w:r w:rsidRPr="0048482F">
        <w:rPr>
          <w:color w:val="000000"/>
        </w:rPr>
        <w:t xml:space="preserve"> where the indices </w:t>
      </w:r>
      <w:r w:rsidRPr="0048482F">
        <w:rPr>
          <w:color w:val="000000"/>
          <w:position w:val="-8"/>
        </w:rPr>
        <w:object w:dxaOrig="1260" w:dyaOrig="260" w14:anchorId="54847502">
          <v:shape id="_x0000_i1120" type="#_x0000_t75" style="width:63.65pt;height:13.4pt" o:ole="">
            <v:imagedata r:id="rId188" o:title=""/>
          </v:shape>
          <o:OLEObject Type="Embed" ProgID="Equation.DSMT4" ShapeID="_x0000_i1120" DrawAspect="Content" ObjectID="_1636392842" r:id="rId189"/>
        </w:object>
      </w:r>
      <w:r w:rsidRPr="0048482F">
        <w:rPr>
          <w:color w:val="000000"/>
        </w:rPr>
        <w:t xml:space="preserve"> are assigned such that </w:t>
      </w:r>
      <w:r w:rsidRPr="0048482F">
        <w:rPr>
          <w:color w:val="000000"/>
          <w:position w:val="-6"/>
        </w:rPr>
        <w:object w:dxaOrig="340" w:dyaOrig="320" w14:anchorId="7889AA56">
          <v:shape id="_x0000_i1121" type="#_x0000_t75" style="width:17.6pt;height:16.75pt" o:ole="">
            <v:imagedata r:id="rId190" o:title=""/>
          </v:shape>
          <o:OLEObject Type="Embed" ProgID="Equation.DSMT4" ShapeID="_x0000_i1121" DrawAspect="Content" ObjectID="_1636392843" r:id="rId191"/>
        </w:object>
      </w:r>
      <w:r w:rsidRPr="0048482F">
        <w:rPr>
          <w:color w:val="000000"/>
        </w:rPr>
        <w:t xml:space="preserve"> increases as </w:t>
      </w:r>
      <w:r w:rsidRPr="0048482F">
        <w:rPr>
          <w:color w:val="000000"/>
          <w:position w:val="-6"/>
        </w:rPr>
        <w:object w:dxaOrig="139" w:dyaOrig="240" w14:anchorId="54589290">
          <v:shape id="_x0000_i1122" type="#_x0000_t75" style="width:6.7pt;height:11.7pt" o:ole="">
            <v:imagedata r:id="rId192" o:title=""/>
          </v:shape>
          <o:OLEObject Type="Embed" ProgID="Equation.DSMT4" ShapeID="_x0000_i1122" DrawAspect="Content" ObjectID="_1636392844" r:id="rId193"/>
        </w:object>
      </w:r>
      <w:r w:rsidRPr="0048482F">
        <w:rPr>
          <w:color w:val="000000"/>
        </w:rPr>
        <w:t xml:space="preserve"> increases</w:t>
      </w:r>
    </w:p>
    <w:p w14:paraId="295A4B1F" w14:textId="77777777" w:rsidR="0026724A" w:rsidRPr="0048482F" w:rsidRDefault="0026724A" w:rsidP="0026724A">
      <w:pPr>
        <w:ind w:left="864"/>
        <w:rPr>
          <w:color w:val="000000"/>
          <w:lang w:val="en-US"/>
        </w:rPr>
      </w:pPr>
      <w:r w:rsidRPr="0048482F">
        <w:rPr>
          <w:color w:val="000000"/>
          <w:position w:val="-26"/>
        </w:rPr>
        <w:object w:dxaOrig="2659" w:dyaOrig="620" w14:anchorId="64FB78C0">
          <v:shape id="_x0000_i1123" type="#_x0000_t75" style="width:132.3pt;height:31pt" o:ole="">
            <v:imagedata r:id="rId194" o:title=""/>
          </v:shape>
          <o:OLEObject Type="Embed" ProgID="Equation.DSMT4" ShapeID="_x0000_i1123" DrawAspect="Content" ObjectID="_1636392845" r:id="rId195"/>
        </w:object>
      </w:r>
      <w:r w:rsidRPr="0048482F">
        <w:rPr>
          <w:color w:val="000000"/>
        </w:rPr>
        <w:t xml:space="preserve">, where </w:t>
      </w:r>
      <w:r w:rsidRPr="0048482F">
        <w:rPr>
          <w:color w:val="000000"/>
          <w:position w:val="-12"/>
          <w:lang w:val="en-US"/>
        </w:rPr>
        <w:object w:dxaOrig="680" w:dyaOrig="340" w14:anchorId="1E5440CF">
          <v:shape id="_x0000_i1124" type="#_x0000_t75" style="width:34.35pt;height:17.6pt" o:ole="">
            <v:imagedata r:id="rId157" o:title=""/>
          </v:shape>
          <o:OLEObject Type="Embed" ProgID="Equation.DSMT4" ShapeID="_x0000_i1124" DrawAspect="Content" ObjectID="_1636392846" r:id="rId196"/>
        </w:object>
      </w:r>
      <w:r w:rsidRPr="0048482F">
        <w:rPr>
          <w:color w:val="000000"/>
          <w:lang w:val="en-US"/>
        </w:rPr>
        <w:t xml:space="preserve"> is given in Table 5.2.2.2.3-1.</w:t>
      </w:r>
    </w:p>
    <w:p w14:paraId="08009A83" w14:textId="77777777" w:rsidR="0026724A" w:rsidRPr="0048482F" w:rsidRDefault="0026724A" w:rsidP="0026724A">
      <w:pPr>
        <w:pStyle w:val="B1"/>
        <w:rPr>
          <w:color w:val="000000"/>
          <w:lang w:val="en-US"/>
        </w:rPr>
      </w:pPr>
      <w:r w:rsidRPr="0048482F">
        <w:rPr>
          <w:color w:val="000000"/>
          <w:lang w:val="en-US"/>
        </w:rPr>
        <w:t>-</w:t>
      </w:r>
      <w:r w:rsidRPr="0048482F">
        <w:rPr>
          <w:color w:val="000000"/>
          <w:lang w:val="en-US"/>
        </w:rPr>
        <w:tab/>
        <w:t xml:space="preserve">If </w:t>
      </w:r>
      <w:r w:rsidRPr="0048482F">
        <w:rPr>
          <w:color w:val="000000"/>
          <w:position w:val="-10"/>
          <w:lang w:val="en-US"/>
        </w:rPr>
        <w:object w:dxaOrig="600" w:dyaOrig="300" w14:anchorId="2146FD9F">
          <v:shape id="_x0000_i1125" type="#_x0000_t75" style="width:30.15pt;height:15.9pt" o:ole="">
            <v:imagedata r:id="rId197" o:title=""/>
          </v:shape>
          <o:OLEObject Type="Embed" ProgID="Equation.DSMT4" ShapeID="_x0000_i1125" DrawAspect="Content" ObjectID="_1636392847" r:id="rId198"/>
        </w:object>
      </w:r>
      <w:r w:rsidRPr="0048482F">
        <w:rPr>
          <w:color w:val="000000"/>
          <w:lang w:val="en-US"/>
        </w:rPr>
        <w:t xml:space="preserve">, </w:t>
      </w:r>
      <w:r w:rsidRPr="0048482F">
        <w:rPr>
          <w:color w:val="000000"/>
          <w:position w:val="-10"/>
          <w:lang w:val="en-US"/>
        </w:rPr>
        <w:object w:dxaOrig="580" w:dyaOrig="300" w14:anchorId="3B7C8DFC">
          <v:shape id="_x0000_i1126" type="#_x0000_t75" style="width:29.3pt;height:15.9pt" o:ole="">
            <v:imagedata r:id="rId199" o:title=""/>
          </v:shape>
          <o:OLEObject Type="Embed" ProgID="Equation.DSMT4" ShapeID="_x0000_i1126" DrawAspect="Content" ObjectID="_1636392848" r:id="rId200"/>
        </w:object>
      </w:r>
      <w:r w:rsidRPr="0048482F">
        <w:rPr>
          <w:color w:val="000000"/>
          <w:lang w:val="en-US"/>
        </w:rPr>
        <w:t xml:space="preserve"> and </w:t>
      </w:r>
      <w:r w:rsidRPr="0048482F">
        <w:rPr>
          <w:color w:val="000000"/>
          <w:position w:val="-10"/>
          <w:lang w:val="en-US"/>
        </w:rPr>
        <w:object w:dxaOrig="660" w:dyaOrig="340" w14:anchorId="345FD27E">
          <v:shape id="_x0000_i1127" type="#_x0000_t75" style="width:33.5pt;height:17.6pt" o:ole="">
            <v:imagedata r:id="rId201" o:title=""/>
          </v:shape>
          <o:OLEObject Type="Embed" ProgID="Equation.DSMT4" ShapeID="_x0000_i1127" DrawAspect="Content" ObjectID="_1636392849" r:id="rId202"/>
        </w:object>
      </w:r>
      <w:r w:rsidRPr="0048482F">
        <w:rPr>
          <w:color w:val="000000"/>
          <w:lang w:val="en-US"/>
        </w:rPr>
        <w:t xml:space="preserve"> for </w:t>
      </w:r>
      <w:r w:rsidRPr="0048482F">
        <w:rPr>
          <w:color w:val="000000"/>
          <w:position w:val="-8"/>
          <w:lang w:val="en-US"/>
        </w:rPr>
        <w:object w:dxaOrig="1260" w:dyaOrig="260" w14:anchorId="5B1AEC5C">
          <v:shape id="_x0000_i1128" type="#_x0000_t75" style="width:63.65pt;height:13.4pt" o:ole="">
            <v:imagedata r:id="rId203" o:title=""/>
          </v:shape>
          <o:OLEObject Type="Embed" ProgID="Equation.DSMT4" ShapeID="_x0000_i1128" DrawAspect="Content" ObjectID="_1636392850" r:id="rId204"/>
        </w:object>
      </w:r>
      <w:r w:rsidRPr="0048482F">
        <w:rPr>
          <w:color w:val="000000"/>
          <w:lang w:val="en-US"/>
        </w:rPr>
        <w:t xml:space="preserve">, and </w:t>
      </w:r>
      <w:r w:rsidRPr="0048482F">
        <w:rPr>
          <w:color w:val="000000"/>
          <w:position w:val="-10"/>
          <w:lang w:val="en-US"/>
        </w:rPr>
        <w:object w:dxaOrig="240" w:dyaOrig="300" w14:anchorId="32EA754A">
          <v:shape id="_x0000_i1129" type="#_x0000_t75" style="width:11.7pt;height:15.9pt" o:ole="">
            <v:imagedata r:id="rId205" o:title=""/>
          </v:shape>
          <o:OLEObject Type="Embed" ProgID="Equation.DSMT4" ShapeID="_x0000_i1129" DrawAspect="Content" ObjectID="_1636392851" r:id="rId206"/>
        </w:object>
      </w:r>
      <w:r w:rsidRPr="0048482F">
        <w:rPr>
          <w:color w:val="000000"/>
          <w:lang w:val="en-US"/>
        </w:rPr>
        <w:t xml:space="preserve"> is not reported.</w:t>
      </w:r>
      <w:r>
        <w:rPr>
          <w:color w:val="000000"/>
          <w:lang w:val="en-US"/>
        </w:rPr>
        <w:t xml:space="preserve"> </w:t>
      </w:r>
    </w:p>
    <w:p w14:paraId="1A345A8D" w14:textId="77777777" w:rsidR="0026724A" w:rsidRPr="0048482F" w:rsidRDefault="0026724A" w:rsidP="0026724A">
      <w:pPr>
        <w:pStyle w:val="B1"/>
        <w:rPr>
          <w:color w:val="000000"/>
          <w:lang w:val="en-US"/>
        </w:rPr>
      </w:pPr>
      <w:r w:rsidRPr="0048482F">
        <w:rPr>
          <w:color w:val="000000"/>
          <w:lang w:val="en-US"/>
        </w:rPr>
        <w:t>-</w:t>
      </w:r>
      <w:r w:rsidRPr="0048482F">
        <w:rPr>
          <w:color w:val="000000"/>
          <w:lang w:val="en-US"/>
        </w:rPr>
        <w:tab/>
        <w:t xml:space="preserve">When </w:t>
      </w:r>
      <w:r w:rsidRPr="0048482F">
        <w:rPr>
          <w:color w:val="000000"/>
          <w:position w:val="-12"/>
          <w:lang w:val="en-US"/>
        </w:rPr>
        <w:object w:dxaOrig="1359" w:dyaOrig="340" w14:anchorId="67A278FD">
          <v:shape id="_x0000_i1130" type="#_x0000_t75" style="width:67pt;height:17.6pt" o:ole="">
            <v:imagedata r:id="rId207" o:title=""/>
          </v:shape>
          <o:OLEObject Type="Embed" ProgID="Equation.DSMT4" ShapeID="_x0000_i1130" DrawAspect="Content" ObjectID="_1636392852" r:id="rId208"/>
        </w:object>
      </w:r>
      <w:r w:rsidRPr="0048482F">
        <w:rPr>
          <w:color w:val="000000"/>
          <w:lang w:val="en-US"/>
        </w:rPr>
        <w:t xml:space="preserve">, </w:t>
      </w:r>
      <w:r w:rsidRPr="0048482F">
        <w:rPr>
          <w:color w:val="000000"/>
          <w:position w:val="-12"/>
          <w:lang w:val="en-US"/>
        </w:rPr>
        <w:object w:dxaOrig="800" w:dyaOrig="340" w14:anchorId="5F086B55">
          <v:shape id="_x0000_i1131" type="#_x0000_t75" style="width:41pt;height:17.6pt" o:ole="">
            <v:imagedata r:id="rId209" o:title=""/>
          </v:shape>
          <o:OLEObject Type="Embed" ProgID="Equation.DSMT4" ShapeID="_x0000_i1131" DrawAspect="Content" ObjectID="_1636392853" r:id="rId210"/>
        </w:object>
      </w:r>
      <w:r w:rsidRPr="0048482F">
        <w:rPr>
          <w:color w:val="000000"/>
          <w:lang w:val="en-US"/>
        </w:rPr>
        <w:t xml:space="preserve"> and </w:t>
      </w:r>
      <w:r w:rsidRPr="0048482F">
        <w:rPr>
          <w:color w:val="000000"/>
          <w:position w:val="-12"/>
          <w:lang w:val="en-US"/>
        </w:rPr>
        <w:object w:dxaOrig="859" w:dyaOrig="340" w14:anchorId="610A8B85">
          <v:shape id="_x0000_i1132" type="#_x0000_t75" style="width:42.7pt;height:17.6pt" o:ole="">
            <v:imagedata r:id="rId211" o:title=""/>
          </v:shape>
          <o:OLEObject Type="Embed" ProgID="Equation.DSMT4" ShapeID="_x0000_i1132" DrawAspect="Content" ObjectID="_1636392854" r:id="rId212"/>
        </w:object>
      </w:r>
      <w:r w:rsidRPr="0048482F">
        <w:rPr>
          <w:color w:val="000000"/>
          <w:lang w:val="en-US"/>
        </w:rPr>
        <w:t xml:space="preserve">, and </w:t>
      </w:r>
      <w:r w:rsidRPr="0048482F">
        <w:rPr>
          <w:color w:val="000000"/>
          <w:position w:val="-12"/>
          <w:lang w:val="en-US"/>
        </w:rPr>
        <w:object w:dxaOrig="279" w:dyaOrig="320" w14:anchorId="6C975FE1">
          <v:shape id="_x0000_i1133" type="#_x0000_t75" style="width:13.4pt;height:16.75pt" o:ole="">
            <v:imagedata r:id="rId213" o:title=""/>
          </v:shape>
          <o:OLEObject Type="Embed" ProgID="Equation.DSMT4" ShapeID="_x0000_i1133" DrawAspect="Content" ObjectID="_1636392855" r:id="rId214"/>
        </w:object>
      </w:r>
      <w:r w:rsidRPr="0048482F">
        <w:rPr>
          <w:color w:val="000000"/>
          <w:lang w:val="en-US"/>
        </w:rPr>
        <w:t xml:space="preserve"> is not reported.</w:t>
      </w:r>
      <w:r>
        <w:rPr>
          <w:color w:val="000000"/>
          <w:lang w:val="en-US"/>
        </w:rPr>
        <w:t xml:space="preserve"> </w:t>
      </w:r>
    </w:p>
    <w:p w14:paraId="65828739" w14:textId="77777777" w:rsidR="0026724A" w:rsidRPr="0048482F" w:rsidRDefault="0026724A" w:rsidP="0026724A">
      <w:pPr>
        <w:pStyle w:val="B1"/>
        <w:rPr>
          <w:color w:val="000000"/>
          <w:lang w:val="en-US"/>
        </w:rPr>
      </w:pPr>
      <w:r w:rsidRPr="0048482F">
        <w:rPr>
          <w:color w:val="000000"/>
          <w:lang w:val="en-US"/>
        </w:rPr>
        <w:t>-</w:t>
      </w:r>
      <w:r w:rsidRPr="0048482F">
        <w:rPr>
          <w:color w:val="000000"/>
          <w:lang w:val="en-US"/>
        </w:rPr>
        <w:tab/>
        <w:t xml:space="preserve">When </w:t>
      </w:r>
      <w:r w:rsidRPr="0048482F">
        <w:rPr>
          <w:color w:val="000000"/>
          <w:position w:val="-12"/>
          <w:lang w:val="en-US"/>
        </w:rPr>
        <w:object w:dxaOrig="1359" w:dyaOrig="340" w14:anchorId="06463088">
          <v:shape id="_x0000_i1134" type="#_x0000_t75" style="width:67pt;height:17.6pt" o:ole="">
            <v:imagedata r:id="rId215" o:title=""/>
          </v:shape>
          <o:OLEObject Type="Embed" ProgID="Equation.DSMT4" ShapeID="_x0000_i1134" DrawAspect="Content" ObjectID="_1636392856" r:id="rId216"/>
        </w:object>
      </w:r>
      <w:r w:rsidRPr="0048482F">
        <w:rPr>
          <w:color w:val="000000"/>
          <w:lang w:val="en-US"/>
        </w:rPr>
        <w:t xml:space="preserve"> and </w:t>
      </w:r>
      <w:r w:rsidRPr="0048482F">
        <w:rPr>
          <w:color w:val="000000"/>
          <w:position w:val="-4"/>
          <w:lang w:val="en-US"/>
        </w:rPr>
        <w:object w:dxaOrig="499" w:dyaOrig="220" w14:anchorId="4DC07333">
          <v:shape id="_x0000_i1135" type="#_x0000_t75" style="width:25.1pt;height:10.9pt" o:ole="">
            <v:imagedata r:id="rId217" o:title=""/>
          </v:shape>
          <o:OLEObject Type="Embed" ProgID="Equation.DSMT4" ShapeID="_x0000_i1135" DrawAspect="Content" ObjectID="_1636392857" r:id="rId218"/>
        </w:object>
      </w:r>
      <w:r w:rsidRPr="0048482F">
        <w:rPr>
          <w:color w:val="000000"/>
          <w:lang w:val="en-US"/>
        </w:rPr>
        <w:t xml:space="preserve">, </w:t>
      </w:r>
      <w:r w:rsidRPr="0048482F">
        <w:rPr>
          <w:color w:val="000000"/>
          <w:position w:val="-12"/>
          <w:lang w:val="en-US"/>
        </w:rPr>
        <w:object w:dxaOrig="1140" w:dyaOrig="340" w14:anchorId="6B10424B">
          <v:shape id="_x0000_i1136" type="#_x0000_t75" style="width:57.75pt;height:17.6pt" o:ole="">
            <v:imagedata r:id="rId219" o:title=""/>
          </v:shape>
          <o:OLEObject Type="Embed" ProgID="Equation.DSMT4" ShapeID="_x0000_i1136" DrawAspect="Content" ObjectID="_1636392858" r:id="rId220"/>
        </w:object>
      </w:r>
      <w:r w:rsidRPr="0048482F">
        <w:rPr>
          <w:color w:val="000000"/>
          <w:lang w:val="en-US"/>
        </w:rPr>
        <w:t xml:space="preserve"> and </w:t>
      </w:r>
      <w:r w:rsidRPr="0048482F">
        <w:rPr>
          <w:color w:val="000000"/>
          <w:position w:val="-12"/>
          <w:lang w:val="en-US"/>
        </w:rPr>
        <w:object w:dxaOrig="1200" w:dyaOrig="340" w14:anchorId="69CC1E1F">
          <v:shape id="_x0000_i1137" type="#_x0000_t75" style="width:60.3pt;height:17.6pt" o:ole="">
            <v:imagedata r:id="rId221" o:title=""/>
          </v:shape>
          <o:OLEObject Type="Embed" ProgID="Equation.DSMT4" ShapeID="_x0000_i1137" DrawAspect="Content" ObjectID="_1636392859" r:id="rId222"/>
        </w:object>
      </w:r>
      <w:r w:rsidRPr="0048482F">
        <w:rPr>
          <w:color w:val="000000"/>
          <w:lang w:val="en-US"/>
        </w:rPr>
        <w:t xml:space="preserve">, and </w:t>
      </w:r>
      <w:r w:rsidRPr="0048482F">
        <w:rPr>
          <w:color w:val="000000"/>
          <w:position w:val="-12"/>
          <w:lang w:val="en-US"/>
        </w:rPr>
        <w:object w:dxaOrig="279" w:dyaOrig="320" w14:anchorId="56AC743C">
          <v:shape id="_x0000_i1138" type="#_x0000_t75" style="width:13.4pt;height:16.75pt" o:ole="">
            <v:imagedata r:id="rId213" o:title=""/>
          </v:shape>
          <o:OLEObject Type="Embed" ProgID="Equation.DSMT4" ShapeID="_x0000_i1138" DrawAspect="Content" ObjectID="_1636392860" r:id="rId223"/>
        </w:object>
      </w:r>
      <w:r w:rsidRPr="0048482F">
        <w:rPr>
          <w:color w:val="000000"/>
          <w:lang w:val="en-US"/>
        </w:rPr>
        <w:t xml:space="preserve"> is not reported.</w:t>
      </w:r>
    </w:p>
    <w:p w14:paraId="5B8A71CB" w14:textId="77777777" w:rsidR="0026724A" w:rsidRPr="0048482F" w:rsidRDefault="0026724A" w:rsidP="0026724A">
      <w:pPr>
        <w:pStyle w:val="B1"/>
        <w:rPr>
          <w:color w:val="000000"/>
          <w:lang w:val="en-US"/>
        </w:rPr>
      </w:pPr>
      <w:r w:rsidRPr="0048482F">
        <w:rPr>
          <w:color w:val="000000"/>
          <w:lang w:val="en-US"/>
        </w:rPr>
        <w:t>-</w:t>
      </w:r>
      <w:r w:rsidRPr="0048482F">
        <w:rPr>
          <w:color w:val="000000"/>
          <w:lang w:val="en-US"/>
        </w:rPr>
        <w:tab/>
        <w:t xml:space="preserve">When </w:t>
      </w:r>
      <w:r w:rsidRPr="0048482F">
        <w:rPr>
          <w:color w:val="000000"/>
          <w:position w:val="-12"/>
          <w:lang w:val="en-US"/>
        </w:rPr>
        <w:object w:dxaOrig="1380" w:dyaOrig="340" w14:anchorId="30F40DFF">
          <v:shape id="_x0000_i1139" type="#_x0000_t75" style="width:69.5pt;height:17.6pt" o:ole="">
            <v:imagedata r:id="rId224" o:title=""/>
          </v:shape>
          <o:OLEObject Type="Embed" ProgID="Equation.DSMT4" ShapeID="_x0000_i1139" DrawAspect="Content" ObjectID="_1636392861" r:id="rId225"/>
        </w:object>
      </w:r>
      <w:r w:rsidRPr="0048482F">
        <w:rPr>
          <w:color w:val="000000"/>
          <w:lang w:val="en-US"/>
        </w:rPr>
        <w:t xml:space="preserve"> and </w:t>
      </w:r>
      <w:r w:rsidRPr="0048482F">
        <w:rPr>
          <w:color w:val="000000"/>
          <w:position w:val="-4"/>
          <w:lang w:val="en-US"/>
        </w:rPr>
        <w:object w:dxaOrig="499" w:dyaOrig="220" w14:anchorId="1DC9AE34">
          <v:shape id="_x0000_i1140" type="#_x0000_t75" style="width:25.1pt;height:10.9pt" o:ole="">
            <v:imagedata r:id="rId217" o:title=""/>
          </v:shape>
          <o:OLEObject Type="Embed" ProgID="Equation.DSMT4" ShapeID="_x0000_i1140" DrawAspect="Content" ObjectID="_1636392862" r:id="rId226"/>
        </w:object>
      </w:r>
      <w:r w:rsidRPr="0048482F">
        <w:rPr>
          <w:color w:val="000000"/>
          <w:lang w:val="en-US"/>
        </w:rPr>
        <w:t xml:space="preserve">, </w:t>
      </w:r>
      <w:r w:rsidRPr="0048482F">
        <w:rPr>
          <w:color w:val="000000"/>
          <w:position w:val="-12"/>
          <w:lang w:val="en-US"/>
        </w:rPr>
        <w:object w:dxaOrig="1120" w:dyaOrig="340" w14:anchorId="5D2CCE11">
          <v:shape id="_x0000_i1141" type="#_x0000_t75" style="width:55.25pt;height:17.6pt" o:ole="">
            <v:imagedata r:id="rId227" o:title=""/>
          </v:shape>
          <o:OLEObject Type="Embed" ProgID="Equation.DSMT4" ShapeID="_x0000_i1141" DrawAspect="Content" ObjectID="_1636392863" r:id="rId228"/>
        </w:object>
      </w:r>
      <w:r w:rsidRPr="0048482F">
        <w:rPr>
          <w:color w:val="000000"/>
          <w:lang w:val="en-US"/>
        </w:rPr>
        <w:t xml:space="preserve"> and</w:t>
      </w:r>
      <w:r w:rsidRPr="0048482F">
        <w:rPr>
          <w:color w:val="000000"/>
          <w:position w:val="-12"/>
          <w:lang w:val="en-US"/>
        </w:rPr>
        <w:object w:dxaOrig="1140" w:dyaOrig="340" w14:anchorId="1AEA3F77">
          <v:shape id="_x0000_i1142" type="#_x0000_t75" style="width:57.75pt;height:17.6pt" o:ole="">
            <v:imagedata r:id="rId229" o:title=""/>
          </v:shape>
          <o:OLEObject Type="Embed" ProgID="Equation.DSMT4" ShapeID="_x0000_i1142" DrawAspect="Content" ObjectID="_1636392864" r:id="rId230"/>
        </w:object>
      </w:r>
      <w:r w:rsidRPr="0048482F">
        <w:rPr>
          <w:color w:val="000000"/>
          <w:lang w:val="en-US"/>
        </w:rPr>
        <w:t xml:space="preserve">, and </w:t>
      </w:r>
      <w:r w:rsidRPr="0048482F">
        <w:rPr>
          <w:color w:val="000000"/>
          <w:position w:val="-12"/>
          <w:lang w:val="en-US"/>
        </w:rPr>
        <w:object w:dxaOrig="279" w:dyaOrig="320" w14:anchorId="2791712E">
          <v:shape id="_x0000_i1143" type="#_x0000_t75" style="width:13.4pt;height:16.75pt" o:ole="">
            <v:imagedata r:id="rId213" o:title=""/>
          </v:shape>
          <o:OLEObject Type="Embed" ProgID="Equation.DSMT4" ShapeID="_x0000_i1143" DrawAspect="Content" ObjectID="_1636392865" r:id="rId231"/>
        </w:object>
      </w:r>
      <w:r w:rsidRPr="0048482F">
        <w:rPr>
          <w:color w:val="000000"/>
          <w:lang w:val="en-US"/>
        </w:rPr>
        <w:t xml:space="preserve"> is not reported.</w:t>
      </w:r>
    </w:p>
    <w:p w14:paraId="693C5BA6" w14:textId="77777777" w:rsidR="0026724A" w:rsidRPr="0048482F" w:rsidRDefault="0026724A" w:rsidP="0026724A">
      <w:pPr>
        <w:pStyle w:val="TH"/>
        <w:rPr>
          <w:color w:val="000000"/>
          <w:lang w:val="en-US"/>
        </w:rPr>
      </w:pPr>
      <w:r w:rsidRPr="0048482F">
        <w:rPr>
          <w:color w:val="000000"/>
        </w:rPr>
        <w:t xml:space="preserve">Table 5.2.2.2.3-1: Combinatorial coefficients </w:t>
      </w:r>
      <w:r w:rsidRPr="0048482F">
        <w:rPr>
          <w:color w:val="000000"/>
          <w:position w:val="-12"/>
        </w:rPr>
        <w:object w:dxaOrig="680" w:dyaOrig="340" w14:anchorId="11AFA6FD">
          <v:shape id="_x0000_i1144" type="#_x0000_t75" style="width:34.35pt;height:17.6pt" o:ole="">
            <v:imagedata r:id="rId232" o:title=""/>
          </v:shape>
          <o:OLEObject Type="Embed" ProgID="Equation.DSMT4" ShapeID="_x0000_i1144" DrawAspect="Content" ObjectID="_1636392866" r:id="rId233"/>
        </w:object>
      </w:r>
    </w:p>
    <w:tbl>
      <w:tblPr>
        <w:tblW w:w="2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78"/>
        <w:gridCol w:w="877"/>
        <w:gridCol w:w="877"/>
        <w:gridCol w:w="877"/>
      </w:tblGrid>
      <w:tr w:rsidR="0026724A" w:rsidRPr="0048482F" w14:paraId="64C7F967" w14:textId="77777777" w:rsidTr="00C2641E">
        <w:trPr>
          <w:trHeight w:val="720"/>
          <w:jc w:val="center"/>
        </w:trPr>
        <w:tc>
          <w:tcPr>
            <w:tcW w:w="800" w:type="pct"/>
            <w:tcBorders>
              <w:top w:val="single" w:sz="4" w:space="0" w:color="auto"/>
              <w:left w:val="single" w:sz="4" w:space="0" w:color="auto"/>
              <w:bottom w:val="single" w:sz="4" w:space="0" w:color="auto"/>
              <w:right w:val="single" w:sz="4" w:space="0" w:color="auto"/>
              <w:tl2br w:val="single" w:sz="4" w:space="0" w:color="auto"/>
            </w:tcBorders>
            <w:shd w:val="clear" w:color="auto" w:fill="auto"/>
            <w:noWrap/>
            <w:tcMar>
              <w:left w:w="86" w:type="dxa"/>
              <w:right w:w="86" w:type="dxa"/>
            </w:tcMar>
            <w:vAlign w:val="center"/>
            <w:hideMark/>
          </w:tcPr>
          <w:p w14:paraId="4B94E684" w14:textId="77777777" w:rsidR="0026724A" w:rsidRPr="0048482F" w:rsidRDefault="0026724A" w:rsidP="00C2641E">
            <w:pPr>
              <w:spacing w:after="60"/>
              <w:jc w:val="right"/>
              <w:rPr>
                <w:color w:val="000000"/>
                <w:lang w:val="en-US"/>
              </w:rPr>
            </w:pPr>
            <w:r w:rsidRPr="0048482F">
              <w:rPr>
                <w:color w:val="000000"/>
                <w:position w:val="-10"/>
                <w:lang w:val="en-US"/>
              </w:rPr>
              <w:object w:dxaOrig="230" w:dyaOrig="260" w14:anchorId="1AA5F102">
                <v:shape id="_x0000_i1145" type="#_x0000_t75" style="width:10.05pt;height:13.4pt" o:ole="">
                  <v:imagedata r:id="rId234" o:title=""/>
                </v:shape>
                <o:OLEObject Type="Embed" ProgID="Equation.DSMT4" ShapeID="_x0000_i1145" DrawAspect="Content" ObjectID="_1636392867" r:id="rId235"/>
              </w:object>
            </w:r>
          </w:p>
          <w:p w14:paraId="2A5C2F6B" w14:textId="77777777" w:rsidR="0026724A" w:rsidRPr="0048482F" w:rsidRDefault="0026724A" w:rsidP="00C2641E">
            <w:pPr>
              <w:spacing w:after="0"/>
              <w:rPr>
                <w:color w:val="000000"/>
                <w:lang w:val="en-US"/>
              </w:rPr>
            </w:pPr>
            <w:r w:rsidRPr="0048482F">
              <w:rPr>
                <w:color w:val="000000"/>
                <w:position w:val="-6"/>
                <w:lang w:val="en-US"/>
              </w:rPr>
              <w:object w:dxaOrig="200" w:dyaOrig="230" w14:anchorId="6B1B9CEF">
                <v:shape id="_x0000_i1146" type="#_x0000_t75" style="width:10.05pt;height:10.05pt" o:ole="">
                  <v:imagedata r:id="rId236" o:title=""/>
                </v:shape>
                <o:OLEObject Type="Embed" ProgID="Equation.DSMT4" ShapeID="_x0000_i1146" DrawAspect="Content" ObjectID="_1636392868" r:id="rId237"/>
              </w:object>
            </w:r>
          </w:p>
        </w:tc>
        <w:tc>
          <w:tcPr>
            <w:tcW w:w="105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93F111" w14:textId="77777777" w:rsidR="0026724A" w:rsidRPr="0048482F" w:rsidRDefault="0026724A" w:rsidP="00C2641E">
            <w:pPr>
              <w:pStyle w:val="TAH"/>
              <w:rPr>
                <w:lang w:val="en-US"/>
              </w:rPr>
            </w:pPr>
            <w:r w:rsidRPr="0048482F">
              <w:rPr>
                <w:lang w:val="en-US"/>
              </w:rPr>
              <w:t>1</w:t>
            </w:r>
          </w:p>
        </w:tc>
        <w:tc>
          <w:tcPr>
            <w:tcW w:w="105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F93E0CF" w14:textId="77777777" w:rsidR="0026724A" w:rsidRPr="0048482F" w:rsidRDefault="0026724A" w:rsidP="00C2641E">
            <w:pPr>
              <w:pStyle w:val="TAH"/>
              <w:rPr>
                <w:lang w:val="en-US"/>
              </w:rPr>
            </w:pPr>
            <w:r w:rsidRPr="0048482F">
              <w:rPr>
                <w:lang w:val="en-US"/>
              </w:rPr>
              <w:t>2</w:t>
            </w:r>
          </w:p>
        </w:tc>
        <w:tc>
          <w:tcPr>
            <w:tcW w:w="105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724318E" w14:textId="77777777" w:rsidR="0026724A" w:rsidRPr="0048482F" w:rsidRDefault="0026724A" w:rsidP="00C2641E">
            <w:pPr>
              <w:pStyle w:val="TAH"/>
              <w:rPr>
                <w:lang w:val="en-US"/>
              </w:rPr>
            </w:pPr>
            <w:r w:rsidRPr="0048482F">
              <w:rPr>
                <w:lang w:val="en-US"/>
              </w:rPr>
              <w:t>3</w:t>
            </w:r>
          </w:p>
        </w:tc>
        <w:tc>
          <w:tcPr>
            <w:tcW w:w="105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28DCB96" w14:textId="77777777" w:rsidR="0026724A" w:rsidRPr="0048482F" w:rsidRDefault="0026724A" w:rsidP="00C2641E">
            <w:pPr>
              <w:pStyle w:val="TAH"/>
              <w:rPr>
                <w:lang w:val="en-US"/>
              </w:rPr>
            </w:pPr>
            <w:r w:rsidRPr="0048482F">
              <w:rPr>
                <w:lang w:val="en-US"/>
              </w:rPr>
              <w:t>4</w:t>
            </w:r>
          </w:p>
        </w:tc>
      </w:tr>
      <w:tr w:rsidR="0026724A" w:rsidRPr="0048482F" w14:paraId="002F461C"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6B7E24C" w14:textId="77777777" w:rsidR="0026724A" w:rsidRPr="0048482F" w:rsidRDefault="0026724A" w:rsidP="00C2641E">
            <w:pPr>
              <w:pStyle w:val="TAC"/>
              <w:rPr>
                <w:lang w:val="en-US"/>
              </w:rPr>
            </w:pPr>
            <w:r w:rsidRPr="0048482F">
              <w:rPr>
                <w:lang w:val="en-US"/>
              </w:rPr>
              <w:lastRenderedPageBreak/>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15D72" w14:textId="77777777" w:rsidR="0026724A" w:rsidRPr="0048482F" w:rsidRDefault="0026724A" w:rsidP="00C2641E">
            <w:pPr>
              <w:pStyle w:val="TAC"/>
              <w:rPr>
                <w:lang w:val="en-US"/>
              </w:rPr>
            </w:pPr>
            <w:r w:rsidRPr="0048482F">
              <w:rPr>
                <w:lang w:val="en-US"/>
              </w:rPr>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A9E1B" w14:textId="77777777" w:rsidR="0026724A" w:rsidRPr="0048482F" w:rsidRDefault="0026724A" w:rsidP="00C2641E">
            <w:pPr>
              <w:pStyle w:val="TAC"/>
              <w:rPr>
                <w:lang w:val="en-US"/>
              </w:rPr>
            </w:pPr>
            <w:r w:rsidRPr="0048482F">
              <w:rPr>
                <w:lang w:val="en-US"/>
              </w:rPr>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0346B" w14:textId="77777777" w:rsidR="0026724A" w:rsidRPr="0048482F" w:rsidRDefault="0026724A" w:rsidP="00C2641E">
            <w:pPr>
              <w:pStyle w:val="TAC"/>
              <w:rPr>
                <w:rFonts w:eastAsia="Calibri"/>
                <w:lang w:val="en-US"/>
              </w:rPr>
            </w:pPr>
            <w:r w:rsidRPr="0048482F">
              <w:rPr>
                <w:rFonts w:eastAsia="Calibri"/>
                <w:lang w:val="en-US"/>
              </w:rPr>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7D911" w14:textId="77777777" w:rsidR="0026724A" w:rsidRPr="0048482F" w:rsidRDefault="0026724A" w:rsidP="00C2641E">
            <w:pPr>
              <w:pStyle w:val="TAC"/>
              <w:rPr>
                <w:rFonts w:eastAsia="Calibri"/>
                <w:lang w:val="en-US"/>
              </w:rPr>
            </w:pPr>
            <w:r w:rsidRPr="0048482F">
              <w:rPr>
                <w:rFonts w:eastAsia="Calibri"/>
                <w:lang w:val="en-US"/>
              </w:rPr>
              <w:t>0</w:t>
            </w:r>
          </w:p>
        </w:tc>
      </w:tr>
      <w:tr w:rsidR="0026724A" w:rsidRPr="0048482F" w14:paraId="53188C55"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0A14710" w14:textId="77777777" w:rsidR="0026724A" w:rsidRPr="0048482F" w:rsidRDefault="0026724A" w:rsidP="00C2641E">
            <w:pPr>
              <w:pStyle w:val="TAC"/>
              <w:rPr>
                <w:lang w:val="en-US"/>
              </w:rPr>
            </w:pPr>
            <w:r w:rsidRPr="0048482F">
              <w:rPr>
                <w:lang w:val="en-US"/>
              </w:rPr>
              <w:t>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FEEB5" w14:textId="77777777" w:rsidR="0026724A" w:rsidRPr="0048482F" w:rsidRDefault="0026724A" w:rsidP="00C2641E">
            <w:pPr>
              <w:pStyle w:val="TAC"/>
              <w:rPr>
                <w:lang w:val="en-US"/>
              </w:rPr>
            </w:pPr>
            <w:r w:rsidRPr="0048482F">
              <w:rPr>
                <w:lang w:val="en-US"/>
              </w:rPr>
              <w:t>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558F6" w14:textId="77777777" w:rsidR="0026724A" w:rsidRPr="0048482F" w:rsidRDefault="0026724A" w:rsidP="00C2641E">
            <w:pPr>
              <w:pStyle w:val="TAC"/>
              <w:rPr>
                <w:lang w:val="en-US"/>
              </w:rPr>
            </w:pPr>
            <w:r w:rsidRPr="0048482F">
              <w:rPr>
                <w:lang w:val="en-US"/>
              </w:rPr>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2D2F2" w14:textId="77777777" w:rsidR="0026724A" w:rsidRPr="0048482F" w:rsidRDefault="0026724A" w:rsidP="00C2641E">
            <w:pPr>
              <w:pStyle w:val="TAC"/>
              <w:rPr>
                <w:lang w:val="en-US"/>
              </w:rPr>
            </w:pPr>
            <w:r w:rsidRPr="0048482F">
              <w:rPr>
                <w:lang w:val="en-US"/>
              </w:rPr>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3783C" w14:textId="77777777" w:rsidR="0026724A" w:rsidRPr="0048482F" w:rsidRDefault="0026724A" w:rsidP="00C2641E">
            <w:pPr>
              <w:pStyle w:val="TAC"/>
              <w:rPr>
                <w:rFonts w:eastAsia="Calibri"/>
                <w:lang w:val="en-US"/>
              </w:rPr>
            </w:pPr>
            <w:r w:rsidRPr="0048482F">
              <w:rPr>
                <w:rFonts w:eastAsia="Calibri"/>
                <w:lang w:val="en-US"/>
              </w:rPr>
              <w:t>0</w:t>
            </w:r>
          </w:p>
        </w:tc>
      </w:tr>
      <w:tr w:rsidR="0026724A" w:rsidRPr="0048482F" w14:paraId="430FC048"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CC8081" w14:textId="77777777" w:rsidR="0026724A" w:rsidRPr="0048482F" w:rsidRDefault="0026724A" w:rsidP="00C2641E">
            <w:pPr>
              <w:pStyle w:val="TAC"/>
              <w:rPr>
                <w:lang w:val="en-US"/>
              </w:rPr>
            </w:pPr>
            <w:r w:rsidRPr="0048482F">
              <w:rPr>
                <w:lang w:val="en-US"/>
              </w:rPr>
              <w:t>2</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AB6B9" w14:textId="77777777" w:rsidR="0026724A" w:rsidRPr="0048482F" w:rsidRDefault="0026724A" w:rsidP="00C2641E">
            <w:pPr>
              <w:pStyle w:val="TAC"/>
              <w:rPr>
                <w:lang w:val="en-US"/>
              </w:rPr>
            </w:pPr>
            <w:r w:rsidRPr="0048482F">
              <w:rPr>
                <w:lang w:val="en-US"/>
              </w:rPr>
              <w:t>2</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0935F" w14:textId="77777777" w:rsidR="0026724A" w:rsidRPr="0048482F" w:rsidRDefault="0026724A" w:rsidP="00C2641E">
            <w:pPr>
              <w:pStyle w:val="TAC"/>
              <w:rPr>
                <w:lang w:val="en-US"/>
              </w:rPr>
            </w:pPr>
            <w:r w:rsidRPr="0048482F">
              <w:rPr>
                <w:lang w:val="en-US"/>
              </w:rPr>
              <w:t>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29E3E" w14:textId="77777777" w:rsidR="0026724A" w:rsidRPr="0048482F" w:rsidRDefault="0026724A" w:rsidP="00C2641E">
            <w:pPr>
              <w:pStyle w:val="TAC"/>
              <w:rPr>
                <w:lang w:val="en-US"/>
              </w:rPr>
            </w:pPr>
            <w:r w:rsidRPr="0048482F">
              <w:rPr>
                <w:lang w:val="en-US"/>
              </w:rPr>
              <w:t>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D9EBE" w14:textId="77777777" w:rsidR="0026724A" w:rsidRPr="0048482F" w:rsidRDefault="0026724A" w:rsidP="00C2641E">
            <w:pPr>
              <w:pStyle w:val="TAC"/>
              <w:rPr>
                <w:lang w:val="en-US"/>
              </w:rPr>
            </w:pPr>
            <w:r w:rsidRPr="0048482F">
              <w:rPr>
                <w:lang w:val="en-US"/>
              </w:rPr>
              <w:t>0</w:t>
            </w:r>
          </w:p>
        </w:tc>
      </w:tr>
      <w:tr w:rsidR="0026724A" w:rsidRPr="0048482F" w14:paraId="2CB03EE2"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E505B27" w14:textId="77777777" w:rsidR="0026724A" w:rsidRPr="0048482F" w:rsidRDefault="0026724A" w:rsidP="00C2641E">
            <w:pPr>
              <w:pStyle w:val="TAC"/>
              <w:rPr>
                <w:lang w:val="en-US"/>
              </w:rPr>
            </w:pPr>
            <w:r w:rsidRPr="0048482F">
              <w:rPr>
                <w:lang w:val="en-US"/>
              </w:rPr>
              <w:t>3</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5CE91" w14:textId="77777777" w:rsidR="0026724A" w:rsidRPr="0048482F" w:rsidRDefault="0026724A" w:rsidP="00C2641E">
            <w:pPr>
              <w:pStyle w:val="TAC"/>
              <w:rPr>
                <w:lang w:val="en-US"/>
              </w:rPr>
            </w:pPr>
            <w:r w:rsidRPr="0048482F">
              <w:rPr>
                <w:lang w:val="en-US"/>
              </w:rPr>
              <w:t>3</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283FD" w14:textId="77777777" w:rsidR="0026724A" w:rsidRPr="0048482F" w:rsidRDefault="0026724A" w:rsidP="00C2641E">
            <w:pPr>
              <w:pStyle w:val="TAC"/>
              <w:rPr>
                <w:lang w:val="en-US"/>
              </w:rPr>
            </w:pPr>
            <w:r w:rsidRPr="0048482F">
              <w:rPr>
                <w:lang w:val="en-US"/>
              </w:rPr>
              <w:t>3</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E6FBC" w14:textId="77777777" w:rsidR="0026724A" w:rsidRPr="0048482F" w:rsidRDefault="0026724A" w:rsidP="00C2641E">
            <w:pPr>
              <w:pStyle w:val="TAC"/>
              <w:rPr>
                <w:lang w:val="en-US"/>
              </w:rPr>
            </w:pPr>
            <w:r w:rsidRPr="0048482F">
              <w:rPr>
                <w:lang w:val="en-US"/>
              </w:rPr>
              <w:t>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12549" w14:textId="77777777" w:rsidR="0026724A" w:rsidRPr="0048482F" w:rsidRDefault="0026724A" w:rsidP="00C2641E">
            <w:pPr>
              <w:pStyle w:val="TAC"/>
              <w:rPr>
                <w:lang w:val="en-US"/>
              </w:rPr>
            </w:pPr>
            <w:r w:rsidRPr="0048482F">
              <w:rPr>
                <w:lang w:val="en-US"/>
              </w:rPr>
              <w:t>0</w:t>
            </w:r>
          </w:p>
        </w:tc>
      </w:tr>
      <w:tr w:rsidR="0026724A" w:rsidRPr="0048482F" w14:paraId="2DAE4693"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692405" w14:textId="77777777" w:rsidR="0026724A" w:rsidRPr="0048482F" w:rsidRDefault="0026724A" w:rsidP="00C2641E">
            <w:pPr>
              <w:pStyle w:val="TAC"/>
              <w:rPr>
                <w:lang w:val="en-US"/>
              </w:rPr>
            </w:pPr>
            <w:r w:rsidRPr="0048482F">
              <w:rPr>
                <w:lang w:val="en-US"/>
              </w:rPr>
              <w:t>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784F8" w14:textId="77777777" w:rsidR="0026724A" w:rsidRPr="0048482F" w:rsidRDefault="0026724A" w:rsidP="00C2641E">
            <w:pPr>
              <w:pStyle w:val="TAC"/>
              <w:rPr>
                <w:lang w:val="en-US"/>
              </w:rPr>
            </w:pPr>
            <w:r w:rsidRPr="0048482F">
              <w:rPr>
                <w:lang w:val="en-US"/>
              </w:rPr>
              <w:t>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4FDEE" w14:textId="77777777" w:rsidR="0026724A" w:rsidRPr="0048482F" w:rsidRDefault="0026724A" w:rsidP="00C2641E">
            <w:pPr>
              <w:pStyle w:val="TAC"/>
              <w:rPr>
                <w:lang w:val="en-US"/>
              </w:rPr>
            </w:pPr>
            <w:r w:rsidRPr="0048482F">
              <w:rPr>
                <w:lang w:val="en-US"/>
              </w:rPr>
              <w:t>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E6189" w14:textId="77777777" w:rsidR="0026724A" w:rsidRPr="0048482F" w:rsidRDefault="0026724A" w:rsidP="00C2641E">
            <w:pPr>
              <w:pStyle w:val="TAC"/>
              <w:rPr>
                <w:lang w:val="en-US"/>
              </w:rPr>
            </w:pPr>
            <w:r w:rsidRPr="0048482F">
              <w:rPr>
                <w:lang w:val="en-US"/>
              </w:rPr>
              <w:t>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0A8F3" w14:textId="77777777" w:rsidR="0026724A" w:rsidRPr="0048482F" w:rsidRDefault="0026724A" w:rsidP="00C2641E">
            <w:pPr>
              <w:pStyle w:val="TAC"/>
              <w:rPr>
                <w:lang w:val="en-US"/>
              </w:rPr>
            </w:pPr>
            <w:r w:rsidRPr="0048482F">
              <w:rPr>
                <w:lang w:val="en-US"/>
              </w:rPr>
              <w:t>1</w:t>
            </w:r>
          </w:p>
        </w:tc>
      </w:tr>
      <w:tr w:rsidR="0026724A" w:rsidRPr="0048482F" w14:paraId="1F474BBF"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1D63625" w14:textId="77777777" w:rsidR="0026724A" w:rsidRPr="0048482F" w:rsidRDefault="0026724A" w:rsidP="00C2641E">
            <w:pPr>
              <w:pStyle w:val="TAC"/>
              <w:rPr>
                <w:lang w:val="en-US"/>
              </w:rPr>
            </w:pPr>
            <w:r w:rsidRPr="0048482F">
              <w:rPr>
                <w:lang w:val="en-US"/>
              </w:rPr>
              <w:t>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7DA85" w14:textId="77777777" w:rsidR="0026724A" w:rsidRPr="0048482F" w:rsidRDefault="0026724A" w:rsidP="00C2641E">
            <w:pPr>
              <w:pStyle w:val="TAC"/>
              <w:rPr>
                <w:lang w:val="en-US"/>
              </w:rPr>
            </w:pPr>
            <w:r w:rsidRPr="0048482F">
              <w:rPr>
                <w:lang w:val="en-US"/>
              </w:rPr>
              <w:t>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6F92F" w14:textId="77777777" w:rsidR="0026724A" w:rsidRPr="0048482F" w:rsidRDefault="0026724A" w:rsidP="00C2641E">
            <w:pPr>
              <w:pStyle w:val="TAC"/>
              <w:rPr>
                <w:lang w:val="en-US"/>
              </w:rPr>
            </w:pPr>
            <w:r w:rsidRPr="0048482F">
              <w:rPr>
                <w:lang w:val="en-US"/>
              </w:rPr>
              <w:t>10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243E3" w14:textId="77777777" w:rsidR="0026724A" w:rsidRPr="0048482F" w:rsidRDefault="0026724A" w:rsidP="00C2641E">
            <w:pPr>
              <w:pStyle w:val="TAC"/>
              <w:rPr>
                <w:lang w:val="en-US"/>
              </w:rPr>
            </w:pPr>
            <w:r w:rsidRPr="0048482F">
              <w:rPr>
                <w:lang w:val="en-US"/>
              </w:rPr>
              <w:t>10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31DB4" w14:textId="77777777" w:rsidR="0026724A" w:rsidRPr="0048482F" w:rsidRDefault="0026724A" w:rsidP="00C2641E">
            <w:pPr>
              <w:pStyle w:val="TAC"/>
              <w:rPr>
                <w:lang w:val="en-US"/>
              </w:rPr>
            </w:pPr>
            <w:r w:rsidRPr="0048482F">
              <w:rPr>
                <w:lang w:val="en-US"/>
              </w:rPr>
              <w:t>5</w:t>
            </w:r>
          </w:p>
        </w:tc>
      </w:tr>
      <w:tr w:rsidR="0026724A" w:rsidRPr="0048482F" w14:paraId="5D8CD806"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D31B190" w14:textId="77777777" w:rsidR="0026724A" w:rsidRPr="0048482F" w:rsidRDefault="0026724A" w:rsidP="00C2641E">
            <w:pPr>
              <w:pStyle w:val="TAC"/>
              <w:rPr>
                <w:lang w:val="en-US"/>
              </w:rPr>
            </w:pPr>
            <w:r w:rsidRPr="0048482F">
              <w:rPr>
                <w:lang w:val="en-US"/>
              </w:rPr>
              <w:t>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58641" w14:textId="77777777" w:rsidR="0026724A" w:rsidRPr="0048482F" w:rsidRDefault="0026724A" w:rsidP="00C2641E">
            <w:pPr>
              <w:pStyle w:val="TAC"/>
              <w:rPr>
                <w:lang w:val="en-US"/>
              </w:rPr>
            </w:pPr>
            <w:r w:rsidRPr="0048482F">
              <w:rPr>
                <w:lang w:val="en-US"/>
              </w:rPr>
              <w:t>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C3425" w14:textId="77777777" w:rsidR="0026724A" w:rsidRPr="0048482F" w:rsidRDefault="0026724A" w:rsidP="00C2641E">
            <w:pPr>
              <w:pStyle w:val="TAC"/>
              <w:rPr>
                <w:lang w:val="en-US"/>
              </w:rPr>
            </w:pPr>
            <w:r w:rsidRPr="0048482F">
              <w:rPr>
                <w:lang w:val="en-US"/>
              </w:rPr>
              <w:t>15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942AF" w14:textId="77777777" w:rsidR="0026724A" w:rsidRPr="0048482F" w:rsidRDefault="0026724A" w:rsidP="00C2641E">
            <w:pPr>
              <w:pStyle w:val="TAC"/>
              <w:rPr>
                <w:lang w:val="en-US"/>
              </w:rPr>
            </w:pPr>
            <w:r w:rsidRPr="0048482F">
              <w:rPr>
                <w:lang w:val="en-US"/>
              </w:rPr>
              <w:t>20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02C36" w14:textId="77777777" w:rsidR="0026724A" w:rsidRPr="0048482F" w:rsidRDefault="0026724A" w:rsidP="00C2641E">
            <w:pPr>
              <w:pStyle w:val="TAC"/>
              <w:rPr>
                <w:lang w:val="en-US"/>
              </w:rPr>
            </w:pPr>
            <w:r w:rsidRPr="0048482F">
              <w:rPr>
                <w:lang w:val="en-US"/>
              </w:rPr>
              <w:t>15</w:t>
            </w:r>
          </w:p>
        </w:tc>
      </w:tr>
      <w:tr w:rsidR="0026724A" w:rsidRPr="0048482F" w14:paraId="6B6BECB2"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485829" w14:textId="77777777" w:rsidR="0026724A" w:rsidRPr="0048482F" w:rsidRDefault="0026724A" w:rsidP="00C2641E">
            <w:pPr>
              <w:pStyle w:val="TAC"/>
              <w:rPr>
                <w:lang w:val="en-US"/>
              </w:rPr>
            </w:pPr>
            <w:r w:rsidRPr="0048482F">
              <w:rPr>
                <w:lang w:val="en-US"/>
              </w:rPr>
              <w:t>7</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B1203" w14:textId="77777777" w:rsidR="0026724A" w:rsidRPr="0048482F" w:rsidRDefault="0026724A" w:rsidP="00C2641E">
            <w:pPr>
              <w:pStyle w:val="TAC"/>
              <w:rPr>
                <w:lang w:val="en-US"/>
              </w:rPr>
            </w:pPr>
            <w:r w:rsidRPr="0048482F">
              <w:rPr>
                <w:lang w:val="en-US"/>
              </w:rPr>
              <w:t>7</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EACF8" w14:textId="77777777" w:rsidR="0026724A" w:rsidRPr="0048482F" w:rsidRDefault="0026724A" w:rsidP="00C2641E">
            <w:pPr>
              <w:pStyle w:val="TAC"/>
              <w:rPr>
                <w:lang w:val="en-US"/>
              </w:rPr>
            </w:pPr>
            <w:r w:rsidRPr="0048482F">
              <w:rPr>
                <w:lang w:val="en-US"/>
              </w:rPr>
              <w:t>21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E828F" w14:textId="77777777" w:rsidR="0026724A" w:rsidRPr="0048482F" w:rsidRDefault="0026724A" w:rsidP="00C2641E">
            <w:pPr>
              <w:pStyle w:val="TAC"/>
              <w:rPr>
                <w:lang w:val="en-US"/>
              </w:rPr>
            </w:pPr>
            <w:r w:rsidRPr="0048482F">
              <w:rPr>
                <w:lang w:val="en-US"/>
              </w:rPr>
              <w:t>35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360F9" w14:textId="77777777" w:rsidR="0026724A" w:rsidRPr="0048482F" w:rsidRDefault="0026724A" w:rsidP="00C2641E">
            <w:pPr>
              <w:pStyle w:val="TAC"/>
              <w:rPr>
                <w:lang w:val="en-US"/>
              </w:rPr>
            </w:pPr>
            <w:r w:rsidRPr="0048482F">
              <w:rPr>
                <w:lang w:val="en-US"/>
              </w:rPr>
              <w:t>35</w:t>
            </w:r>
          </w:p>
        </w:tc>
      </w:tr>
      <w:tr w:rsidR="0026724A" w:rsidRPr="0048482F" w14:paraId="5562F7CE"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6646A5E" w14:textId="77777777" w:rsidR="0026724A" w:rsidRPr="0048482F" w:rsidRDefault="0026724A" w:rsidP="00C2641E">
            <w:pPr>
              <w:pStyle w:val="TAC"/>
              <w:rPr>
                <w:lang w:val="en-US"/>
              </w:rPr>
            </w:pPr>
            <w:r w:rsidRPr="0048482F">
              <w:rPr>
                <w:lang w:val="en-US"/>
              </w:rPr>
              <w:t>8</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15BCE" w14:textId="77777777" w:rsidR="0026724A" w:rsidRPr="0048482F" w:rsidRDefault="0026724A" w:rsidP="00C2641E">
            <w:pPr>
              <w:pStyle w:val="TAC"/>
              <w:rPr>
                <w:lang w:val="en-US"/>
              </w:rPr>
            </w:pPr>
            <w:r w:rsidRPr="0048482F">
              <w:rPr>
                <w:lang w:val="en-US"/>
              </w:rPr>
              <w:t>8</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BEEDD" w14:textId="77777777" w:rsidR="0026724A" w:rsidRPr="0048482F" w:rsidRDefault="0026724A" w:rsidP="00C2641E">
            <w:pPr>
              <w:pStyle w:val="TAC"/>
              <w:rPr>
                <w:lang w:val="en-US"/>
              </w:rPr>
            </w:pPr>
            <w:r w:rsidRPr="0048482F">
              <w:rPr>
                <w:lang w:val="en-US"/>
              </w:rPr>
              <w:t>28</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76609" w14:textId="77777777" w:rsidR="0026724A" w:rsidRPr="0048482F" w:rsidRDefault="0026724A" w:rsidP="00C2641E">
            <w:pPr>
              <w:pStyle w:val="TAC"/>
              <w:rPr>
                <w:lang w:val="en-US"/>
              </w:rPr>
            </w:pPr>
            <w:r w:rsidRPr="0048482F">
              <w:rPr>
                <w:lang w:val="en-US"/>
              </w:rPr>
              <w:t>56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22144" w14:textId="77777777" w:rsidR="0026724A" w:rsidRPr="0048482F" w:rsidRDefault="0026724A" w:rsidP="00C2641E">
            <w:pPr>
              <w:pStyle w:val="TAC"/>
              <w:rPr>
                <w:lang w:val="en-US"/>
              </w:rPr>
            </w:pPr>
            <w:r w:rsidRPr="0048482F">
              <w:rPr>
                <w:lang w:val="en-US"/>
              </w:rPr>
              <w:t>70</w:t>
            </w:r>
          </w:p>
        </w:tc>
      </w:tr>
      <w:tr w:rsidR="0026724A" w:rsidRPr="0048482F" w14:paraId="30D11463"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0C98C53" w14:textId="77777777" w:rsidR="0026724A" w:rsidRPr="0048482F" w:rsidRDefault="0026724A" w:rsidP="00C2641E">
            <w:pPr>
              <w:pStyle w:val="TAC"/>
              <w:rPr>
                <w:lang w:val="en-US"/>
              </w:rPr>
            </w:pPr>
            <w:r w:rsidRPr="0048482F">
              <w:rPr>
                <w:lang w:val="en-US"/>
              </w:rPr>
              <w:t>9</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93AF8" w14:textId="77777777" w:rsidR="0026724A" w:rsidRPr="0048482F" w:rsidRDefault="0026724A" w:rsidP="00C2641E">
            <w:pPr>
              <w:pStyle w:val="TAC"/>
              <w:rPr>
                <w:lang w:val="en-US"/>
              </w:rPr>
            </w:pPr>
            <w:r w:rsidRPr="0048482F">
              <w:rPr>
                <w:lang w:val="en-US"/>
              </w:rPr>
              <w:t>9</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82EBB" w14:textId="77777777" w:rsidR="0026724A" w:rsidRPr="0048482F" w:rsidRDefault="0026724A" w:rsidP="00C2641E">
            <w:pPr>
              <w:pStyle w:val="TAC"/>
              <w:rPr>
                <w:lang w:val="en-US"/>
              </w:rPr>
            </w:pPr>
            <w:r w:rsidRPr="0048482F">
              <w:rPr>
                <w:lang w:val="en-US"/>
              </w:rPr>
              <w:t>36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5B8B0" w14:textId="77777777" w:rsidR="0026724A" w:rsidRPr="0048482F" w:rsidRDefault="0026724A" w:rsidP="00C2641E">
            <w:pPr>
              <w:pStyle w:val="TAC"/>
              <w:rPr>
                <w:lang w:val="en-US"/>
              </w:rPr>
            </w:pPr>
            <w:r w:rsidRPr="0048482F">
              <w:rPr>
                <w:lang w:val="en-US"/>
              </w:rPr>
              <w:t>84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B2256" w14:textId="77777777" w:rsidR="0026724A" w:rsidRPr="0048482F" w:rsidRDefault="0026724A" w:rsidP="00C2641E">
            <w:pPr>
              <w:pStyle w:val="TAC"/>
              <w:rPr>
                <w:lang w:val="en-US"/>
              </w:rPr>
            </w:pPr>
            <w:r w:rsidRPr="0048482F">
              <w:rPr>
                <w:lang w:val="en-US"/>
              </w:rPr>
              <w:t>126</w:t>
            </w:r>
          </w:p>
        </w:tc>
      </w:tr>
      <w:tr w:rsidR="0026724A" w:rsidRPr="0048482F" w14:paraId="3DFD53BD"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007D6F4" w14:textId="77777777" w:rsidR="0026724A" w:rsidRPr="0048482F" w:rsidRDefault="0026724A" w:rsidP="00C2641E">
            <w:pPr>
              <w:pStyle w:val="TAC"/>
              <w:rPr>
                <w:lang w:val="en-US"/>
              </w:rPr>
            </w:pPr>
            <w:r w:rsidRPr="0048482F">
              <w:rPr>
                <w:lang w:val="en-US"/>
              </w:rPr>
              <w:t>10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E494D" w14:textId="77777777" w:rsidR="0026724A" w:rsidRPr="0048482F" w:rsidRDefault="0026724A" w:rsidP="00C2641E">
            <w:pPr>
              <w:pStyle w:val="TAC"/>
              <w:rPr>
                <w:lang w:val="en-US"/>
              </w:rPr>
            </w:pPr>
            <w:r w:rsidRPr="0048482F">
              <w:rPr>
                <w:lang w:val="en-US"/>
              </w:rPr>
              <w:t>10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ECFB6" w14:textId="77777777" w:rsidR="0026724A" w:rsidRPr="0048482F" w:rsidRDefault="0026724A" w:rsidP="00C2641E">
            <w:pPr>
              <w:pStyle w:val="TAC"/>
              <w:rPr>
                <w:lang w:val="en-US"/>
              </w:rPr>
            </w:pPr>
            <w:r w:rsidRPr="0048482F">
              <w:rPr>
                <w:lang w:val="en-US"/>
              </w:rPr>
              <w:t>45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35090" w14:textId="77777777" w:rsidR="0026724A" w:rsidRPr="0048482F" w:rsidRDefault="0026724A" w:rsidP="00C2641E">
            <w:pPr>
              <w:pStyle w:val="TAC"/>
              <w:rPr>
                <w:lang w:val="en-US"/>
              </w:rPr>
            </w:pPr>
            <w:r w:rsidRPr="0048482F">
              <w:rPr>
                <w:lang w:val="en-US"/>
              </w:rPr>
              <w:t>120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656D0" w14:textId="77777777" w:rsidR="0026724A" w:rsidRPr="0048482F" w:rsidRDefault="0026724A" w:rsidP="00C2641E">
            <w:pPr>
              <w:pStyle w:val="TAC"/>
              <w:rPr>
                <w:lang w:val="en-US"/>
              </w:rPr>
            </w:pPr>
            <w:r w:rsidRPr="0048482F">
              <w:rPr>
                <w:lang w:val="en-US"/>
              </w:rPr>
              <w:t>210</w:t>
            </w:r>
          </w:p>
        </w:tc>
      </w:tr>
      <w:tr w:rsidR="0026724A" w:rsidRPr="0048482F" w14:paraId="30E731E2"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A823BF9" w14:textId="77777777" w:rsidR="0026724A" w:rsidRPr="0048482F" w:rsidRDefault="0026724A" w:rsidP="00C2641E">
            <w:pPr>
              <w:pStyle w:val="TAC"/>
              <w:rPr>
                <w:lang w:val="en-US"/>
              </w:rPr>
            </w:pPr>
            <w:r w:rsidRPr="0048482F">
              <w:rPr>
                <w:lang w:val="en-US"/>
              </w:rPr>
              <w:t>11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38FC8" w14:textId="77777777" w:rsidR="0026724A" w:rsidRPr="0048482F" w:rsidRDefault="0026724A" w:rsidP="00C2641E">
            <w:pPr>
              <w:pStyle w:val="TAC"/>
              <w:rPr>
                <w:lang w:val="en-US"/>
              </w:rPr>
            </w:pPr>
            <w:r w:rsidRPr="0048482F">
              <w:rPr>
                <w:lang w:val="en-US"/>
              </w:rPr>
              <w:t>11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FBAB6" w14:textId="77777777" w:rsidR="0026724A" w:rsidRPr="0048482F" w:rsidRDefault="0026724A" w:rsidP="00C2641E">
            <w:pPr>
              <w:pStyle w:val="TAC"/>
              <w:rPr>
                <w:lang w:val="en-US"/>
              </w:rPr>
            </w:pPr>
            <w:r w:rsidRPr="0048482F">
              <w:rPr>
                <w:lang w:val="en-US"/>
              </w:rPr>
              <w:t>55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A7D6F" w14:textId="77777777" w:rsidR="0026724A" w:rsidRPr="0048482F" w:rsidRDefault="0026724A" w:rsidP="00C2641E">
            <w:pPr>
              <w:pStyle w:val="TAC"/>
              <w:rPr>
                <w:lang w:val="en-US"/>
              </w:rPr>
            </w:pPr>
            <w:r w:rsidRPr="0048482F">
              <w:rPr>
                <w:lang w:val="en-US"/>
              </w:rPr>
              <w:t>165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AD055" w14:textId="77777777" w:rsidR="0026724A" w:rsidRPr="0048482F" w:rsidRDefault="0026724A" w:rsidP="00C2641E">
            <w:pPr>
              <w:pStyle w:val="TAC"/>
              <w:rPr>
                <w:lang w:val="en-US"/>
              </w:rPr>
            </w:pPr>
            <w:r w:rsidRPr="0048482F">
              <w:rPr>
                <w:lang w:val="en-US"/>
              </w:rPr>
              <w:t>330</w:t>
            </w:r>
          </w:p>
        </w:tc>
      </w:tr>
      <w:tr w:rsidR="0026724A" w:rsidRPr="0048482F" w14:paraId="2287273B"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0717F3F" w14:textId="77777777" w:rsidR="0026724A" w:rsidRPr="0048482F" w:rsidRDefault="0026724A" w:rsidP="00C2641E">
            <w:pPr>
              <w:pStyle w:val="TAC"/>
              <w:rPr>
                <w:lang w:val="en-US"/>
              </w:rPr>
            </w:pPr>
            <w:r w:rsidRPr="0048482F">
              <w:rPr>
                <w:lang w:val="en-US"/>
              </w:rPr>
              <w:t>12</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B6D0E" w14:textId="77777777" w:rsidR="0026724A" w:rsidRPr="0048482F" w:rsidRDefault="0026724A" w:rsidP="00C2641E">
            <w:pPr>
              <w:pStyle w:val="TAC"/>
              <w:rPr>
                <w:lang w:val="en-US"/>
              </w:rPr>
            </w:pPr>
            <w:r w:rsidRPr="0048482F">
              <w:rPr>
                <w:lang w:val="en-US"/>
              </w:rPr>
              <w:t>12</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36B68" w14:textId="77777777" w:rsidR="0026724A" w:rsidRPr="0048482F" w:rsidRDefault="0026724A" w:rsidP="00C2641E">
            <w:pPr>
              <w:pStyle w:val="TAC"/>
              <w:rPr>
                <w:lang w:val="en-US"/>
              </w:rPr>
            </w:pPr>
            <w:r w:rsidRPr="0048482F">
              <w:rPr>
                <w:lang w:val="en-US"/>
              </w:rPr>
              <w:t>66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C4CE5" w14:textId="77777777" w:rsidR="0026724A" w:rsidRPr="0048482F" w:rsidRDefault="0026724A" w:rsidP="00C2641E">
            <w:pPr>
              <w:pStyle w:val="TAC"/>
              <w:rPr>
                <w:lang w:val="en-US"/>
              </w:rPr>
            </w:pPr>
            <w:r w:rsidRPr="0048482F">
              <w:rPr>
                <w:lang w:val="en-US"/>
              </w:rPr>
              <w:t>220</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EDE69" w14:textId="77777777" w:rsidR="0026724A" w:rsidRPr="0048482F" w:rsidRDefault="0026724A" w:rsidP="00C2641E">
            <w:pPr>
              <w:pStyle w:val="TAC"/>
              <w:rPr>
                <w:lang w:val="en-US"/>
              </w:rPr>
            </w:pPr>
            <w:r w:rsidRPr="0048482F">
              <w:rPr>
                <w:lang w:val="en-US"/>
              </w:rPr>
              <w:t>495</w:t>
            </w:r>
          </w:p>
        </w:tc>
      </w:tr>
      <w:tr w:rsidR="0026724A" w:rsidRPr="0048482F" w14:paraId="383CB912"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5F8C80B" w14:textId="77777777" w:rsidR="0026724A" w:rsidRPr="0048482F" w:rsidRDefault="0026724A" w:rsidP="00C2641E">
            <w:pPr>
              <w:pStyle w:val="TAC"/>
              <w:rPr>
                <w:lang w:val="en-US"/>
              </w:rPr>
            </w:pPr>
            <w:r w:rsidRPr="0048482F">
              <w:rPr>
                <w:lang w:val="en-US"/>
              </w:rPr>
              <w:t>13</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F1E06" w14:textId="77777777" w:rsidR="0026724A" w:rsidRPr="0048482F" w:rsidRDefault="0026724A" w:rsidP="00C2641E">
            <w:pPr>
              <w:pStyle w:val="TAC"/>
              <w:rPr>
                <w:lang w:val="en-US"/>
              </w:rPr>
            </w:pPr>
            <w:r w:rsidRPr="0048482F">
              <w:rPr>
                <w:lang w:val="en-US"/>
              </w:rPr>
              <w:t>13</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F7F5B" w14:textId="77777777" w:rsidR="0026724A" w:rsidRPr="0048482F" w:rsidRDefault="0026724A" w:rsidP="00C2641E">
            <w:pPr>
              <w:pStyle w:val="TAC"/>
              <w:rPr>
                <w:lang w:val="en-US"/>
              </w:rPr>
            </w:pPr>
            <w:r w:rsidRPr="0048482F">
              <w:rPr>
                <w:lang w:val="en-US"/>
              </w:rPr>
              <w:t>78</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5A239" w14:textId="77777777" w:rsidR="0026724A" w:rsidRPr="0048482F" w:rsidRDefault="0026724A" w:rsidP="00C2641E">
            <w:pPr>
              <w:pStyle w:val="TAC"/>
              <w:rPr>
                <w:lang w:val="en-US"/>
              </w:rPr>
            </w:pPr>
            <w:r w:rsidRPr="0048482F">
              <w:rPr>
                <w:lang w:val="en-US"/>
              </w:rPr>
              <w:t>286</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D2839" w14:textId="77777777" w:rsidR="0026724A" w:rsidRPr="0048482F" w:rsidRDefault="0026724A" w:rsidP="00C2641E">
            <w:pPr>
              <w:pStyle w:val="TAC"/>
              <w:rPr>
                <w:lang w:val="en-US"/>
              </w:rPr>
            </w:pPr>
            <w:r w:rsidRPr="0048482F">
              <w:rPr>
                <w:lang w:val="en-US"/>
              </w:rPr>
              <w:t>715</w:t>
            </w:r>
          </w:p>
        </w:tc>
      </w:tr>
      <w:tr w:rsidR="0026724A" w:rsidRPr="0048482F" w14:paraId="520437CE"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C94C162" w14:textId="77777777" w:rsidR="0026724A" w:rsidRPr="0048482F" w:rsidRDefault="0026724A" w:rsidP="00C2641E">
            <w:pPr>
              <w:pStyle w:val="TAC"/>
              <w:rPr>
                <w:lang w:val="en-US"/>
              </w:rPr>
            </w:pPr>
            <w:r w:rsidRPr="0048482F">
              <w:rPr>
                <w:lang w:val="en-US"/>
              </w:rPr>
              <w:t>14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B77E9" w14:textId="77777777" w:rsidR="0026724A" w:rsidRPr="0048482F" w:rsidRDefault="0026724A" w:rsidP="00C2641E">
            <w:pPr>
              <w:pStyle w:val="TAC"/>
              <w:rPr>
                <w:lang w:val="en-US"/>
              </w:rPr>
            </w:pPr>
            <w:r w:rsidRPr="0048482F">
              <w:rPr>
                <w:lang w:val="en-US"/>
              </w:rPr>
              <w:t>14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3FF09" w14:textId="77777777" w:rsidR="0026724A" w:rsidRPr="0048482F" w:rsidRDefault="0026724A" w:rsidP="00C2641E">
            <w:pPr>
              <w:pStyle w:val="TAC"/>
              <w:rPr>
                <w:rFonts w:eastAsia="Calibri"/>
                <w:lang w:val="en-US"/>
              </w:rPr>
            </w:pPr>
            <w:r w:rsidRPr="0048482F">
              <w:rPr>
                <w:rFonts w:eastAsia="Calibri"/>
                <w:lang w:val="en-US"/>
              </w:rPr>
              <w:t>91</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BCA7F" w14:textId="77777777" w:rsidR="0026724A" w:rsidRPr="0048482F" w:rsidRDefault="0026724A" w:rsidP="00C2641E">
            <w:pPr>
              <w:pStyle w:val="TAC"/>
              <w:rPr>
                <w:lang w:val="en-US"/>
              </w:rPr>
            </w:pPr>
            <w:r w:rsidRPr="0048482F">
              <w:rPr>
                <w:lang w:val="en-US"/>
              </w:rPr>
              <w:t>364</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435E4" w14:textId="77777777" w:rsidR="0026724A" w:rsidRPr="0048482F" w:rsidRDefault="0026724A" w:rsidP="00C2641E">
            <w:pPr>
              <w:pStyle w:val="TAC"/>
              <w:rPr>
                <w:lang w:val="en-US"/>
              </w:rPr>
            </w:pPr>
            <w:r w:rsidRPr="0048482F">
              <w:rPr>
                <w:lang w:val="en-US"/>
              </w:rPr>
              <w:t>1001</w:t>
            </w:r>
          </w:p>
        </w:tc>
      </w:tr>
      <w:tr w:rsidR="0026724A" w:rsidRPr="0048482F" w14:paraId="2E2361AB" w14:textId="77777777" w:rsidTr="00C2641E">
        <w:trPr>
          <w:trHeight w:val="290"/>
          <w:jc w:val="center"/>
        </w:trPr>
        <w:tc>
          <w:tcPr>
            <w:tcW w:w="80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6DDBAB9" w14:textId="77777777" w:rsidR="0026724A" w:rsidRPr="0048482F" w:rsidRDefault="0026724A" w:rsidP="00C2641E">
            <w:pPr>
              <w:pStyle w:val="TAC"/>
              <w:rPr>
                <w:lang w:val="en-US"/>
              </w:rPr>
            </w:pPr>
            <w:r w:rsidRPr="0048482F">
              <w:rPr>
                <w:lang w:val="en-US"/>
              </w:rPr>
              <w:t>15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0F95E" w14:textId="77777777" w:rsidR="0026724A" w:rsidRPr="0048482F" w:rsidRDefault="0026724A" w:rsidP="00C2641E">
            <w:pPr>
              <w:pStyle w:val="TAC"/>
              <w:rPr>
                <w:lang w:val="en-US"/>
              </w:rPr>
            </w:pPr>
            <w:r w:rsidRPr="0048482F">
              <w:rPr>
                <w:lang w:val="en-US"/>
              </w:rPr>
              <w:t>15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B3A6D" w14:textId="77777777" w:rsidR="0026724A" w:rsidRPr="0048482F" w:rsidRDefault="0026724A" w:rsidP="00C2641E">
            <w:pPr>
              <w:pStyle w:val="TAC"/>
              <w:rPr>
                <w:rFonts w:eastAsia="Calibri"/>
                <w:lang w:val="en-US"/>
              </w:rPr>
            </w:pPr>
            <w:r w:rsidRPr="0048482F">
              <w:rPr>
                <w:rFonts w:eastAsia="Calibri"/>
                <w:lang w:val="en-US"/>
              </w:rPr>
              <w:t>105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D590B" w14:textId="77777777" w:rsidR="0026724A" w:rsidRPr="0048482F" w:rsidRDefault="0026724A" w:rsidP="00C2641E">
            <w:pPr>
              <w:pStyle w:val="TAC"/>
              <w:rPr>
                <w:rFonts w:eastAsia="Calibri"/>
                <w:lang w:val="en-US"/>
              </w:rPr>
            </w:pPr>
            <w:r w:rsidRPr="0048482F">
              <w:rPr>
                <w:rFonts w:eastAsia="Calibri"/>
                <w:lang w:val="en-US"/>
              </w:rPr>
              <w:t>455</w:t>
            </w:r>
          </w:p>
        </w:tc>
        <w:tc>
          <w:tcPr>
            <w:tcW w:w="10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DC59F" w14:textId="77777777" w:rsidR="0026724A" w:rsidRPr="0048482F" w:rsidRDefault="0026724A" w:rsidP="00C2641E">
            <w:pPr>
              <w:pStyle w:val="TAC"/>
              <w:rPr>
                <w:lang w:val="en-US"/>
              </w:rPr>
            </w:pPr>
            <w:r w:rsidRPr="0048482F">
              <w:rPr>
                <w:lang w:val="en-US"/>
              </w:rPr>
              <w:t>1365</w:t>
            </w:r>
          </w:p>
        </w:tc>
      </w:tr>
    </w:tbl>
    <w:p w14:paraId="1E66AF18" w14:textId="77777777" w:rsidR="0026724A" w:rsidRPr="0048482F" w:rsidRDefault="0026724A" w:rsidP="0026724A">
      <w:pPr>
        <w:rPr>
          <w:lang w:val="en-US"/>
        </w:rPr>
      </w:pPr>
    </w:p>
    <w:p w14:paraId="6457FA9E" w14:textId="77777777" w:rsidR="0026724A" w:rsidRPr="0048482F" w:rsidRDefault="0026724A" w:rsidP="0026724A">
      <w:pPr>
        <w:rPr>
          <w:color w:val="000000"/>
          <w:lang w:val="en-US"/>
        </w:rPr>
      </w:pPr>
      <w:r w:rsidRPr="0048482F">
        <w:rPr>
          <w:color w:val="000000"/>
          <w:lang w:val="en-US"/>
        </w:rPr>
        <w:t xml:space="preserve">The strongest coefficient on layer </w:t>
      </w:r>
      <w:r w:rsidRPr="0048482F">
        <w:rPr>
          <w:color w:val="000000"/>
          <w:position w:val="-8"/>
          <w:lang w:val="en-US"/>
        </w:rPr>
        <w:object w:dxaOrig="1020" w:dyaOrig="279" w14:anchorId="1D607A68">
          <v:shape id="_x0000_i1147" type="#_x0000_t75" style="width:51.9pt;height:13.4pt" o:ole="">
            <v:imagedata r:id="rId238" o:title=""/>
          </v:shape>
          <o:OLEObject Type="Embed" ProgID="Equation.DSMT4" ShapeID="_x0000_i1147" DrawAspect="Content" ObjectID="_1636392869" r:id="rId239"/>
        </w:object>
      </w:r>
      <w:r w:rsidRPr="0048482F">
        <w:rPr>
          <w:color w:val="000000"/>
          <w:lang w:val="en-US"/>
        </w:rPr>
        <w:t xml:space="preserve"> is identified by </w:t>
      </w:r>
      <w:r w:rsidRPr="0048482F">
        <w:rPr>
          <w:color w:val="000000"/>
          <w:position w:val="-12"/>
          <w:lang w:val="en-US"/>
        </w:rPr>
        <w:object w:dxaOrig="1780" w:dyaOrig="340" w14:anchorId="1944ABBE">
          <v:shape id="_x0000_i1148" type="#_x0000_t75" style="width:89.6pt;height:17.6pt" o:ole="">
            <v:imagedata r:id="rId240" o:title=""/>
          </v:shape>
          <o:OLEObject Type="Embed" ProgID="Equation.DSMT4" ShapeID="_x0000_i1148" DrawAspect="Content" ObjectID="_1636392870" r:id="rId241"/>
        </w:object>
      </w:r>
      <w:r w:rsidRPr="0048482F">
        <w:rPr>
          <w:color w:val="000000"/>
          <w:lang w:val="en-US"/>
        </w:rPr>
        <w:t>.</w:t>
      </w:r>
    </w:p>
    <w:p w14:paraId="1E366381" w14:textId="77777777" w:rsidR="0026724A" w:rsidRPr="0048482F" w:rsidRDefault="0026724A" w:rsidP="0026724A">
      <w:pPr>
        <w:rPr>
          <w:color w:val="000000"/>
          <w:lang w:val="en-US"/>
        </w:rPr>
      </w:pPr>
      <w:r w:rsidRPr="0048482F">
        <w:rPr>
          <w:color w:val="000000"/>
          <w:lang w:val="en-US"/>
        </w:rPr>
        <w:t xml:space="preserve">The amplitude coefficient indicators </w:t>
      </w:r>
      <w:r w:rsidRPr="0048482F">
        <w:rPr>
          <w:color w:val="000000"/>
          <w:position w:val="-12"/>
          <w:lang w:val="en-US"/>
        </w:rPr>
        <w:object w:dxaOrig="360" w:dyaOrig="320" w14:anchorId="7A7D6832">
          <v:shape id="_x0000_i1149" type="#_x0000_t75" style="width:18.4pt;height:16.75pt" o:ole="">
            <v:imagedata r:id="rId242" o:title=""/>
          </v:shape>
          <o:OLEObject Type="Embed" ProgID="Equation.DSMT4" ShapeID="_x0000_i1149" DrawAspect="Content" ObjectID="_1636392871" r:id="rId243"/>
        </w:object>
      </w:r>
      <w:r w:rsidRPr="0048482F">
        <w:rPr>
          <w:color w:val="000000"/>
          <w:lang w:val="en-US"/>
        </w:rPr>
        <w:t xml:space="preserve"> and </w:t>
      </w:r>
      <w:r w:rsidRPr="0048482F">
        <w:rPr>
          <w:color w:val="000000"/>
          <w:position w:val="-12"/>
          <w:lang w:val="en-US"/>
        </w:rPr>
        <w:object w:dxaOrig="400" w:dyaOrig="320" w14:anchorId="38132DA4">
          <v:shape id="_x0000_i1150" type="#_x0000_t75" style="width:19.25pt;height:16.75pt" o:ole="">
            <v:imagedata r:id="rId244" o:title=""/>
          </v:shape>
          <o:OLEObject Type="Embed" ProgID="Equation.DSMT4" ShapeID="_x0000_i1150" DrawAspect="Content" ObjectID="_1636392872" r:id="rId245"/>
        </w:object>
      </w:r>
      <w:r w:rsidRPr="0048482F">
        <w:rPr>
          <w:color w:val="000000"/>
          <w:lang w:val="en-US"/>
        </w:rPr>
        <w:t xml:space="preserve"> are</w:t>
      </w:r>
    </w:p>
    <w:p w14:paraId="2794191E" w14:textId="77777777" w:rsidR="0026724A" w:rsidRPr="0048482F" w:rsidRDefault="0026724A" w:rsidP="0026724A">
      <w:pPr>
        <w:pStyle w:val="EQ"/>
        <w:rPr>
          <w:color w:val="000000"/>
          <w:lang w:val="en-US"/>
        </w:rPr>
      </w:pPr>
      <w:r w:rsidRPr="0048482F">
        <w:rPr>
          <w:color w:val="000000"/>
          <w:lang w:val="en-US"/>
        </w:rPr>
        <w:tab/>
      </w:r>
      <w:r w:rsidRPr="0048482F">
        <w:rPr>
          <w:color w:val="000000"/>
          <w:position w:val="-76"/>
          <w:lang w:val="en-US"/>
        </w:rPr>
        <w:object w:dxaOrig="2299" w:dyaOrig="1620" w14:anchorId="52CAC092">
          <v:shape id="_x0000_i1151" type="#_x0000_t75" style="width:114.7pt;height:81.2pt" o:ole="">
            <v:imagedata r:id="rId246" o:title=""/>
          </v:shape>
          <o:OLEObject Type="Embed" ProgID="Equation.DSMT4" ShapeID="_x0000_i1151" DrawAspect="Content" ObjectID="_1636392873" r:id="rId247"/>
        </w:object>
      </w:r>
    </w:p>
    <w:p w14:paraId="779451C9" w14:textId="77777777" w:rsidR="0026724A" w:rsidRPr="0048482F" w:rsidRDefault="0026724A" w:rsidP="0026724A">
      <w:pPr>
        <w:rPr>
          <w:color w:val="000000"/>
          <w:lang w:val="en-US"/>
        </w:rPr>
      </w:pPr>
      <w:r w:rsidRPr="0048482F">
        <w:rPr>
          <w:color w:val="000000"/>
          <w:lang w:val="en-US"/>
        </w:rPr>
        <w:t xml:space="preserve">for </w:t>
      </w:r>
      <w:r w:rsidRPr="0048482F">
        <w:rPr>
          <w:color w:val="000000"/>
          <w:position w:val="-8"/>
          <w:lang w:val="en-US"/>
        </w:rPr>
        <w:object w:dxaOrig="859" w:dyaOrig="279" w14:anchorId="474A92A1">
          <v:shape id="_x0000_i1152" type="#_x0000_t75" style="width:42.7pt;height:13.4pt" o:ole="">
            <v:imagedata r:id="rId248" o:title=""/>
          </v:shape>
          <o:OLEObject Type="Embed" ProgID="Equation.DSMT4" ShapeID="_x0000_i1152" DrawAspect="Content" ObjectID="_1636392874" r:id="rId249"/>
        </w:object>
      </w:r>
      <w:r w:rsidRPr="0048482F">
        <w:rPr>
          <w:color w:val="000000"/>
          <w:lang w:val="en-US"/>
        </w:rPr>
        <w:t>.</w:t>
      </w:r>
      <w:r>
        <w:rPr>
          <w:color w:val="000000"/>
          <w:lang w:val="en-US"/>
        </w:rPr>
        <w:t xml:space="preserve"> </w:t>
      </w:r>
      <w:r w:rsidRPr="0048482F">
        <w:rPr>
          <w:color w:val="000000"/>
          <w:lang w:val="en-US"/>
        </w:rPr>
        <w:t xml:space="preserve">The mapping from </w:t>
      </w:r>
      <w:r w:rsidRPr="0048482F">
        <w:rPr>
          <w:color w:val="000000"/>
          <w:position w:val="-14"/>
          <w:lang w:val="en-US"/>
        </w:rPr>
        <w:object w:dxaOrig="360" w:dyaOrig="380" w14:anchorId="12E8126B">
          <v:shape id="_x0000_i1153" type="#_x0000_t75" style="width:18.4pt;height:19.25pt" o:ole="">
            <v:imagedata r:id="rId250" o:title=""/>
          </v:shape>
          <o:OLEObject Type="Embed" ProgID="Equation.DSMT4" ShapeID="_x0000_i1153" DrawAspect="Content" ObjectID="_1636392875" r:id="rId251"/>
        </w:object>
      </w:r>
      <w:r w:rsidRPr="0048482F">
        <w:rPr>
          <w:color w:val="000000"/>
          <w:lang w:val="en-US"/>
        </w:rPr>
        <w:t xml:space="preserve"> to the amplitude coefficient </w:t>
      </w:r>
      <w:r w:rsidRPr="0048482F">
        <w:rPr>
          <w:color w:val="000000"/>
          <w:position w:val="-14"/>
          <w:lang w:val="en-US"/>
        </w:rPr>
        <w:object w:dxaOrig="380" w:dyaOrig="380" w14:anchorId="6C1743DF">
          <v:shape id="_x0000_i1154" type="#_x0000_t75" style="width:19.25pt;height:19.25pt" o:ole="">
            <v:imagedata r:id="rId252" o:title=""/>
          </v:shape>
          <o:OLEObject Type="Embed" ProgID="Equation.DSMT4" ShapeID="_x0000_i1154" DrawAspect="Content" ObjectID="_1636392876" r:id="rId253"/>
        </w:object>
      </w:r>
      <w:r w:rsidRPr="0048482F">
        <w:rPr>
          <w:color w:val="000000"/>
          <w:lang w:val="en-US"/>
        </w:rPr>
        <w:t xml:space="preserve"> is given in Table 5.2.2.2.3-2 and the mapping from </w:t>
      </w:r>
      <w:r w:rsidRPr="0048482F">
        <w:rPr>
          <w:color w:val="000000"/>
          <w:position w:val="-14"/>
          <w:lang w:val="en-US"/>
        </w:rPr>
        <w:object w:dxaOrig="360" w:dyaOrig="380" w14:anchorId="5393BA45">
          <v:shape id="_x0000_i1155" type="#_x0000_t75" style="width:18.4pt;height:19.25pt" o:ole="">
            <v:imagedata r:id="rId254" o:title=""/>
          </v:shape>
          <o:OLEObject Type="Embed" ProgID="Equation.DSMT4" ShapeID="_x0000_i1155" DrawAspect="Content" ObjectID="_1636392877" r:id="rId255"/>
        </w:object>
      </w:r>
      <w:r w:rsidRPr="0048482F">
        <w:rPr>
          <w:color w:val="000000"/>
          <w:lang w:val="en-US"/>
        </w:rPr>
        <w:t xml:space="preserve"> to the amplitude coefficient </w:t>
      </w:r>
      <w:r w:rsidRPr="0048482F">
        <w:rPr>
          <w:color w:val="000000"/>
          <w:position w:val="-14"/>
          <w:lang w:val="en-US"/>
        </w:rPr>
        <w:object w:dxaOrig="380" w:dyaOrig="380" w14:anchorId="655DD76F">
          <v:shape id="_x0000_i1156" type="#_x0000_t75" style="width:19.25pt;height:19.25pt" o:ole="">
            <v:imagedata r:id="rId256" o:title=""/>
          </v:shape>
          <o:OLEObject Type="Embed" ProgID="Equation.DSMT4" ShapeID="_x0000_i1156" DrawAspect="Content" ObjectID="_1636392878" r:id="rId257"/>
        </w:object>
      </w:r>
      <w:r w:rsidRPr="0048482F">
        <w:rPr>
          <w:color w:val="000000"/>
          <w:lang w:val="en-US"/>
        </w:rPr>
        <w:t xml:space="preserve"> is given in Table 5.2.2.2.3-3.</w:t>
      </w:r>
      <w:r>
        <w:rPr>
          <w:color w:val="000000"/>
          <w:lang w:val="en-US"/>
        </w:rPr>
        <w:t xml:space="preserve"> </w:t>
      </w:r>
      <w:r w:rsidRPr="0048482F">
        <w:rPr>
          <w:color w:val="000000"/>
          <w:lang w:val="en-US"/>
        </w:rPr>
        <w:t>The amplitude coefficients are represented by</w:t>
      </w:r>
    </w:p>
    <w:p w14:paraId="10128D93" w14:textId="77777777" w:rsidR="0026724A" w:rsidRPr="0048482F" w:rsidRDefault="0026724A" w:rsidP="0026724A">
      <w:pPr>
        <w:pStyle w:val="EQ"/>
        <w:rPr>
          <w:color w:val="000000"/>
          <w:lang w:val="en-US"/>
        </w:rPr>
      </w:pPr>
      <w:r w:rsidRPr="0048482F">
        <w:rPr>
          <w:color w:val="000000"/>
          <w:lang w:val="en-US"/>
        </w:rPr>
        <w:tab/>
      </w:r>
      <w:r w:rsidRPr="0048482F">
        <w:rPr>
          <w:color w:val="000000"/>
          <w:position w:val="-38"/>
          <w:lang w:val="en-US"/>
        </w:rPr>
        <w:object w:dxaOrig="2380" w:dyaOrig="859" w14:anchorId="5C1EAC84">
          <v:shape id="_x0000_i1157" type="#_x0000_t75" style="width:118.9pt;height:42.7pt" o:ole="">
            <v:imagedata r:id="rId258" o:title=""/>
          </v:shape>
          <o:OLEObject Type="Embed" ProgID="Equation.DSMT4" ShapeID="_x0000_i1157" DrawAspect="Content" ObjectID="_1636392879" r:id="rId259"/>
        </w:object>
      </w:r>
    </w:p>
    <w:p w14:paraId="32CDF621" w14:textId="77777777" w:rsidR="0026724A" w:rsidRPr="0048482F" w:rsidRDefault="0026724A" w:rsidP="0026724A">
      <w:pPr>
        <w:rPr>
          <w:color w:val="000000"/>
          <w:lang w:val="en-US"/>
        </w:rPr>
      </w:pPr>
      <w:r w:rsidRPr="0048482F">
        <w:rPr>
          <w:color w:val="000000"/>
          <w:lang w:val="en-US"/>
        </w:rPr>
        <w:t xml:space="preserve">for </w:t>
      </w:r>
      <w:r w:rsidRPr="0048482F">
        <w:rPr>
          <w:color w:val="000000"/>
          <w:position w:val="-8"/>
          <w:lang w:val="en-US"/>
        </w:rPr>
        <w:object w:dxaOrig="859" w:dyaOrig="279" w14:anchorId="1FCD3313">
          <v:shape id="_x0000_i1158" type="#_x0000_t75" style="width:42.7pt;height:13.4pt" o:ole="">
            <v:imagedata r:id="rId248" o:title=""/>
          </v:shape>
          <o:OLEObject Type="Embed" ProgID="Equation.DSMT4" ShapeID="_x0000_i1158" DrawAspect="Content" ObjectID="_1636392880" r:id="rId260"/>
        </w:object>
      </w:r>
      <w:r w:rsidRPr="0048482F">
        <w:rPr>
          <w:color w:val="000000"/>
          <w:lang w:val="en-US"/>
        </w:rPr>
        <w:t>.</w:t>
      </w:r>
    </w:p>
    <w:p w14:paraId="22680C88" w14:textId="77777777" w:rsidR="0026724A" w:rsidRPr="0048482F" w:rsidRDefault="0026724A" w:rsidP="0026724A">
      <w:pPr>
        <w:pStyle w:val="TH"/>
        <w:rPr>
          <w:color w:val="000000"/>
          <w:lang w:val="en-US"/>
        </w:rPr>
      </w:pPr>
      <w:r w:rsidRPr="0048482F">
        <w:rPr>
          <w:color w:val="000000"/>
        </w:rPr>
        <w:lastRenderedPageBreak/>
        <w:t xml:space="preserve">Table 5.2.2.2.3-2: Mapping of elements of </w:t>
      </w:r>
      <w:r w:rsidRPr="0048482F">
        <w:rPr>
          <w:color w:val="000000"/>
          <w:position w:val="-12"/>
        </w:rPr>
        <w:object w:dxaOrig="360" w:dyaOrig="320" w14:anchorId="1E2D21B1">
          <v:shape id="_x0000_i1159" type="#_x0000_t75" style="width:18.4pt;height:16.75pt" o:ole="">
            <v:imagedata r:id="rId261" o:title=""/>
          </v:shape>
          <o:OLEObject Type="Embed" ProgID="Equation.DSMT4" ShapeID="_x0000_i1159" DrawAspect="Content" ObjectID="_1636392881" r:id="rId262"/>
        </w:object>
      </w:r>
      <w:r w:rsidRPr="0048482F">
        <w:rPr>
          <w:color w:val="000000"/>
        </w:rPr>
        <w:t xml:space="preserve">: </w:t>
      </w:r>
      <w:r w:rsidRPr="0048482F">
        <w:rPr>
          <w:color w:val="000000"/>
          <w:position w:val="-14"/>
        </w:rPr>
        <w:object w:dxaOrig="360" w:dyaOrig="380" w14:anchorId="44724935">
          <v:shape id="_x0000_i1160" type="#_x0000_t75" style="width:18.4pt;height:19.25pt" o:ole="">
            <v:imagedata r:id="rId263" o:title=""/>
          </v:shape>
          <o:OLEObject Type="Embed" ProgID="Equation.DSMT4" ShapeID="_x0000_i1160" DrawAspect="Content" ObjectID="_1636392882" r:id="rId264"/>
        </w:object>
      </w:r>
      <w:r w:rsidRPr="0048482F">
        <w:rPr>
          <w:color w:val="000000"/>
        </w:rPr>
        <w:t xml:space="preserve"> to </w:t>
      </w:r>
      <w:r w:rsidRPr="0048482F">
        <w:rPr>
          <w:color w:val="000000"/>
          <w:position w:val="-14"/>
        </w:rPr>
        <w:object w:dxaOrig="380" w:dyaOrig="380" w14:anchorId="6F6F6226">
          <v:shape id="_x0000_i1161" type="#_x0000_t75" style="width:19.25pt;height:19.25pt" o:ole="">
            <v:imagedata r:id="rId265" o:title=""/>
          </v:shape>
          <o:OLEObject Type="Embed" ProgID="Equation.DSMT4" ShapeID="_x0000_i1161" DrawAspect="Content" ObjectID="_1636392883" r:id="rId266"/>
        </w:object>
      </w:r>
    </w:p>
    <w:tbl>
      <w:tblPr>
        <w:tblW w:w="0" w:type="auto"/>
        <w:jc w:val="center"/>
        <w:tblLook w:val="0000" w:firstRow="0" w:lastRow="0" w:firstColumn="0" w:lastColumn="0" w:noHBand="0" w:noVBand="0"/>
      </w:tblPr>
      <w:tblGrid>
        <w:gridCol w:w="592"/>
        <w:gridCol w:w="1440"/>
      </w:tblGrid>
      <w:tr w:rsidR="0026724A" w:rsidRPr="0048482F" w14:paraId="43112D76" w14:textId="77777777" w:rsidTr="00C2641E">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CB58E42" w14:textId="77777777" w:rsidR="0026724A" w:rsidRPr="0048482F" w:rsidRDefault="0026724A" w:rsidP="00C2641E">
            <w:pPr>
              <w:pStyle w:val="TAH"/>
              <w:rPr>
                <w:rFonts w:eastAsia="Batang" w:cs="Arial"/>
                <w:bCs/>
                <w:color w:val="000000"/>
                <w:lang w:val="en-US"/>
              </w:rPr>
            </w:pPr>
            <w:r w:rsidRPr="00E17FE7">
              <w:rPr>
                <w:color w:val="000000"/>
                <w:position w:val="-14"/>
              </w:rPr>
              <w:object w:dxaOrig="360" w:dyaOrig="380" w14:anchorId="1F153B3A">
                <v:shape id="_x0000_i1162" type="#_x0000_t75" style="width:18.4pt;height:19.25pt" o:ole="">
                  <v:imagedata r:id="rId267" o:title=""/>
                </v:shape>
                <o:OLEObject Type="Embed" ProgID="Equation.DSMT4" ShapeID="_x0000_i1162" DrawAspect="Content" ObjectID="_1636392884" r:id="rId268"/>
              </w:object>
            </w:r>
            <w:r w:rsidRPr="00E17FE7">
              <w:rPr>
                <w:color w:val="000000"/>
              </w:rPr>
              <w:t xml:space="preserve"> </w: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2C1F2D14" w14:textId="77777777" w:rsidR="0026724A" w:rsidRPr="0048482F" w:rsidRDefault="0026724A" w:rsidP="00C2641E">
            <w:pPr>
              <w:pStyle w:val="TAH"/>
              <w:rPr>
                <w:rFonts w:eastAsia="Batang" w:cs="Arial"/>
                <w:bCs/>
                <w:color w:val="000000"/>
                <w:lang w:val="en-US"/>
              </w:rPr>
            </w:pPr>
            <w:r w:rsidRPr="0048482F">
              <w:rPr>
                <w:rFonts w:eastAsia="Calibri"/>
                <w:color w:val="000000"/>
                <w:position w:val="-14"/>
                <w:szCs w:val="22"/>
                <w:lang w:val="en-US"/>
              </w:rPr>
              <w:object w:dxaOrig="380" w:dyaOrig="380" w14:anchorId="0C8DD772">
                <v:shape id="_x0000_i1163" type="#_x0000_t75" style="width:19.25pt;height:19.25pt" o:ole="">
                  <v:imagedata r:id="rId269" o:title=""/>
                </v:shape>
                <o:OLEObject Type="Embed" ProgID="Equation.DSMT4" ShapeID="_x0000_i1163" DrawAspect="Content" ObjectID="_1636392885" r:id="rId270"/>
              </w:object>
            </w:r>
          </w:p>
        </w:tc>
      </w:tr>
      <w:tr w:rsidR="0026724A" w:rsidRPr="0048482F" w14:paraId="586DE18E" w14:textId="77777777" w:rsidTr="00C2641E">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0509CF81" w14:textId="77777777" w:rsidR="0026724A" w:rsidRPr="0048482F" w:rsidRDefault="0026724A" w:rsidP="00C2641E">
            <w:pPr>
              <w:keepNext/>
              <w:keepLines/>
              <w:spacing w:after="0"/>
              <w:rPr>
                <w:rFonts w:ascii="Arial" w:eastAsia="Batang" w:hAnsi="Arial" w:cs="Arial"/>
                <w:b/>
                <w:bCs/>
                <w:color w:val="000000"/>
                <w:lang w:val="en-US"/>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646A2DDA" w14:textId="77777777" w:rsidR="0026724A" w:rsidRPr="0048482F" w:rsidRDefault="0026724A" w:rsidP="00C2641E">
            <w:pPr>
              <w:keepNext/>
              <w:keepLines/>
              <w:spacing w:after="0"/>
              <w:rPr>
                <w:rFonts w:ascii="Arial" w:eastAsia="Batang" w:hAnsi="Arial" w:cs="Arial"/>
                <w:b/>
                <w:bCs/>
                <w:color w:val="000000"/>
                <w:lang w:val="en-US"/>
              </w:rPr>
            </w:pPr>
          </w:p>
        </w:tc>
      </w:tr>
      <w:tr w:rsidR="0026724A" w:rsidRPr="0048482F" w14:paraId="6E37534E"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72EADE" w14:textId="77777777" w:rsidR="0026724A" w:rsidRPr="0048482F" w:rsidRDefault="0026724A" w:rsidP="00C2641E">
            <w:pPr>
              <w:pStyle w:val="TAC"/>
              <w:rPr>
                <w:rFonts w:ascii="Times" w:eastAsia="Batang" w:hAnsi="Times" w:cs="Arial"/>
                <w:b/>
                <w:bCs/>
                <w:color w:val="000000"/>
                <w:lang w:val="en-US"/>
              </w:rPr>
            </w:pPr>
            <w:r w:rsidRPr="00E17FE7">
              <w:rPr>
                <w:color w:val="000000"/>
              </w:rPr>
              <w:t>0</w:t>
            </w:r>
          </w:p>
        </w:tc>
        <w:tc>
          <w:tcPr>
            <w:tcW w:w="1440" w:type="dxa"/>
            <w:tcBorders>
              <w:top w:val="single" w:sz="4" w:space="0" w:color="auto"/>
              <w:left w:val="nil"/>
              <w:bottom w:val="single" w:sz="4" w:space="0" w:color="auto"/>
              <w:right w:val="single" w:sz="4" w:space="0" w:color="auto"/>
            </w:tcBorders>
          </w:tcPr>
          <w:p w14:paraId="75A8F7CC" w14:textId="77777777" w:rsidR="0026724A" w:rsidRPr="00E17FE7" w:rsidRDefault="0026724A" w:rsidP="00C2641E">
            <w:pPr>
              <w:pStyle w:val="TAC"/>
              <w:rPr>
                <w:color w:val="000000"/>
              </w:rPr>
            </w:pPr>
            <w:r w:rsidRPr="00E17FE7">
              <w:rPr>
                <w:color w:val="000000"/>
                <w:position w:val="-6"/>
              </w:rPr>
              <w:object w:dxaOrig="180" w:dyaOrig="240" w14:anchorId="388EECCF">
                <v:shape id="_x0000_i1164" type="#_x0000_t75" style="width:9.2pt;height:11.7pt" o:ole="">
                  <v:imagedata r:id="rId271" o:title=""/>
                </v:shape>
                <o:OLEObject Type="Embed" ProgID="Equation.DSMT4" ShapeID="_x0000_i1164" DrawAspect="Content" ObjectID="_1636392886" r:id="rId272"/>
              </w:object>
            </w:r>
          </w:p>
        </w:tc>
      </w:tr>
      <w:tr w:rsidR="0026724A" w:rsidRPr="0048482F" w14:paraId="20BA9826"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B83BD76" w14:textId="77777777" w:rsidR="0026724A" w:rsidRPr="00E17FE7" w:rsidRDefault="0026724A" w:rsidP="00C2641E">
            <w:pPr>
              <w:pStyle w:val="TAC"/>
              <w:rPr>
                <w:color w:val="000000"/>
              </w:rPr>
            </w:pPr>
            <w:r w:rsidRPr="00E17FE7">
              <w:rPr>
                <w:color w:val="000000"/>
              </w:rPr>
              <w:t>1</w:t>
            </w:r>
          </w:p>
        </w:tc>
        <w:tc>
          <w:tcPr>
            <w:tcW w:w="1440" w:type="dxa"/>
            <w:tcBorders>
              <w:top w:val="single" w:sz="4" w:space="0" w:color="auto"/>
              <w:left w:val="nil"/>
              <w:bottom w:val="single" w:sz="4" w:space="0" w:color="auto"/>
              <w:right w:val="single" w:sz="4" w:space="0" w:color="auto"/>
            </w:tcBorders>
          </w:tcPr>
          <w:p w14:paraId="680847E2" w14:textId="77777777" w:rsidR="0026724A" w:rsidRPr="00E17FE7" w:rsidRDefault="0026724A" w:rsidP="00C2641E">
            <w:pPr>
              <w:pStyle w:val="TAC"/>
              <w:rPr>
                <w:color w:val="000000"/>
              </w:rPr>
            </w:pPr>
            <w:r w:rsidRPr="00E17FE7">
              <w:rPr>
                <w:color w:val="000000"/>
                <w:position w:val="-12"/>
              </w:rPr>
              <w:object w:dxaOrig="560" w:dyaOrig="360" w14:anchorId="5E1F841C">
                <v:shape id="_x0000_i1165" type="#_x0000_t75" style="width:28.45pt;height:18.4pt" o:ole="">
                  <v:imagedata r:id="rId273" o:title=""/>
                </v:shape>
                <o:OLEObject Type="Embed" ProgID="Equation.DSMT4" ShapeID="_x0000_i1165" DrawAspect="Content" ObjectID="_1636392887" r:id="rId274"/>
              </w:object>
            </w:r>
          </w:p>
        </w:tc>
      </w:tr>
      <w:tr w:rsidR="0026724A" w:rsidRPr="0048482F" w14:paraId="0E1DBBB2"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6BA4A0" w14:textId="77777777" w:rsidR="0026724A" w:rsidRPr="00E17FE7" w:rsidRDefault="0026724A" w:rsidP="00C2641E">
            <w:pPr>
              <w:pStyle w:val="TAC"/>
              <w:rPr>
                <w:color w:val="000000"/>
              </w:rPr>
            </w:pPr>
            <w:r w:rsidRPr="00E17FE7">
              <w:rPr>
                <w:color w:val="000000"/>
              </w:rPr>
              <w:t>2</w:t>
            </w:r>
          </w:p>
        </w:tc>
        <w:tc>
          <w:tcPr>
            <w:tcW w:w="1440" w:type="dxa"/>
            <w:tcBorders>
              <w:top w:val="single" w:sz="4" w:space="0" w:color="auto"/>
              <w:left w:val="nil"/>
              <w:bottom w:val="single" w:sz="4" w:space="0" w:color="auto"/>
              <w:right w:val="single" w:sz="4" w:space="0" w:color="auto"/>
            </w:tcBorders>
          </w:tcPr>
          <w:p w14:paraId="09975828" w14:textId="77777777" w:rsidR="0026724A" w:rsidRPr="00E17FE7" w:rsidRDefault="0026724A" w:rsidP="00C2641E">
            <w:pPr>
              <w:pStyle w:val="TAC"/>
              <w:rPr>
                <w:color w:val="000000"/>
              </w:rPr>
            </w:pPr>
            <w:r w:rsidRPr="00E17FE7">
              <w:rPr>
                <w:color w:val="000000"/>
                <w:position w:val="-12"/>
              </w:rPr>
              <w:object w:dxaOrig="560" w:dyaOrig="360" w14:anchorId="7A1C07E0">
                <v:shape id="_x0000_i1166" type="#_x0000_t75" style="width:28.45pt;height:18.4pt" o:ole="">
                  <v:imagedata r:id="rId275" o:title=""/>
                </v:shape>
                <o:OLEObject Type="Embed" ProgID="Equation.DSMT4" ShapeID="_x0000_i1166" DrawAspect="Content" ObjectID="_1636392888" r:id="rId276"/>
              </w:object>
            </w:r>
          </w:p>
        </w:tc>
      </w:tr>
      <w:tr w:rsidR="0026724A" w:rsidRPr="0048482F" w14:paraId="0B930D7F"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B641E1" w14:textId="77777777" w:rsidR="0026724A" w:rsidRPr="00E17FE7" w:rsidRDefault="0026724A" w:rsidP="00C2641E">
            <w:pPr>
              <w:pStyle w:val="TAC"/>
              <w:rPr>
                <w:color w:val="000000"/>
              </w:rPr>
            </w:pPr>
            <w:r w:rsidRPr="00E17FE7">
              <w:rPr>
                <w:color w:val="000000"/>
              </w:rPr>
              <w:t>3</w:t>
            </w:r>
          </w:p>
        </w:tc>
        <w:tc>
          <w:tcPr>
            <w:tcW w:w="1440" w:type="dxa"/>
            <w:tcBorders>
              <w:top w:val="single" w:sz="4" w:space="0" w:color="auto"/>
              <w:left w:val="nil"/>
              <w:bottom w:val="single" w:sz="4" w:space="0" w:color="auto"/>
              <w:right w:val="single" w:sz="4" w:space="0" w:color="auto"/>
            </w:tcBorders>
          </w:tcPr>
          <w:p w14:paraId="5C0A20A4" w14:textId="77777777" w:rsidR="0026724A" w:rsidRPr="00E17FE7" w:rsidRDefault="0026724A" w:rsidP="00C2641E">
            <w:pPr>
              <w:pStyle w:val="TAC"/>
              <w:rPr>
                <w:color w:val="000000"/>
              </w:rPr>
            </w:pPr>
            <w:r w:rsidRPr="00E17FE7">
              <w:rPr>
                <w:color w:val="000000"/>
                <w:position w:val="-12"/>
              </w:rPr>
              <w:object w:dxaOrig="540" w:dyaOrig="360" w14:anchorId="2067172F">
                <v:shape id="_x0000_i1167" type="#_x0000_t75" style="width:27.65pt;height:18.4pt" o:ole="">
                  <v:imagedata r:id="rId277" o:title=""/>
                </v:shape>
                <o:OLEObject Type="Embed" ProgID="Equation.DSMT4" ShapeID="_x0000_i1167" DrawAspect="Content" ObjectID="_1636392889" r:id="rId278"/>
              </w:object>
            </w:r>
          </w:p>
        </w:tc>
      </w:tr>
      <w:tr w:rsidR="0026724A" w:rsidRPr="0048482F" w14:paraId="090566E5"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79736A" w14:textId="77777777" w:rsidR="0026724A" w:rsidRPr="00E17FE7" w:rsidRDefault="0026724A" w:rsidP="00C2641E">
            <w:pPr>
              <w:pStyle w:val="TAC"/>
              <w:rPr>
                <w:color w:val="000000"/>
              </w:rPr>
            </w:pPr>
            <w:r w:rsidRPr="00E17FE7">
              <w:rPr>
                <w:color w:val="000000"/>
              </w:rPr>
              <w:t>4</w:t>
            </w:r>
          </w:p>
        </w:tc>
        <w:tc>
          <w:tcPr>
            <w:tcW w:w="1440" w:type="dxa"/>
            <w:tcBorders>
              <w:top w:val="single" w:sz="4" w:space="0" w:color="auto"/>
              <w:left w:val="nil"/>
              <w:bottom w:val="single" w:sz="4" w:space="0" w:color="auto"/>
              <w:right w:val="single" w:sz="4" w:space="0" w:color="auto"/>
            </w:tcBorders>
          </w:tcPr>
          <w:p w14:paraId="054D7EC8" w14:textId="77777777" w:rsidR="0026724A" w:rsidRPr="00E17FE7" w:rsidRDefault="0026724A" w:rsidP="00C2641E">
            <w:pPr>
              <w:pStyle w:val="TAC"/>
              <w:rPr>
                <w:color w:val="000000"/>
              </w:rPr>
            </w:pPr>
            <w:r w:rsidRPr="00E17FE7">
              <w:rPr>
                <w:color w:val="000000"/>
                <w:position w:val="-12"/>
              </w:rPr>
              <w:object w:dxaOrig="460" w:dyaOrig="360" w14:anchorId="2DF134D3">
                <v:shape id="_x0000_i1168" type="#_x0000_t75" style="width:23.45pt;height:18.4pt" o:ole="">
                  <v:imagedata r:id="rId279" o:title=""/>
                </v:shape>
                <o:OLEObject Type="Embed" ProgID="Equation.DSMT4" ShapeID="_x0000_i1168" DrawAspect="Content" ObjectID="_1636392890" r:id="rId280"/>
              </w:object>
            </w:r>
          </w:p>
        </w:tc>
      </w:tr>
      <w:tr w:rsidR="0026724A" w:rsidRPr="0048482F" w14:paraId="7FC207D8"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49276C" w14:textId="77777777" w:rsidR="0026724A" w:rsidRPr="00E17FE7" w:rsidRDefault="0026724A" w:rsidP="00C2641E">
            <w:pPr>
              <w:pStyle w:val="TAC"/>
              <w:rPr>
                <w:color w:val="000000"/>
              </w:rPr>
            </w:pPr>
            <w:r w:rsidRPr="00E17FE7">
              <w:rPr>
                <w:color w:val="000000"/>
              </w:rPr>
              <w:t>5</w:t>
            </w:r>
          </w:p>
        </w:tc>
        <w:tc>
          <w:tcPr>
            <w:tcW w:w="1440" w:type="dxa"/>
            <w:tcBorders>
              <w:top w:val="single" w:sz="4" w:space="0" w:color="auto"/>
              <w:left w:val="nil"/>
              <w:bottom w:val="single" w:sz="4" w:space="0" w:color="auto"/>
              <w:right w:val="single" w:sz="4" w:space="0" w:color="auto"/>
            </w:tcBorders>
          </w:tcPr>
          <w:p w14:paraId="247A37F9" w14:textId="77777777" w:rsidR="0026724A" w:rsidRPr="00E17FE7" w:rsidRDefault="0026724A" w:rsidP="00C2641E">
            <w:pPr>
              <w:pStyle w:val="TAC"/>
              <w:rPr>
                <w:color w:val="000000"/>
              </w:rPr>
            </w:pPr>
            <w:r w:rsidRPr="00E17FE7">
              <w:rPr>
                <w:color w:val="000000"/>
                <w:position w:val="-12"/>
              </w:rPr>
              <w:object w:dxaOrig="460" w:dyaOrig="360" w14:anchorId="198458D3">
                <v:shape id="_x0000_i1169" type="#_x0000_t75" style="width:23.45pt;height:18.4pt" o:ole="">
                  <v:imagedata r:id="rId281" o:title=""/>
                </v:shape>
                <o:OLEObject Type="Embed" ProgID="Equation.DSMT4" ShapeID="_x0000_i1169" DrawAspect="Content" ObjectID="_1636392891" r:id="rId282"/>
              </w:object>
            </w:r>
          </w:p>
        </w:tc>
      </w:tr>
      <w:tr w:rsidR="0026724A" w:rsidRPr="0048482F" w14:paraId="3F9B1645"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B3F91B" w14:textId="77777777" w:rsidR="0026724A" w:rsidRPr="00E17FE7" w:rsidRDefault="0026724A" w:rsidP="00C2641E">
            <w:pPr>
              <w:pStyle w:val="TAC"/>
              <w:rPr>
                <w:color w:val="000000"/>
              </w:rPr>
            </w:pPr>
            <w:r w:rsidRPr="00E17FE7">
              <w:rPr>
                <w:color w:val="000000"/>
              </w:rPr>
              <w:t>6</w:t>
            </w:r>
          </w:p>
        </w:tc>
        <w:tc>
          <w:tcPr>
            <w:tcW w:w="1440" w:type="dxa"/>
            <w:tcBorders>
              <w:top w:val="single" w:sz="4" w:space="0" w:color="auto"/>
              <w:left w:val="nil"/>
              <w:bottom w:val="single" w:sz="4" w:space="0" w:color="auto"/>
              <w:right w:val="single" w:sz="4" w:space="0" w:color="auto"/>
            </w:tcBorders>
          </w:tcPr>
          <w:p w14:paraId="00686298" w14:textId="77777777" w:rsidR="0026724A" w:rsidRPr="00E17FE7" w:rsidRDefault="0026724A" w:rsidP="00C2641E">
            <w:pPr>
              <w:pStyle w:val="TAC"/>
              <w:rPr>
                <w:color w:val="000000"/>
              </w:rPr>
            </w:pPr>
            <w:r w:rsidRPr="00E17FE7">
              <w:rPr>
                <w:color w:val="000000"/>
                <w:position w:val="-12"/>
              </w:rPr>
              <w:object w:dxaOrig="460" w:dyaOrig="360" w14:anchorId="055045C9">
                <v:shape id="_x0000_i1170" type="#_x0000_t75" style="width:23.45pt;height:18.4pt" o:ole="">
                  <v:imagedata r:id="rId283" o:title=""/>
                </v:shape>
                <o:OLEObject Type="Embed" ProgID="Equation.DSMT4" ShapeID="_x0000_i1170" DrawAspect="Content" ObjectID="_1636392892" r:id="rId284"/>
              </w:object>
            </w:r>
          </w:p>
        </w:tc>
      </w:tr>
      <w:tr w:rsidR="0026724A" w:rsidRPr="0048482F" w14:paraId="6A802E81"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B21F9F" w14:textId="77777777" w:rsidR="0026724A" w:rsidRPr="00E17FE7" w:rsidRDefault="0026724A" w:rsidP="00C2641E">
            <w:pPr>
              <w:pStyle w:val="TAC"/>
              <w:rPr>
                <w:color w:val="000000"/>
              </w:rPr>
            </w:pPr>
            <w:r w:rsidRPr="00E17FE7">
              <w:rPr>
                <w:color w:val="000000"/>
              </w:rPr>
              <w:t>7</w:t>
            </w:r>
          </w:p>
        </w:tc>
        <w:tc>
          <w:tcPr>
            <w:tcW w:w="1440" w:type="dxa"/>
            <w:tcBorders>
              <w:top w:val="single" w:sz="4" w:space="0" w:color="auto"/>
              <w:left w:val="nil"/>
              <w:bottom w:val="single" w:sz="4" w:space="0" w:color="auto"/>
              <w:right w:val="single" w:sz="4" w:space="0" w:color="auto"/>
            </w:tcBorders>
          </w:tcPr>
          <w:p w14:paraId="3B73F4B9" w14:textId="77777777" w:rsidR="0026724A" w:rsidRPr="00E17FE7" w:rsidRDefault="0026724A" w:rsidP="00C2641E">
            <w:pPr>
              <w:pStyle w:val="TAC"/>
              <w:rPr>
                <w:color w:val="000000"/>
              </w:rPr>
            </w:pPr>
            <w:r w:rsidRPr="00E17FE7">
              <w:rPr>
                <w:color w:val="000000"/>
                <w:position w:val="-4"/>
              </w:rPr>
              <w:object w:dxaOrig="139" w:dyaOrig="220" w14:anchorId="7391ED28">
                <v:shape id="_x0000_i1171" type="#_x0000_t75" style="width:6.7pt;height:10.9pt" o:ole="">
                  <v:imagedata r:id="rId285" o:title=""/>
                </v:shape>
                <o:OLEObject Type="Embed" ProgID="Equation.DSMT4" ShapeID="_x0000_i1171" DrawAspect="Content" ObjectID="_1636392893" r:id="rId286"/>
              </w:object>
            </w:r>
          </w:p>
        </w:tc>
      </w:tr>
    </w:tbl>
    <w:p w14:paraId="5284E7C6" w14:textId="77777777" w:rsidR="0026724A" w:rsidRPr="0048482F" w:rsidRDefault="0026724A" w:rsidP="0026724A">
      <w:pPr>
        <w:rPr>
          <w:color w:val="000000"/>
          <w:lang w:val="en-US"/>
        </w:rPr>
      </w:pPr>
    </w:p>
    <w:p w14:paraId="4FBC79C2" w14:textId="77777777" w:rsidR="0026724A" w:rsidRPr="0048482F" w:rsidRDefault="0026724A" w:rsidP="0026724A">
      <w:pPr>
        <w:pStyle w:val="TH"/>
        <w:rPr>
          <w:color w:val="000000"/>
          <w:lang w:val="en-US"/>
        </w:rPr>
      </w:pPr>
      <w:r w:rsidRPr="0048482F">
        <w:rPr>
          <w:color w:val="000000"/>
        </w:rPr>
        <w:t xml:space="preserve">Table 5.2.2.2.3-3: Mapping of elements of </w:t>
      </w:r>
      <w:r w:rsidRPr="0048482F">
        <w:rPr>
          <w:color w:val="000000"/>
          <w:position w:val="-12"/>
        </w:rPr>
        <w:object w:dxaOrig="400" w:dyaOrig="320" w14:anchorId="40442020">
          <v:shape id="_x0000_i1172" type="#_x0000_t75" style="width:19.25pt;height:16.75pt" o:ole="">
            <v:imagedata r:id="rId287" o:title=""/>
          </v:shape>
          <o:OLEObject Type="Embed" ProgID="Equation.DSMT4" ShapeID="_x0000_i1172" DrawAspect="Content" ObjectID="_1636392894" r:id="rId288"/>
        </w:object>
      </w:r>
      <w:r w:rsidRPr="0048482F">
        <w:rPr>
          <w:color w:val="000000"/>
        </w:rPr>
        <w:t xml:space="preserve">: </w:t>
      </w:r>
      <w:r w:rsidRPr="0048482F">
        <w:rPr>
          <w:color w:val="000000"/>
          <w:position w:val="-14"/>
        </w:rPr>
        <w:object w:dxaOrig="360" w:dyaOrig="380" w14:anchorId="10914A90">
          <v:shape id="_x0000_i1173" type="#_x0000_t75" style="width:18.4pt;height:19.25pt" o:ole="">
            <v:imagedata r:id="rId289" o:title=""/>
          </v:shape>
          <o:OLEObject Type="Embed" ProgID="Equation.DSMT4" ShapeID="_x0000_i1173" DrawAspect="Content" ObjectID="_1636392895" r:id="rId290"/>
        </w:object>
      </w:r>
      <w:r w:rsidRPr="0048482F">
        <w:rPr>
          <w:color w:val="000000"/>
        </w:rPr>
        <w:t xml:space="preserve"> to </w:t>
      </w:r>
      <w:r w:rsidRPr="0048482F">
        <w:rPr>
          <w:color w:val="000000"/>
          <w:position w:val="-14"/>
        </w:rPr>
        <w:object w:dxaOrig="380" w:dyaOrig="380" w14:anchorId="30E62F1C">
          <v:shape id="_x0000_i1174" type="#_x0000_t75" style="width:19.25pt;height:19.25pt" o:ole="">
            <v:imagedata r:id="rId291" o:title=""/>
          </v:shape>
          <o:OLEObject Type="Embed" ProgID="Equation.DSMT4" ShapeID="_x0000_i1174" DrawAspect="Content" ObjectID="_1636392896" r:id="rId292"/>
        </w:object>
      </w:r>
    </w:p>
    <w:tbl>
      <w:tblPr>
        <w:tblW w:w="0" w:type="auto"/>
        <w:jc w:val="center"/>
        <w:tblLook w:val="0000" w:firstRow="0" w:lastRow="0" w:firstColumn="0" w:lastColumn="0" w:noHBand="0" w:noVBand="0"/>
      </w:tblPr>
      <w:tblGrid>
        <w:gridCol w:w="592"/>
        <w:gridCol w:w="1440"/>
      </w:tblGrid>
      <w:tr w:rsidR="0026724A" w:rsidRPr="0048482F" w14:paraId="5719EFC7" w14:textId="77777777" w:rsidTr="00C2641E">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C97F7B9" w14:textId="77777777" w:rsidR="0026724A" w:rsidRPr="0048482F" w:rsidRDefault="0026724A" w:rsidP="00C2641E">
            <w:pPr>
              <w:pStyle w:val="TAH"/>
              <w:rPr>
                <w:rFonts w:eastAsia="Batang" w:cs="Arial"/>
                <w:bCs/>
                <w:color w:val="000000"/>
                <w:lang w:val="en-US"/>
              </w:rPr>
            </w:pPr>
            <w:r w:rsidRPr="00E17FE7">
              <w:rPr>
                <w:color w:val="000000"/>
                <w:position w:val="-14"/>
              </w:rPr>
              <w:object w:dxaOrig="360" w:dyaOrig="380" w14:anchorId="09AA12E0">
                <v:shape id="_x0000_i1175" type="#_x0000_t75" style="width:18.4pt;height:19.25pt" o:ole="">
                  <v:imagedata r:id="rId293" o:title=""/>
                </v:shape>
                <o:OLEObject Type="Embed" ProgID="Equation.DSMT4" ShapeID="_x0000_i1175" DrawAspect="Content" ObjectID="_1636392897" r:id="rId294"/>
              </w:object>
            </w:r>
            <w:r w:rsidRPr="00E17FE7">
              <w:rPr>
                <w:color w:val="000000"/>
              </w:rPr>
              <w:t xml:space="preserve"> </w: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3D072B6E" w14:textId="77777777" w:rsidR="0026724A" w:rsidRPr="0048482F" w:rsidRDefault="0026724A" w:rsidP="00C2641E">
            <w:pPr>
              <w:pStyle w:val="TAH"/>
              <w:rPr>
                <w:rFonts w:eastAsia="Batang" w:cs="Arial"/>
                <w:bCs/>
                <w:color w:val="000000"/>
                <w:lang w:val="en-US"/>
              </w:rPr>
            </w:pPr>
            <w:r w:rsidRPr="0048482F">
              <w:rPr>
                <w:rFonts w:eastAsia="Calibri"/>
                <w:color w:val="000000"/>
                <w:position w:val="-14"/>
                <w:szCs w:val="22"/>
                <w:lang w:val="en-US"/>
              </w:rPr>
              <w:object w:dxaOrig="380" w:dyaOrig="380" w14:anchorId="5CA2DCB6">
                <v:shape id="_x0000_i1176" type="#_x0000_t75" style="width:19.25pt;height:19.25pt" o:ole="">
                  <v:imagedata r:id="rId295" o:title=""/>
                </v:shape>
                <o:OLEObject Type="Embed" ProgID="Equation.DSMT4" ShapeID="_x0000_i1176" DrawAspect="Content" ObjectID="_1636392898" r:id="rId296"/>
              </w:object>
            </w:r>
          </w:p>
        </w:tc>
      </w:tr>
      <w:tr w:rsidR="0026724A" w:rsidRPr="0048482F" w14:paraId="54ED2E05" w14:textId="77777777" w:rsidTr="00C2641E">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91096D0" w14:textId="77777777" w:rsidR="0026724A" w:rsidRPr="0048482F" w:rsidRDefault="0026724A" w:rsidP="00C2641E">
            <w:pPr>
              <w:keepNext/>
              <w:keepLines/>
              <w:spacing w:after="0"/>
              <w:rPr>
                <w:rFonts w:ascii="Arial" w:eastAsia="Batang" w:hAnsi="Arial" w:cs="Arial"/>
                <w:b/>
                <w:bCs/>
                <w:color w:val="000000"/>
                <w:lang w:val="en-US"/>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2C766428" w14:textId="77777777" w:rsidR="0026724A" w:rsidRPr="0048482F" w:rsidRDefault="0026724A" w:rsidP="00C2641E">
            <w:pPr>
              <w:keepNext/>
              <w:keepLines/>
              <w:spacing w:after="0"/>
              <w:rPr>
                <w:rFonts w:ascii="Arial" w:eastAsia="Batang" w:hAnsi="Arial" w:cs="Arial"/>
                <w:b/>
                <w:bCs/>
                <w:color w:val="000000"/>
                <w:lang w:val="en-US"/>
              </w:rPr>
            </w:pPr>
          </w:p>
        </w:tc>
      </w:tr>
      <w:tr w:rsidR="0026724A" w:rsidRPr="0048482F" w14:paraId="185535EB"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A0B4757" w14:textId="77777777" w:rsidR="0026724A" w:rsidRPr="0048482F" w:rsidRDefault="0026724A" w:rsidP="00C2641E">
            <w:pPr>
              <w:pStyle w:val="TAC"/>
              <w:rPr>
                <w:rFonts w:ascii="Times" w:eastAsia="Batang" w:hAnsi="Times" w:cs="Arial"/>
                <w:b/>
                <w:bCs/>
                <w:color w:val="000000"/>
                <w:lang w:val="en-US"/>
              </w:rPr>
            </w:pPr>
            <w:r w:rsidRPr="00E17FE7">
              <w:rPr>
                <w:color w:val="000000"/>
              </w:rPr>
              <w:t>0</w:t>
            </w:r>
          </w:p>
        </w:tc>
        <w:tc>
          <w:tcPr>
            <w:tcW w:w="1440" w:type="dxa"/>
            <w:tcBorders>
              <w:top w:val="single" w:sz="4" w:space="0" w:color="auto"/>
              <w:left w:val="nil"/>
              <w:bottom w:val="single" w:sz="4" w:space="0" w:color="auto"/>
              <w:right w:val="single" w:sz="4" w:space="0" w:color="auto"/>
            </w:tcBorders>
          </w:tcPr>
          <w:p w14:paraId="0DBCA010" w14:textId="77777777" w:rsidR="0026724A" w:rsidRPr="00E17FE7" w:rsidRDefault="0026724A" w:rsidP="00C2641E">
            <w:pPr>
              <w:pStyle w:val="TAC"/>
              <w:rPr>
                <w:color w:val="000000"/>
              </w:rPr>
            </w:pPr>
            <w:r w:rsidRPr="00E17FE7">
              <w:rPr>
                <w:color w:val="000000"/>
                <w:position w:val="-12"/>
              </w:rPr>
              <w:object w:dxaOrig="460" w:dyaOrig="360" w14:anchorId="6EFA1AF0">
                <v:shape id="_x0000_i1177" type="#_x0000_t75" style="width:23.45pt;height:18.4pt" o:ole="">
                  <v:imagedata r:id="rId283" o:title=""/>
                </v:shape>
                <o:OLEObject Type="Embed" ProgID="Equation.DSMT4" ShapeID="_x0000_i1177" DrawAspect="Content" ObjectID="_1636392899" r:id="rId297"/>
              </w:object>
            </w:r>
          </w:p>
        </w:tc>
      </w:tr>
      <w:tr w:rsidR="0026724A" w:rsidRPr="0048482F" w14:paraId="002D10ED"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024361" w14:textId="77777777" w:rsidR="0026724A" w:rsidRPr="00E17FE7" w:rsidRDefault="0026724A" w:rsidP="00C2641E">
            <w:pPr>
              <w:pStyle w:val="TAC"/>
              <w:rPr>
                <w:color w:val="000000"/>
              </w:rPr>
            </w:pPr>
            <w:r w:rsidRPr="00E17FE7">
              <w:rPr>
                <w:color w:val="000000"/>
              </w:rPr>
              <w:t>1</w:t>
            </w:r>
          </w:p>
        </w:tc>
        <w:tc>
          <w:tcPr>
            <w:tcW w:w="1440" w:type="dxa"/>
            <w:tcBorders>
              <w:top w:val="single" w:sz="4" w:space="0" w:color="auto"/>
              <w:left w:val="nil"/>
              <w:bottom w:val="single" w:sz="4" w:space="0" w:color="auto"/>
              <w:right w:val="single" w:sz="4" w:space="0" w:color="auto"/>
            </w:tcBorders>
          </w:tcPr>
          <w:p w14:paraId="29DF8CE6" w14:textId="77777777" w:rsidR="0026724A" w:rsidRPr="00E17FE7" w:rsidRDefault="0026724A" w:rsidP="00C2641E">
            <w:pPr>
              <w:pStyle w:val="TAC"/>
              <w:rPr>
                <w:color w:val="000000"/>
              </w:rPr>
            </w:pPr>
            <w:r w:rsidRPr="00E17FE7">
              <w:rPr>
                <w:color w:val="000000"/>
                <w:position w:val="-4"/>
              </w:rPr>
              <w:object w:dxaOrig="139" w:dyaOrig="220" w14:anchorId="0BE86DD0">
                <v:shape id="_x0000_i1178" type="#_x0000_t75" style="width:6.7pt;height:10.9pt" o:ole="">
                  <v:imagedata r:id="rId285" o:title=""/>
                </v:shape>
                <o:OLEObject Type="Embed" ProgID="Equation.DSMT4" ShapeID="_x0000_i1178" DrawAspect="Content" ObjectID="_1636392900" r:id="rId298"/>
              </w:object>
            </w:r>
          </w:p>
        </w:tc>
      </w:tr>
    </w:tbl>
    <w:p w14:paraId="5BEEFE81" w14:textId="77777777" w:rsidR="0026724A" w:rsidRPr="0048482F" w:rsidRDefault="0026724A" w:rsidP="0026724A">
      <w:pPr>
        <w:rPr>
          <w:color w:val="000000"/>
          <w:lang w:val="en-US"/>
        </w:rPr>
      </w:pPr>
    </w:p>
    <w:p w14:paraId="7AA693B9" w14:textId="77777777" w:rsidR="0026724A" w:rsidRPr="0048482F" w:rsidRDefault="0026724A" w:rsidP="0026724A">
      <w:pPr>
        <w:rPr>
          <w:color w:val="000000"/>
          <w:lang w:val="en-US"/>
        </w:rPr>
      </w:pPr>
      <w:r w:rsidRPr="0048482F">
        <w:rPr>
          <w:color w:val="000000"/>
          <w:lang w:val="en-US"/>
        </w:rPr>
        <w:t xml:space="preserve">The phase coefficient indicators are </w:t>
      </w:r>
    </w:p>
    <w:p w14:paraId="637E07E8" w14:textId="77777777" w:rsidR="0026724A" w:rsidRPr="0048482F" w:rsidRDefault="0026724A" w:rsidP="0026724A">
      <w:pPr>
        <w:pStyle w:val="EQ"/>
        <w:rPr>
          <w:color w:val="000000"/>
          <w:lang w:val="en-US"/>
        </w:rPr>
      </w:pPr>
      <w:r w:rsidRPr="0048482F">
        <w:rPr>
          <w:color w:val="000000"/>
          <w:lang w:val="en-US"/>
        </w:rPr>
        <w:tab/>
      </w:r>
      <w:r w:rsidRPr="0048482F">
        <w:rPr>
          <w:color w:val="000000"/>
          <w:position w:val="-14"/>
          <w:lang w:val="en-US"/>
        </w:rPr>
        <w:object w:dxaOrig="2180" w:dyaOrig="380" w14:anchorId="6EC98B84">
          <v:shape id="_x0000_i1179" type="#_x0000_t75" style="width:109.65pt;height:19.25pt" o:ole="">
            <v:imagedata r:id="rId299" o:title=""/>
          </v:shape>
          <o:OLEObject Type="Embed" ProgID="Equation.DSMT4" ShapeID="_x0000_i1179" DrawAspect="Content" ObjectID="_1636392901" r:id="rId300"/>
        </w:object>
      </w:r>
    </w:p>
    <w:p w14:paraId="7502381A" w14:textId="77777777" w:rsidR="0026724A" w:rsidRPr="0048482F" w:rsidRDefault="0026724A" w:rsidP="0026724A">
      <w:pPr>
        <w:rPr>
          <w:color w:val="000000"/>
          <w:lang w:val="en-US"/>
        </w:rPr>
      </w:pPr>
      <w:r w:rsidRPr="0048482F">
        <w:rPr>
          <w:color w:val="000000"/>
          <w:lang w:val="en-US"/>
        </w:rPr>
        <w:t xml:space="preserve">for </w:t>
      </w:r>
      <w:r w:rsidRPr="0048482F">
        <w:rPr>
          <w:color w:val="000000"/>
          <w:position w:val="-8"/>
          <w:lang w:val="en-US"/>
        </w:rPr>
        <w:object w:dxaOrig="859" w:dyaOrig="279" w14:anchorId="44FA47AE">
          <v:shape id="_x0000_i1180" type="#_x0000_t75" style="width:42.7pt;height:13.4pt" o:ole="">
            <v:imagedata r:id="rId248" o:title=""/>
          </v:shape>
          <o:OLEObject Type="Embed" ProgID="Equation.DSMT4" ShapeID="_x0000_i1180" DrawAspect="Content" ObjectID="_1636392902" r:id="rId301"/>
        </w:object>
      </w:r>
      <w:r w:rsidRPr="0048482F">
        <w:rPr>
          <w:color w:val="000000"/>
          <w:lang w:val="en-US"/>
        </w:rPr>
        <w:t>.</w:t>
      </w:r>
    </w:p>
    <w:p w14:paraId="712F4211" w14:textId="77777777" w:rsidR="0026724A" w:rsidRPr="0048482F" w:rsidRDefault="0026724A" w:rsidP="0026724A">
      <w:pPr>
        <w:rPr>
          <w:color w:val="000000"/>
          <w:lang w:val="en-US"/>
        </w:rPr>
      </w:pPr>
      <w:r w:rsidRPr="0048482F">
        <w:rPr>
          <w:color w:val="000000"/>
          <w:lang w:val="en-US"/>
        </w:rPr>
        <w:t>The amplitude and phase coefficient indicators are reported as follows:</w:t>
      </w:r>
    </w:p>
    <w:p w14:paraId="3D06737F" w14:textId="77777777" w:rsidR="0026724A" w:rsidRPr="0048482F" w:rsidRDefault="0026724A" w:rsidP="0026724A">
      <w:pPr>
        <w:pStyle w:val="B1"/>
        <w:rPr>
          <w:color w:val="000000"/>
          <w:lang w:val="en-US"/>
        </w:rPr>
      </w:pPr>
      <w:r w:rsidRPr="0048482F">
        <w:rPr>
          <w:color w:val="000000"/>
          <w:lang w:val="en-US"/>
        </w:rPr>
        <w:t>-</w:t>
      </w:r>
      <w:r w:rsidRPr="0048482F">
        <w:rPr>
          <w:color w:val="000000"/>
          <w:lang w:val="en-US"/>
        </w:rPr>
        <w:tab/>
        <w:t xml:space="preserve">The indicators </w:t>
      </w:r>
      <w:r w:rsidRPr="0048482F">
        <w:rPr>
          <w:color w:val="000000"/>
          <w:position w:val="-16"/>
          <w:lang w:val="en-US"/>
        </w:rPr>
        <w:object w:dxaOrig="800" w:dyaOrig="400" w14:anchorId="509CBA72">
          <v:shape id="_x0000_i1181" type="#_x0000_t75" style="width:41pt;height:19.25pt" o:ole="">
            <v:imagedata r:id="rId302" o:title=""/>
          </v:shape>
          <o:OLEObject Type="Embed" ProgID="Equation.DSMT4" ShapeID="_x0000_i1181" DrawAspect="Content" ObjectID="_1636392903" r:id="rId303"/>
        </w:object>
      </w:r>
      <w:r w:rsidRPr="0048482F">
        <w:rPr>
          <w:color w:val="000000"/>
          <w:lang w:val="en-US"/>
        </w:rPr>
        <w:t xml:space="preserve">, </w:t>
      </w:r>
      <w:r w:rsidRPr="0048482F">
        <w:rPr>
          <w:color w:val="000000"/>
          <w:position w:val="-16"/>
          <w:lang w:val="en-US"/>
        </w:rPr>
        <w:object w:dxaOrig="760" w:dyaOrig="400" w14:anchorId="27A99842">
          <v:shape id="_x0000_i1182" type="#_x0000_t75" style="width:37.65pt;height:19.25pt" o:ole="">
            <v:imagedata r:id="rId304" o:title=""/>
          </v:shape>
          <o:OLEObject Type="Embed" ProgID="Equation.DSMT4" ShapeID="_x0000_i1182" DrawAspect="Content" ObjectID="_1636392904" r:id="rId305"/>
        </w:object>
      </w:r>
      <w:r w:rsidRPr="0048482F">
        <w:rPr>
          <w:color w:val="000000"/>
          <w:lang w:val="en-US"/>
        </w:rPr>
        <w:t xml:space="preserve">, and </w:t>
      </w:r>
      <w:r w:rsidRPr="0048482F">
        <w:rPr>
          <w:color w:val="000000"/>
          <w:position w:val="-16"/>
          <w:lang w:val="en-US"/>
        </w:rPr>
        <w:object w:dxaOrig="800" w:dyaOrig="360" w14:anchorId="3042E495">
          <v:shape id="_x0000_i1183" type="#_x0000_t75" style="width:41pt;height:18.4pt" o:ole="">
            <v:imagedata r:id="rId306" o:title=""/>
          </v:shape>
          <o:OLEObject Type="Embed" ProgID="Equation.DSMT4" ShapeID="_x0000_i1183" DrawAspect="Content" ObjectID="_1636392905" r:id="rId307"/>
        </w:object>
      </w:r>
      <w:r w:rsidRPr="0048482F">
        <w:rPr>
          <w:color w:val="000000"/>
          <w:lang w:val="en-US"/>
        </w:rPr>
        <w:t xml:space="preserve"> (</w:t>
      </w:r>
      <w:r w:rsidRPr="0048482F">
        <w:rPr>
          <w:color w:val="000000"/>
          <w:position w:val="-8"/>
          <w:lang w:val="en-US"/>
        </w:rPr>
        <w:object w:dxaOrig="859" w:dyaOrig="279" w14:anchorId="11480259">
          <v:shape id="_x0000_i1184" type="#_x0000_t75" style="width:42.7pt;height:13.4pt" o:ole="">
            <v:imagedata r:id="rId248" o:title=""/>
          </v:shape>
          <o:OLEObject Type="Embed" ProgID="Equation.DSMT4" ShapeID="_x0000_i1184" DrawAspect="Content" ObjectID="_1636392906" r:id="rId308"/>
        </w:object>
      </w:r>
      <w:r w:rsidRPr="0048482F">
        <w:rPr>
          <w:color w:val="000000"/>
          <w:lang w:val="en-US"/>
        </w:rPr>
        <w:t>).</w:t>
      </w:r>
      <w:r>
        <w:rPr>
          <w:color w:val="000000"/>
          <w:lang w:val="en-US"/>
        </w:rPr>
        <w:t xml:space="preserve"> </w:t>
      </w:r>
      <w:r w:rsidRPr="0048482F">
        <w:rPr>
          <w:color w:val="000000"/>
          <w:position w:val="-16"/>
          <w:lang w:val="en-US"/>
        </w:rPr>
        <w:object w:dxaOrig="460" w:dyaOrig="400" w14:anchorId="128EB81F">
          <v:shape id="_x0000_i1185" type="#_x0000_t75" style="width:23.45pt;height:19.25pt" o:ole="">
            <v:imagedata r:id="rId309" o:title=""/>
          </v:shape>
          <o:OLEObject Type="Embed" ProgID="Equation.DSMT4" ShapeID="_x0000_i1185" DrawAspect="Content" ObjectID="_1636392907" r:id="rId310"/>
        </w:object>
      </w:r>
      <w:r w:rsidRPr="0048482F">
        <w:rPr>
          <w:color w:val="000000"/>
          <w:lang w:val="en-US"/>
        </w:rPr>
        <w:t xml:space="preserve">, </w:t>
      </w:r>
      <w:r w:rsidRPr="0048482F">
        <w:rPr>
          <w:color w:val="000000"/>
          <w:position w:val="-16"/>
          <w:lang w:val="en-US"/>
        </w:rPr>
        <w:object w:dxaOrig="460" w:dyaOrig="400" w14:anchorId="083A420D">
          <v:shape id="_x0000_i1186" type="#_x0000_t75" style="width:23.45pt;height:19.25pt" o:ole="">
            <v:imagedata r:id="rId311" o:title=""/>
          </v:shape>
          <o:OLEObject Type="Embed" ProgID="Equation.DSMT4" ShapeID="_x0000_i1186" DrawAspect="Content" ObjectID="_1636392908" r:id="rId312"/>
        </w:object>
      </w:r>
      <w:r w:rsidRPr="0048482F">
        <w:rPr>
          <w:color w:val="000000"/>
          <w:lang w:val="en-US"/>
        </w:rPr>
        <w:t xml:space="preserve">, and </w:t>
      </w:r>
      <w:r w:rsidRPr="0048482F">
        <w:rPr>
          <w:color w:val="000000"/>
          <w:position w:val="-16"/>
          <w:lang w:val="en-US"/>
        </w:rPr>
        <w:object w:dxaOrig="460" w:dyaOrig="360" w14:anchorId="3E049675">
          <v:shape id="_x0000_i1187" type="#_x0000_t75" style="width:23.45pt;height:18.4pt" o:ole="">
            <v:imagedata r:id="rId313" o:title=""/>
          </v:shape>
          <o:OLEObject Type="Embed" ProgID="Equation.DSMT4" ShapeID="_x0000_i1187" DrawAspect="Content" ObjectID="_1636392909" r:id="rId314"/>
        </w:object>
      </w:r>
      <w:r w:rsidRPr="0048482F">
        <w:rPr>
          <w:color w:val="000000"/>
          <w:lang w:val="en-US"/>
        </w:rPr>
        <w:t xml:space="preserve"> are not reported for </w:t>
      </w:r>
      <w:r w:rsidRPr="0048482F">
        <w:rPr>
          <w:color w:val="000000"/>
          <w:position w:val="-8"/>
          <w:lang w:val="en-US"/>
        </w:rPr>
        <w:object w:dxaOrig="859" w:dyaOrig="279" w14:anchorId="510CE703">
          <v:shape id="_x0000_i1188" type="#_x0000_t75" style="width:42.7pt;height:13.4pt" o:ole="">
            <v:imagedata r:id="rId248" o:title=""/>
          </v:shape>
          <o:OLEObject Type="Embed" ProgID="Equation.DSMT4" ShapeID="_x0000_i1188" DrawAspect="Content" ObjectID="_1636392910" r:id="rId315"/>
        </w:object>
      </w:r>
      <w:r w:rsidRPr="0048482F">
        <w:rPr>
          <w:color w:val="000000"/>
          <w:lang w:val="en-US"/>
        </w:rPr>
        <w:t>.</w:t>
      </w:r>
    </w:p>
    <w:p w14:paraId="3B89A993" w14:textId="77777777" w:rsidR="0026724A" w:rsidRPr="0048482F" w:rsidRDefault="0026724A" w:rsidP="0026724A">
      <w:pPr>
        <w:pStyle w:val="B1"/>
        <w:rPr>
          <w:lang w:val="en-US"/>
        </w:rPr>
      </w:pPr>
      <w:r w:rsidRPr="0048482F">
        <w:rPr>
          <w:lang w:val="en-US"/>
        </w:rPr>
        <w:t>-</w:t>
      </w:r>
      <w:r w:rsidRPr="0048482F">
        <w:rPr>
          <w:lang w:val="en-US"/>
        </w:rPr>
        <w:tab/>
        <w:t xml:space="preserve">The remaining </w:t>
      </w:r>
      <w:r w:rsidRPr="0048482F">
        <w:rPr>
          <w:position w:val="-4"/>
          <w:lang w:val="en-US"/>
        </w:rPr>
        <w:object w:dxaOrig="540" w:dyaOrig="220" w14:anchorId="77073621">
          <v:shape id="_x0000_i1189" type="#_x0000_t75" style="width:27.65pt;height:10.9pt" o:ole="">
            <v:imagedata r:id="rId316" o:title=""/>
          </v:shape>
          <o:OLEObject Type="Embed" ProgID="Equation.DSMT4" ShapeID="_x0000_i1189" DrawAspect="Content" ObjectID="_1636392911" r:id="rId317"/>
        </w:object>
      </w:r>
      <w:r w:rsidRPr="0048482F">
        <w:rPr>
          <w:lang w:val="en-US"/>
        </w:rPr>
        <w:t xml:space="preserve"> elements of </w:t>
      </w:r>
      <w:r w:rsidRPr="0048482F">
        <w:rPr>
          <w:position w:val="-12"/>
          <w:lang w:val="en-US"/>
        </w:rPr>
        <w:object w:dxaOrig="360" w:dyaOrig="320" w14:anchorId="6AB47A3C">
          <v:shape id="_x0000_i1190" type="#_x0000_t75" style="width:18.4pt;height:16.75pt" o:ole="">
            <v:imagedata r:id="rId242" o:title=""/>
          </v:shape>
          <o:OLEObject Type="Embed" ProgID="Equation.DSMT4" ShapeID="_x0000_i1190" DrawAspect="Content" ObjectID="_1636392912" r:id="rId318"/>
        </w:object>
      </w:r>
      <w:r w:rsidRPr="0048482F">
        <w:rPr>
          <w:lang w:val="en-US"/>
        </w:rPr>
        <w:t xml:space="preserve"> (</w:t>
      </w:r>
      <w:r w:rsidRPr="0048482F">
        <w:rPr>
          <w:position w:val="-8"/>
          <w:lang w:val="en-US"/>
        </w:rPr>
        <w:object w:dxaOrig="859" w:dyaOrig="279" w14:anchorId="28C23F84">
          <v:shape id="_x0000_i1191" type="#_x0000_t75" style="width:42.7pt;height:13.4pt" o:ole="">
            <v:imagedata r:id="rId248" o:title=""/>
          </v:shape>
          <o:OLEObject Type="Embed" ProgID="Equation.DSMT4" ShapeID="_x0000_i1191" DrawAspect="Content" ObjectID="_1636392913" r:id="rId319"/>
        </w:object>
      </w:r>
      <w:r w:rsidRPr="0048482F">
        <w:rPr>
          <w:lang w:val="en-US"/>
        </w:rPr>
        <w:t xml:space="preserve">) are reported, where </w:t>
      </w:r>
      <w:r w:rsidRPr="0048482F">
        <w:rPr>
          <w:position w:val="-14"/>
          <w:lang w:val="en-US"/>
        </w:rPr>
        <w:object w:dxaOrig="1400" w:dyaOrig="380" w14:anchorId="3F0B7E20">
          <v:shape id="_x0000_i1192" type="#_x0000_t75" style="width:70.35pt;height:19.25pt" o:ole="">
            <v:imagedata r:id="rId320" o:title=""/>
          </v:shape>
          <o:OLEObject Type="Embed" ProgID="Equation.DSMT4" ShapeID="_x0000_i1192" DrawAspect="Content" ObjectID="_1636392914" r:id="rId321"/>
        </w:object>
      </w:r>
      <w:r w:rsidRPr="0048482F">
        <w:rPr>
          <w:lang w:val="en-US"/>
        </w:rPr>
        <w:t xml:space="preserve">. Let </w:t>
      </w:r>
      <w:r w:rsidRPr="0048482F">
        <w:rPr>
          <w:position w:val="-10"/>
          <w:lang w:val="en-US"/>
        </w:rPr>
        <w:object w:dxaOrig="320" w:dyaOrig="300" w14:anchorId="36F25CEE">
          <v:shape id="_x0000_i1193" type="#_x0000_t75" style="width:16.75pt;height:15.9pt" o:ole="">
            <v:imagedata r:id="rId322" o:title=""/>
          </v:shape>
          <o:OLEObject Type="Embed" ProgID="Equation.DSMT4" ShapeID="_x0000_i1193" DrawAspect="Content" ObjectID="_1636392915" r:id="rId323"/>
        </w:object>
      </w:r>
      <w:r w:rsidRPr="0048482F">
        <w:rPr>
          <w:lang w:val="en-US"/>
        </w:rPr>
        <w:t xml:space="preserve"> (</w:t>
      </w:r>
      <w:r w:rsidRPr="0048482F">
        <w:rPr>
          <w:position w:val="-8"/>
          <w:lang w:val="en-US"/>
        </w:rPr>
        <w:object w:dxaOrig="859" w:dyaOrig="279" w14:anchorId="0AE3DEFF">
          <v:shape id="_x0000_i1194" type="#_x0000_t75" style="width:42.7pt;height:13.4pt" o:ole="">
            <v:imagedata r:id="rId324" o:title=""/>
          </v:shape>
          <o:OLEObject Type="Embed" ProgID="Equation.DSMT4" ShapeID="_x0000_i1194" DrawAspect="Content" ObjectID="_1636392916" r:id="rId325"/>
        </w:object>
      </w:r>
      <w:r w:rsidRPr="0048482F">
        <w:rPr>
          <w:lang w:val="en-US"/>
        </w:rPr>
        <w:t xml:space="preserve">) be the number of elements of </w:t>
      </w:r>
      <w:r w:rsidRPr="0048482F">
        <w:rPr>
          <w:position w:val="-12"/>
          <w:lang w:val="en-US"/>
        </w:rPr>
        <w:object w:dxaOrig="360" w:dyaOrig="320" w14:anchorId="62EE8984">
          <v:shape id="_x0000_i1195" type="#_x0000_t75" style="width:18.4pt;height:16.75pt" o:ole="">
            <v:imagedata r:id="rId242" o:title=""/>
          </v:shape>
          <o:OLEObject Type="Embed" ProgID="Equation.DSMT4" ShapeID="_x0000_i1195" DrawAspect="Content" ObjectID="_1636392917" r:id="rId326"/>
        </w:object>
      </w:r>
      <w:r w:rsidRPr="0048482F">
        <w:rPr>
          <w:lang w:val="en-US"/>
        </w:rPr>
        <w:t xml:space="preserve"> that satisfy </w:t>
      </w:r>
      <w:r w:rsidRPr="0048482F">
        <w:rPr>
          <w:position w:val="-14"/>
          <w:lang w:val="en-US"/>
        </w:rPr>
        <w:object w:dxaOrig="680" w:dyaOrig="380" w14:anchorId="741E8596">
          <v:shape id="_x0000_i1196" type="#_x0000_t75" style="width:34.35pt;height:19.25pt" o:ole="">
            <v:imagedata r:id="rId327" o:title=""/>
          </v:shape>
          <o:OLEObject Type="Embed" ProgID="Equation.DSMT4" ShapeID="_x0000_i1196" DrawAspect="Content" ObjectID="_1636392918" r:id="rId328"/>
        </w:object>
      </w:r>
      <w:r w:rsidRPr="0048482F">
        <w:rPr>
          <w:lang w:val="en-US"/>
        </w:rPr>
        <w:t>.</w:t>
      </w:r>
    </w:p>
    <w:p w14:paraId="2B3B4F76" w14:textId="77777777" w:rsidR="0026724A" w:rsidRPr="0048482F" w:rsidRDefault="0026724A" w:rsidP="0026724A">
      <w:pPr>
        <w:pStyle w:val="B1"/>
        <w:rPr>
          <w:color w:val="000000"/>
          <w:lang w:val="en-US"/>
        </w:rPr>
      </w:pPr>
      <w:r w:rsidRPr="0048482F">
        <w:rPr>
          <w:color w:val="000000"/>
          <w:lang w:val="en-US"/>
        </w:rPr>
        <w:t>-</w:t>
      </w:r>
      <w:r w:rsidRPr="0048482F">
        <w:rPr>
          <w:color w:val="000000"/>
          <w:lang w:val="en-US"/>
        </w:rPr>
        <w:tab/>
        <w:t xml:space="preserve">The remaining </w:t>
      </w:r>
      <w:r w:rsidRPr="0048482F">
        <w:rPr>
          <w:color w:val="000000"/>
          <w:position w:val="-4"/>
          <w:lang w:val="en-US"/>
        </w:rPr>
        <w:object w:dxaOrig="540" w:dyaOrig="220" w14:anchorId="51F7B644">
          <v:shape id="_x0000_i1197" type="#_x0000_t75" style="width:27.65pt;height:10.9pt" o:ole="">
            <v:imagedata r:id="rId316" o:title=""/>
          </v:shape>
          <o:OLEObject Type="Embed" ProgID="Equation.DSMT4" ShapeID="_x0000_i1197" DrawAspect="Content" ObjectID="_1636392919" r:id="rId329"/>
        </w:object>
      </w:r>
      <w:r w:rsidRPr="0048482F">
        <w:rPr>
          <w:color w:val="000000"/>
          <w:lang w:val="en-US"/>
        </w:rPr>
        <w:t xml:space="preserve"> elements of </w:t>
      </w:r>
      <w:r w:rsidRPr="0048482F">
        <w:rPr>
          <w:color w:val="000000"/>
          <w:position w:val="-12"/>
          <w:lang w:val="en-US"/>
        </w:rPr>
        <w:object w:dxaOrig="360" w:dyaOrig="320" w14:anchorId="27182266">
          <v:shape id="_x0000_i1198" type="#_x0000_t75" style="width:18.4pt;height:16.75pt" o:ole="">
            <v:imagedata r:id="rId330" o:title=""/>
          </v:shape>
          <o:OLEObject Type="Embed" ProgID="Equation.DSMT4" ShapeID="_x0000_i1198" DrawAspect="Content" ObjectID="_1636392920" r:id="rId331"/>
        </w:object>
      </w:r>
      <w:r w:rsidRPr="0048482F">
        <w:rPr>
          <w:color w:val="000000"/>
          <w:lang w:val="en-US"/>
        </w:rPr>
        <w:t xml:space="preserve"> and </w:t>
      </w:r>
      <w:r w:rsidRPr="0048482F">
        <w:rPr>
          <w:color w:val="000000"/>
          <w:position w:val="-12"/>
          <w:lang w:val="en-US"/>
        </w:rPr>
        <w:object w:dxaOrig="400" w:dyaOrig="320" w14:anchorId="63EC78C5">
          <v:shape id="_x0000_i1199" type="#_x0000_t75" style="width:19.25pt;height:16.75pt" o:ole="">
            <v:imagedata r:id="rId332" o:title=""/>
          </v:shape>
          <o:OLEObject Type="Embed" ProgID="Equation.DSMT4" ShapeID="_x0000_i1199" DrawAspect="Content" ObjectID="_1636392921" r:id="rId333"/>
        </w:object>
      </w:r>
      <w:r w:rsidRPr="0048482F">
        <w:rPr>
          <w:color w:val="000000"/>
          <w:lang w:val="en-US"/>
        </w:rPr>
        <w:t xml:space="preserve"> (</w:t>
      </w:r>
      <w:r w:rsidRPr="0048482F">
        <w:rPr>
          <w:color w:val="000000"/>
          <w:position w:val="-8"/>
          <w:lang w:val="en-US"/>
        </w:rPr>
        <w:object w:dxaOrig="859" w:dyaOrig="279" w14:anchorId="01E215FB">
          <v:shape id="_x0000_i1200" type="#_x0000_t75" style="width:42.7pt;height:13.4pt" o:ole="">
            <v:imagedata r:id="rId248" o:title=""/>
          </v:shape>
          <o:OLEObject Type="Embed" ProgID="Equation.DSMT4" ShapeID="_x0000_i1200" DrawAspect="Content" ObjectID="_1636392922" r:id="rId334"/>
        </w:object>
      </w:r>
      <w:r w:rsidRPr="0048482F">
        <w:rPr>
          <w:color w:val="000000"/>
          <w:lang w:val="en-US"/>
        </w:rPr>
        <w:t>) are reported as follows:</w:t>
      </w:r>
    </w:p>
    <w:p w14:paraId="1D641A4A" w14:textId="77777777" w:rsidR="0026724A" w:rsidRPr="0048482F" w:rsidRDefault="0026724A" w:rsidP="0026724A">
      <w:pPr>
        <w:pStyle w:val="B2"/>
        <w:rPr>
          <w:color w:val="000000"/>
          <w:lang w:val="en-US"/>
        </w:rPr>
      </w:pPr>
      <w:r w:rsidRPr="0048482F">
        <w:rPr>
          <w:color w:val="000000"/>
          <w:lang w:val="en-US"/>
        </w:rPr>
        <w:t>-</w:t>
      </w:r>
      <w:r w:rsidRPr="0048482F">
        <w:rPr>
          <w:color w:val="000000"/>
          <w:lang w:val="en-US"/>
        </w:rPr>
        <w:tab/>
        <w:t xml:space="preserve">When </w:t>
      </w:r>
      <w:r>
        <w:rPr>
          <w:i/>
          <w:color w:val="000000"/>
          <w:lang w:val="en-US"/>
        </w:rPr>
        <w:t>s</w:t>
      </w:r>
      <w:r w:rsidRPr="0048482F">
        <w:rPr>
          <w:i/>
          <w:color w:val="000000"/>
          <w:lang w:val="en-US"/>
        </w:rPr>
        <w:t>ubbandAmplitude</w:t>
      </w:r>
      <w:r w:rsidRPr="0048482F">
        <w:rPr>
          <w:color w:val="000000"/>
          <w:lang w:val="en-US"/>
        </w:rPr>
        <w:t xml:space="preserve"> is set to </w:t>
      </w:r>
      <w:r>
        <w:rPr>
          <w:color w:val="000000"/>
          <w:lang w:val="en-US"/>
        </w:rPr>
        <w:t>'false'</w:t>
      </w:r>
      <w:r w:rsidRPr="0048482F">
        <w:rPr>
          <w:color w:val="000000"/>
          <w:lang w:val="en-US"/>
        </w:rPr>
        <w:t>,</w:t>
      </w:r>
    </w:p>
    <w:p w14:paraId="24515A1B" w14:textId="77777777" w:rsidR="0026724A" w:rsidRPr="0048482F" w:rsidRDefault="0026724A" w:rsidP="0026724A">
      <w:pPr>
        <w:pStyle w:val="B3"/>
        <w:rPr>
          <w:color w:val="000000"/>
          <w:lang w:val="en-US"/>
        </w:rPr>
      </w:pPr>
      <w:r w:rsidRPr="0048482F">
        <w:rPr>
          <w:color w:val="000000"/>
          <w:lang w:val="en-US"/>
        </w:rPr>
        <w:t>-</w:t>
      </w:r>
      <w:r w:rsidRPr="0048482F">
        <w:rPr>
          <w:color w:val="000000"/>
          <w:lang w:val="en-US"/>
        </w:rPr>
        <w:tab/>
      </w:r>
      <w:r w:rsidRPr="0048482F">
        <w:rPr>
          <w:color w:val="000000"/>
          <w:position w:val="-14"/>
          <w:lang w:val="en-US"/>
        </w:rPr>
        <w:object w:dxaOrig="639" w:dyaOrig="380" w14:anchorId="5971EDB0">
          <v:shape id="_x0000_i1201" type="#_x0000_t75" style="width:31pt;height:19.25pt" o:ole="">
            <v:imagedata r:id="rId335" o:title=""/>
          </v:shape>
          <o:OLEObject Type="Embed" ProgID="Equation.DSMT4" ShapeID="_x0000_i1201" DrawAspect="Content" ObjectID="_1636392923" r:id="rId336"/>
        </w:object>
      </w:r>
      <w:r w:rsidRPr="0048482F">
        <w:rPr>
          <w:color w:val="000000"/>
          <w:lang w:val="en-US"/>
        </w:rPr>
        <w:t xml:space="preserve"> for </w:t>
      </w:r>
      <w:r w:rsidRPr="0048482F">
        <w:rPr>
          <w:color w:val="000000"/>
          <w:position w:val="-8"/>
          <w:lang w:val="en-US"/>
        </w:rPr>
        <w:object w:dxaOrig="859" w:dyaOrig="279" w14:anchorId="02B858ED">
          <v:shape id="_x0000_i1202" type="#_x0000_t75" style="width:42.7pt;height:13.4pt" o:ole="">
            <v:imagedata r:id="rId337" o:title=""/>
          </v:shape>
          <o:OLEObject Type="Embed" ProgID="Equation.DSMT4" ShapeID="_x0000_i1202" DrawAspect="Content" ObjectID="_1636392924" r:id="rId338"/>
        </w:object>
      </w:r>
      <w:r w:rsidRPr="0048482F">
        <w:rPr>
          <w:color w:val="000000"/>
          <w:lang w:val="en-US"/>
        </w:rPr>
        <w:t xml:space="preserve">, and </w:t>
      </w:r>
      <w:r w:rsidRPr="0048482F">
        <w:rPr>
          <w:color w:val="000000"/>
          <w:position w:val="-8"/>
          <w:lang w:val="en-US"/>
        </w:rPr>
        <w:object w:dxaOrig="1380" w:dyaOrig="260" w14:anchorId="75383A5C">
          <v:shape id="_x0000_i1203" type="#_x0000_t75" style="width:69.5pt;height:13.4pt" o:ole="">
            <v:imagedata r:id="rId339" o:title=""/>
          </v:shape>
          <o:OLEObject Type="Embed" ProgID="Equation.DSMT4" ShapeID="_x0000_i1203" DrawAspect="Content" ObjectID="_1636392925" r:id="rId340"/>
        </w:object>
      </w:r>
      <w:r w:rsidRPr="0048482F">
        <w:rPr>
          <w:color w:val="000000"/>
          <w:lang w:val="en-US"/>
        </w:rPr>
        <w:t>.</w:t>
      </w:r>
      <w:r>
        <w:rPr>
          <w:color w:val="000000"/>
          <w:lang w:val="en-US"/>
        </w:rPr>
        <w:t xml:space="preserve"> </w:t>
      </w:r>
      <w:r w:rsidRPr="0048482F">
        <w:rPr>
          <w:color w:val="000000"/>
          <w:position w:val="-12"/>
          <w:lang w:val="en-US"/>
        </w:rPr>
        <w:object w:dxaOrig="400" w:dyaOrig="320" w14:anchorId="0923D975">
          <v:shape id="_x0000_i1204" type="#_x0000_t75" style="width:19.25pt;height:16.75pt" o:ole="">
            <v:imagedata r:id="rId332" o:title=""/>
          </v:shape>
          <o:OLEObject Type="Embed" ProgID="Equation.DSMT4" ShapeID="_x0000_i1204" DrawAspect="Content" ObjectID="_1636392926" r:id="rId341"/>
        </w:object>
      </w:r>
      <w:r w:rsidRPr="0048482F">
        <w:rPr>
          <w:color w:val="000000"/>
          <w:lang w:val="en-US"/>
        </w:rPr>
        <w:t xml:space="preserve"> is not reported for </w:t>
      </w:r>
      <w:r w:rsidRPr="0048482F">
        <w:rPr>
          <w:color w:val="000000"/>
          <w:position w:val="-8"/>
          <w:lang w:val="en-US"/>
        </w:rPr>
        <w:object w:dxaOrig="859" w:dyaOrig="279" w14:anchorId="3F5A15A0">
          <v:shape id="_x0000_i1205" type="#_x0000_t75" style="width:42.7pt;height:13.4pt" o:ole="">
            <v:imagedata r:id="rId248" o:title=""/>
          </v:shape>
          <o:OLEObject Type="Embed" ProgID="Equation.DSMT4" ShapeID="_x0000_i1205" DrawAspect="Content" ObjectID="_1636392927" r:id="rId342"/>
        </w:object>
      </w:r>
      <w:r w:rsidRPr="0048482F">
        <w:rPr>
          <w:color w:val="000000"/>
          <w:lang w:val="en-US"/>
        </w:rPr>
        <w:t>.</w:t>
      </w:r>
    </w:p>
    <w:p w14:paraId="5FFA93C0" w14:textId="77777777" w:rsidR="0026724A" w:rsidRPr="0048482F" w:rsidRDefault="0026724A" w:rsidP="0026724A">
      <w:pPr>
        <w:pStyle w:val="B3"/>
        <w:rPr>
          <w:color w:val="000000"/>
          <w:lang w:val="en-US"/>
        </w:rPr>
      </w:pPr>
      <w:r w:rsidRPr="0048482F">
        <w:rPr>
          <w:color w:val="000000"/>
          <w:lang w:val="en-US"/>
        </w:rPr>
        <w:t>-</w:t>
      </w:r>
      <w:r w:rsidRPr="0048482F">
        <w:rPr>
          <w:color w:val="000000"/>
          <w:lang w:val="en-US"/>
        </w:rPr>
        <w:tab/>
        <w:t xml:space="preserve">For </w:t>
      </w:r>
      <w:r w:rsidRPr="0048482F">
        <w:rPr>
          <w:color w:val="000000"/>
          <w:position w:val="-8"/>
          <w:lang w:val="en-US"/>
        </w:rPr>
        <w:object w:dxaOrig="859" w:dyaOrig="279" w14:anchorId="7DFC76D5">
          <v:shape id="_x0000_i1206" type="#_x0000_t75" style="width:42.7pt;height:13.4pt" o:ole="">
            <v:imagedata r:id="rId337" o:title=""/>
          </v:shape>
          <o:OLEObject Type="Embed" ProgID="Equation.DSMT4" ShapeID="_x0000_i1206" DrawAspect="Content" ObjectID="_1636392928" r:id="rId343"/>
        </w:object>
      </w:r>
      <w:r w:rsidRPr="0048482F">
        <w:rPr>
          <w:color w:val="000000"/>
          <w:lang w:val="en-US"/>
        </w:rPr>
        <w:t xml:space="preserve">, the elements of </w:t>
      </w:r>
      <w:r w:rsidRPr="0048482F">
        <w:rPr>
          <w:color w:val="000000"/>
          <w:position w:val="-12"/>
          <w:lang w:val="en-US"/>
        </w:rPr>
        <w:object w:dxaOrig="360" w:dyaOrig="320" w14:anchorId="5967D62B">
          <v:shape id="_x0000_i1207" type="#_x0000_t75" style="width:18.4pt;height:16.75pt" o:ole="">
            <v:imagedata r:id="rId344" o:title=""/>
          </v:shape>
          <o:OLEObject Type="Embed" ProgID="Equation.DSMT4" ShapeID="_x0000_i1207" DrawAspect="Content" ObjectID="_1636392929" r:id="rId345"/>
        </w:object>
      </w:r>
      <w:r w:rsidRPr="0048482F">
        <w:rPr>
          <w:color w:val="000000"/>
          <w:lang w:val="en-US"/>
        </w:rPr>
        <w:t xml:space="preserve"> corresponding to the coefficients that satisfy </w:t>
      </w:r>
      <w:r w:rsidRPr="0048482F">
        <w:rPr>
          <w:color w:val="000000"/>
          <w:position w:val="-14"/>
          <w:lang w:val="en-US"/>
        </w:rPr>
        <w:object w:dxaOrig="680" w:dyaOrig="380" w14:anchorId="7F901525">
          <v:shape id="_x0000_i1208" type="#_x0000_t75" style="width:34.35pt;height:19.25pt" o:ole="">
            <v:imagedata r:id="rId346" o:title=""/>
          </v:shape>
          <o:OLEObject Type="Embed" ProgID="Equation.DSMT4" ShapeID="_x0000_i1208" DrawAspect="Content" ObjectID="_1636392930" r:id="rId347"/>
        </w:object>
      </w:r>
      <w:r w:rsidRPr="0048482F">
        <w:rPr>
          <w:color w:val="000000"/>
          <w:lang w:val="en-US"/>
        </w:rPr>
        <w:t xml:space="preserve">, </w:t>
      </w:r>
      <w:r w:rsidRPr="0048482F">
        <w:rPr>
          <w:color w:val="000000"/>
          <w:position w:val="-12"/>
          <w:lang w:val="en-US"/>
        </w:rPr>
        <w:object w:dxaOrig="620" w:dyaOrig="320" w14:anchorId="5588315D">
          <v:shape id="_x0000_i1209" type="#_x0000_t75" style="width:31pt;height:16.75pt" o:ole="">
            <v:imagedata r:id="rId348" o:title=""/>
          </v:shape>
          <o:OLEObject Type="Embed" ProgID="Equation.DSMT4" ShapeID="_x0000_i1209" DrawAspect="Content" ObjectID="_1636392931" r:id="rId349"/>
        </w:object>
      </w:r>
      <w:r w:rsidRPr="0048482F">
        <w:rPr>
          <w:color w:val="000000"/>
          <w:lang w:val="en-US"/>
        </w:rPr>
        <w:t xml:space="preserve">, as determined by the reported elements of </w:t>
      </w:r>
      <w:r w:rsidRPr="0048482F">
        <w:rPr>
          <w:color w:val="000000"/>
          <w:position w:val="-12"/>
          <w:lang w:val="en-US"/>
        </w:rPr>
        <w:object w:dxaOrig="360" w:dyaOrig="320" w14:anchorId="64DA9F9D">
          <v:shape id="_x0000_i1210" type="#_x0000_t75" style="width:18.4pt;height:16.75pt" o:ole="">
            <v:imagedata r:id="rId350" o:title=""/>
          </v:shape>
          <o:OLEObject Type="Embed" ProgID="Equation.DSMT4" ShapeID="_x0000_i1210" DrawAspect="Content" ObjectID="_1636392932" r:id="rId351"/>
        </w:object>
      </w:r>
      <w:r w:rsidRPr="0048482F">
        <w:rPr>
          <w:color w:val="000000"/>
          <w:lang w:val="en-US"/>
        </w:rPr>
        <w:t xml:space="preserve">, are reported, where </w:t>
      </w:r>
      <w:r w:rsidRPr="0048482F">
        <w:rPr>
          <w:color w:val="000000"/>
          <w:position w:val="-12"/>
          <w:lang w:val="en-US"/>
        </w:rPr>
        <w:object w:dxaOrig="1920" w:dyaOrig="340" w14:anchorId="322A3A47">
          <v:shape id="_x0000_i1211" type="#_x0000_t75" style="width:96.3pt;height:17.6pt" o:ole="">
            <v:imagedata r:id="rId352" o:title=""/>
          </v:shape>
          <o:OLEObject Type="Embed" ProgID="Equation.DSMT4" ShapeID="_x0000_i1211" DrawAspect="Content" ObjectID="_1636392933" r:id="rId353"/>
        </w:object>
      </w:r>
      <w:r w:rsidRPr="0048482F">
        <w:rPr>
          <w:color w:val="000000"/>
          <w:lang w:val="en-US"/>
        </w:rPr>
        <w:t xml:space="preserve"> and the remaining </w:t>
      </w:r>
      <w:r w:rsidRPr="0048482F">
        <w:rPr>
          <w:color w:val="000000"/>
          <w:position w:val="-10"/>
          <w:lang w:val="en-US"/>
        </w:rPr>
        <w:object w:dxaOrig="720" w:dyaOrig="300" w14:anchorId="190A9362">
          <v:shape id="_x0000_i1212" type="#_x0000_t75" style="width:36pt;height:15.9pt" o:ole="">
            <v:imagedata r:id="rId354" o:title=""/>
          </v:shape>
          <o:OLEObject Type="Embed" ProgID="Equation.DSMT4" ShapeID="_x0000_i1212" DrawAspect="Content" ObjectID="_1636392934" r:id="rId355"/>
        </w:object>
      </w:r>
      <w:r w:rsidRPr="0048482F">
        <w:rPr>
          <w:color w:val="000000"/>
          <w:lang w:val="en-US"/>
        </w:rPr>
        <w:t xml:space="preserve"> elements of </w:t>
      </w:r>
      <w:r w:rsidRPr="0048482F">
        <w:rPr>
          <w:color w:val="000000"/>
          <w:position w:val="-12"/>
          <w:lang w:val="en-US"/>
        </w:rPr>
        <w:object w:dxaOrig="360" w:dyaOrig="320" w14:anchorId="45C4C50F">
          <v:shape id="_x0000_i1213" type="#_x0000_t75" style="width:18.4pt;height:16.75pt" o:ole="">
            <v:imagedata r:id="rId356" o:title=""/>
          </v:shape>
          <o:OLEObject Type="Embed" ProgID="Equation.DSMT4" ShapeID="_x0000_i1213" DrawAspect="Content" ObjectID="_1636392935" r:id="rId357"/>
        </w:object>
      </w:r>
      <w:r w:rsidRPr="0048482F">
        <w:rPr>
          <w:color w:val="000000"/>
          <w:lang w:val="en-US"/>
        </w:rPr>
        <w:t xml:space="preserve"> are not reported and are set to </w:t>
      </w:r>
      <w:r w:rsidRPr="0048482F">
        <w:rPr>
          <w:color w:val="000000"/>
          <w:position w:val="-12"/>
          <w:lang w:val="en-US"/>
        </w:rPr>
        <w:object w:dxaOrig="620" w:dyaOrig="320" w14:anchorId="28C89B9B">
          <v:shape id="_x0000_i1214" type="#_x0000_t75" style="width:31pt;height:16.75pt" o:ole="">
            <v:imagedata r:id="rId358" o:title=""/>
          </v:shape>
          <o:OLEObject Type="Embed" ProgID="Equation.DSMT4" ShapeID="_x0000_i1214" DrawAspect="Content" ObjectID="_1636392936" r:id="rId359"/>
        </w:object>
      </w:r>
      <w:r w:rsidRPr="0048482F">
        <w:rPr>
          <w:color w:val="000000"/>
          <w:lang w:val="en-US"/>
        </w:rPr>
        <w:t>.</w:t>
      </w:r>
    </w:p>
    <w:p w14:paraId="2B0313B4" w14:textId="77777777" w:rsidR="0026724A" w:rsidRPr="0048482F" w:rsidRDefault="0026724A" w:rsidP="0026724A">
      <w:pPr>
        <w:pStyle w:val="B2"/>
        <w:rPr>
          <w:color w:val="000000"/>
          <w:lang w:val="en-US"/>
        </w:rPr>
      </w:pPr>
      <w:r w:rsidRPr="0048482F">
        <w:rPr>
          <w:color w:val="000000"/>
          <w:lang w:val="en-US"/>
        </w:rPr>
        <w:t>-</w:t>
      </w:r>
      <w:r w:rsidRPr="0048482F">
        <w:rPr>
          <w:color w:val="000000"/>
          <w:lang w:val="en-US"/>
        </w:rPr>
        <w:tab/>
        <w:t xml:space="preserve">When </w:t>
      </w:r>
      <w:r>
        <w:rPr>
          <w:i/>
          <w:color w:val="000000"/>
          <w:lang w:val="en-US"/>
        </w:rPr>
        <w:t>s</w:t>
      </w:r>
      <w:r w:rsidRPr="0048482F">
        <w:rPr>
          <w:i/>
          <w:color w:val="000000"/>
          <w:lang w:val="en-US"/>
        </w:rPr>
        <w:t>ubbandAmplitude</w:t>
      </w:r>
      <w:r w:rsidRPr="0048482F">
        <w:rPr>
          <w:color w:val="000000"/>
          <w:lang w:val="en-US"/>
        </w:rPr>
        <w:t xml:space="preserve"> is set to </w:t>
      </w:r>
      <w:r>
        <w:rPr>
          <w:color w:val="000000"/>
          <w:lang w:val="en-US"/>
        </w:rPr>
        <w:t>'true'</w:t>
      </w:r>
      <w:r w:rsidRPr="0048482F">
        <w:rPr>
          <w:color w:val="000000"/>
          <w:lang w:val="en-US"/>
        </w:rPr>
        <w:t>,</w:t>
      </w:r>
    </w:p>
    <w:p w14:paraId="3017A9E6" w14:textId="77777777" w:rsidR="0026724A" w:rsidRPr="0048482F" w:rsidRDefault="0026724A" w:rsidP="0026724A">
      <w:pPr>
        <w:pStyle w:val="B3"/>
        <w:rPr>
          <w:color w:val="000000"/>
          <w:lang w:val="en-US"/>
        </w:rPr>
      </w:pPr>
      <w:r w:rsidRPr="0048482F">
        <w:rPr>
          <w:color w:val="000000"/>
          <w:lang w:val="en-US"/>
        </w:rPr>
        <w:t>-</w:t>
      </w:r>
      <w:r w:rsidRPr="0048482F">
        <w:rPr>
          <w:color w:val="000000"/>
          <w:lang w:val="en-US"/>
        </w:rPr>
        <w:tab/>
        <w:t xml:space="preserve">For </w:t>
      </w:r>
      <w:r w:rsidRPr="0048482F">
        <w:rPr>
          <w:color w:val="000000"/>
          <w:position w:val="-8"/>
          <w:lang w:val="en-US"/>
        </w:rPr>
        <w:object w:dxaOrig="859" w:dyaOrig="279" w14:anchorId="330643E7">
          <v:shape id="_x0000_i1215" type="#_x0000_t75" style="width:42.7pt;height:13.4pt" o:ole="">
            <v:imagedata r:id="rId337" o:title=""/>
          </v:shape>
          <o:OLEObject Type="Embed" ProgID="Equation.DSMT4" ShapeID="_x0000_i1215" DrawAspect="Content" ObjectID="_1636392937" r:id="rId360"/>
        </w:object>
      </w:r>
      <w:r w:rsidRPr="0048482F">
        <w:rPr>
          <w:color w:val="000000"/>
          <w:lang w:val="en-US"/>
        </w:rPr>
        <w:t xml:space="preserve">, the elements of </w:t>
      </w:r>
      <w:r w:rsidRPr="0048482F">
        <w:rPr>
          <w:color w:val="000000"/>
          <w:position w:val="-12"/>
          <w:lang w:val="en-US"/>
        </w:rPr>
        <w:object w:dxaOrig="400" w:dyaOrig="320" w14:anchorId="1267D069">
          <v:shape id="_x0000_i1216" type="#_x0000_t75" style="width:19.25pt;height:16.75pt" o:ole="">
            <v:imagedata r:id="rId361" o:title=""/>
          </v:shape>
          <o:OLEObject Type="Embed" ProgID="Equation.DSMT4" ShapeID="_x0000_i1216" DrawAspect="Content" ObjectID="_1636392938" r:id="rId362"/>
        </w:object>
      </w:r>
      <w:r w:rsidRPr="0048482F">
        <w:rPr>
          <w:color w:val="000000"/>
          <w:lang w:val="en-US"/>
        </w:rPr>
        <w:t xml:space="preserve"> and </w:t>
      </w:r>
      <w:r w:rsidRPr="0048482F">
        <w:rPr>
          <w:color w:val="000000"/>
          <w:position w:val="-12"/>
          <w:lang w:val="en-US"/>
        </w:rPr>
        <w:object w:dxaOrig="360" w:dyaOrig="320" w14:anchorId="33B2F74E">
          <v:shape id="_x0000_i1217" type="#_x0000_t75" style="width:18.4pt;height:16.75pt" o:ole="">
            <v:imagedata r:id="rId344" o:title=""/>
          </v:shape>
          <o:OLEObject Type="Embed" ProgID="Equation.DSMT4" ShapeID="_x0000_i1217" DrawAspect="Content" ObjectID="_1636392939" r:id="rId363"/>
        </w:object>
      </w:r>
      <w:r w:rsidRPr="0048482F">
        <w:rPr>
          <w:color w:val="000000"/>
          <w:lang w:val="en-US"/>
        </w:rPr>
        <w:t xml:space="preserve"> corresponding to the </w:t>
      </w:r>
      <w:r w:rsidRPr="0048482F">
        <w:rPr>
          <w:color w:val="000000"/>
          <w:position w:val="-16"/>
          <w:lang w:val="en-US"/>
        </w:rPr>
        <w:object w:dxaOrig="1520" w:dyaOrig="420" w14:anchorId="73C636C9">
          <v:shape id="_x0000_i1218" type="#_x0000_t75" style="width:77pt;height:21.75pt" o:ole="">
            <v:imagedata r:id="rId364" o:title=""/>
          </v:shape>
          <o:OLEObject Type="Embed" ProgID="Equation.DSMT4" ShapeID="_x0000_i1218" DrawAspect="Content" ObjectID="_1636392940" r:id="rId365"/>
        </w:object>
      </w:r>
      <w:r w:rsidRPr="0048482F">
        <w:rPr>
          <w:color w:val="000000"/>
          <w:lang w:val="en-US"/>
        </w:rPr>
        <w:t xml:space="preserve"> strongest coefficients </w:t>
      </w:r>
      <w:r w:rsidRPr="0048482F">
        <w:rPr>
          <w:color w:val="000000"/>
        </w:rPr>
        <w:t>(excluding the strongest coefficient indicated by</w:t>
      </w:r>
      <w:r w:rsidRPr="0048482F">
        <w:rPr>
          <w:color w:val="000000"/>
          <w:position w:val="-12"/>
        </w:rPr>
        <w:object w:dxaOrig="360" w:dyaOrig="320" w14:anchorId="1630B9DA">
          <v:shape id="_x0000_i1219" type="#_x0000_t75" style="width:18.4pt;height:16.75pt" o:ole="">
            <v:imagedata r:id="rId366" o:title=""/>
          </v:shape>
          <o:OLEObject Type="Embed" ProgID="Equation.DSMT4" ShapeID="_x0000_i1219" DrawAspect="Content" ObjectID="_1636392941" r:id="rId367"/>
        </w:object>
      </w:r>
      <w:r w:rsidRPr="0048482F">
        <w:rPr>
          <w:color w:val="000000"/>
        </w:rPr>
        <w:t>)</w:t>
      </w:r>
      <w:r w:rsidRPr="0048482F">
        <w:rPr>
          <w:color w:val="000000"/>
          <w:lang w:val="en-US"/>
        </w:rPr>
        <w:t xml:space="preserve">, as determined by the corresponding </w:t>
      </w:r>
      <w:r w:rsidRPr="0048482F">
        <w:rPr>
          <w:color w:val="000000"/>
          <w:lang w:val="en-US"/>
        </w:rPr>
        <w:lastRenderedPageBreak/>
        <w:t xml:space="preserve">reported elements of </w:t>
      </w:r>
      <w:r w:rsidRPr="0048482F">
        <w:rPr>
          <w:color w:val="000000"/>
          <w:position w:val="-12"/>
          <w:lang w:val="en-US"/>
        </w:rPr>
        <w:object w:dxaOrig="360" w:dyaOrig="320" w14:anchorId="6656AB59">
          <v:shape id="_x0000_i1220" type="#_x0000_t75" style="width:18.4pt;height:16.75pt" o:ole="">
            <v:imagedata r:id="rId368" o:title=""/>
          </v:shape>
          <o:OLEObject Type="Embed" ProgID="Equation.DSMT4" ShapeID="_x0000_i1220" DrawAspect="Content" ObjectID="_1636392942" r:id="rId369"/>
        </w:object>
      </w:r>
      <w:r w:rsidRPr="0048482F">
        <w:rPr>
          <w:color w:val="000000"/>
          <w:lang w:val="en-US"/>
        </w:rPr>
        <w:t xml:space="preserve">, are reported, where </w:t>
      </w:r>
      <w:r w:rsidRPr="0048482F">
        <w:rPr>
          <w:color w:val="000000"/>
          <w:position w:val="-14"/>
          <w:lang w:val="en-US"/>
        </w:rPr>
        <w:object w:dxaOrig="960" w:dyaOrig="380" w14:anchorId="25F8564B">
          <v:shape id="_x0000_i1221" type="#_x0000_t75" style="width:47.7pt;height:19.25pt" o:ole="">
            <v:imagedata r:id="rId370" o:title=""/>
          </v:shape>
          <o:OLEObject Type="Embed" ProgID="Equation.DSMT4" ShapeID="_x0000_i1221" DrawAspect="Content" ObjectID="_1636392943" r:id="rId371"/>
        </w:object>
      </w:r>
      <w:r w:rsidRPr="0048482F">
        <w:rPr>
          <w:color w:val="000000"/>
          <w:lang w:val="en-US"/>
        </w:rPr>
        <w:t xml:space="preserve">and </w:t>
      </w:r>
      <w:r w:rsidRPr="0048482F">
        <w:rPr>
          <w:color w:val="000000"/>
          <w:position w:val="-12"/>
          <w:lang w:val="en-US"/>
        </w:rPr>
        <w:object w:dxaOrig="1920" w:dyaOrig="340" w14:anchorId="4313305F">
          <v:shape id="_x0000_i1222" type="#_x0000_t75" style="width:96.3pt;height:17.6pt" o:ole="">
            <v:imagedata r:id="rId352" o:title=""/>
          </v:shape>
          <o:OLEObject Type="Embed" ProgID="Equation.DSMT4" ShapeID="_x0000_i1222" DrawAspect="Content" ObjectID="_1636392944" r:id="rId372"/>
        </w:object>
      </w:r>
      <w:r w:rsidRPr="0048482F">
        <w:rPr>
          <w:color w:val="000000"/>
          <w:lang w:val="en-US"/>
        </w:rPr>
        <w:t>.</w:t>
      </w:r>
      <w:r>
        <w:rPr>
          <w:color w:val="000000"/>
          <w:lang w:val="en-US"/>
        </w:rPr>
        <w:t xml:space="preserve"> </w:t>
      </w:r>
      <w:r w:rsidRPr="0048482F">
        <w:rPr>
          <w:color w:val="000000"/>
          <w:lang w:val="en-US"/>
        </w:rPr>
        <w:t xml:space="preserve">The values of </w:t>
      </w:r>
      <w:r w:rsidRPr="0048482F">
        <w:rPr>
          <w:rFonts w:eastAsia="Calibri"/>
          <w:color w:val="000000"/>
          <w:position w:val="-4"/>
          <w:szCs w:val="22"/>
          <w:lang w:val="en-US"/>
        </w:rPr>
        <w:object w:dxaOrig="400" w:dyaOrig="279" w14:anchorId="52337E08">
          <v:shape id="_x0000_i1223" type="#_x0000_t75" style="width:19.25pt;height:14.25pt" o:ole="">
            <v:imagedata r:id="rId373" o:title=""/>
          </v:shape>
          <o:OLEObject Type="Embed" ProgID="Equation.DSMT4" ShapeID="_x0000_i1223" DrawAspect="Content" ObjectID="_1636392945" r:id="rId374"/>
        </w:object>
      </w:r>
      <w:r w:rsidRPr="0048482F">
        <w:rPr>
          <w:rFonts w:eastAsia="Calibri"/>
          <w:color w:val="000000"/>
          <w:szCs w:val="22"/>
          <w:lang w:val="en-US"/>
        </w:rPr>
        <w:t xml:space="preserve"> are given in Table 5.2.2.2.3-4.</w:t>
      </w:r>
      <w:r>
        <w:rPr>
          <w:color w:val="000000"/>
          <w:lang w:val="en-US"/>
        </w:rPr>
        <w:t xml:space="preserve"> </w:t>
      </w:r>
      <w:r w:rsidRPr="0048482F">
        <w:rPr>
          <w:color w:val="000000"/>
          <w:lang w:val="en-US"/>
        </w:rPr>
        <w:t xml:space="preserve">The remaining </w:t>
      </w:r>
      <w:r w:rsidRPr="0048482F">
        <w:rPr>
          <w:rFonts w:eastAsia="Calibri"/>
          <w:color w:val="000000"/>
          <w:position w:val="-16"/>
          <w:szCs w:val="22"/>
          <w:lang w:val="en-US"/>
        </w:rPr>
        <w:object w:dxaOrig="1660" w:dyaOrig="420" w14:anchorId="1C76EABA">
          <v:shape id="_x0000_i1224" type="#_x0000_t75" style="width:82.9pt;height:21.75pt" o:ole="">
            <v:imagedata r:id="rId375" o:title=""/>
          </v:shape>
          <o:OLEObject Type="Embed" ProgID="Equation.DSMT4" ShapeID="_x0000_i1224" DrawAspect="Content" ObjectID="_1636392946" r:id="rId376"/>
        </w:object>
      </w:r>
      <w:r w:rsidRPr="0048482F">
        <w:rPr>
          <w:rFonts w:eastAsia="Calibri"/>
          <w:color w:val="000000"/>
          <w:szCs w:val="22"/>
          <w:lang w:val="en-US"/>
        </w:rPr>
        <w:t xml:space="preserve"> elements of </w:t>
      </w:r>
      <w:r w:rsidRPr="0048482F">
        <w:rPr>
          <w:color w:val="000000"/>
          <w:position w:val="-12"/>
          <w:lang w:val="en-US"/>
        </w:rPr>
        <w:object w:dxaOrig="400" w:dyaOrig="320" w14:anchorId="191791AD">
          <v:shape id="_x0000_i1225" type="#_x0000_t75" style="width:19.25pt;height:16.75pt" o:ole="">
            <v:imagedata r:id="rId377" o:title=""/>
          </v:shape>
          <o:OLEObject Type="Embed" ProgID="Equation.DSMT4" ShapeID="_x0000_i1225" DrawAspect="Content" ObjectID="_1636392947" r:id="rId378"/>
        </w:object>
      </w:r>
      <w:r w:rsidRPr="0048482F">
        <w:rPr>
          <w:color w:val="000000"/>
          <w:lang w:val="en-US"/>
        </w:rPr>
        <w:t xml:space="preserve"> are not reported and are set to </w:t>
      </w:r>
      <w:r w:rsidRPr="0048482F">
        <w:rPr>
          <w:color w:val="000000"/>
          <w:position w:val="-14"/>
          <w:lang w:val="en-US"/>
        </w:rPr>
        <w:object w:dxaOrig="639" w:dyaOrig="380" w14:anchorId="383C64DA">
          <v:shape id="_x0000_i1226" type="#_x0000_t75" style="width:31pt;height:19.25pt" o:ole="">
            <v:imagedata r:id="rId379" o:title=""/>
          </v:shape>
          <o:OLEObject Type="Embed" ProgID="Equation.DSMT4" ShapeID="_x0000_i1226" DrawAspect="Content" ObjectID="_1636392948" r:id="rId380"/>
        </w:object>
      </w:r>
      <w:r w:rsidRPr="0048482F">
        <w:rPr>
          <w:color w:val="000000"/>
          <w:lang w:val="en-US"/>
        </w:rPr>
        <w:t xml:space="preserve">. The elements of </w:t>
      </w:r>
      <w:r w:rsidRPr="0048482F">
        <w:rPr>
          <w:color w:val="000000"/>
          <w:position w:val="-12"/>
          <w:lang w:val="en-US"/>
        </w:rPr>
        <w:object w:dxaOrig="360" w:dyaOrig="320" w14:anchorId="7FF5D236">
          <v:shape id="_x0000_i1227" type="#_x0000_t75" style="width:18.4pt;height:16.75pt" o:ole="">
            <v:imagedata r:id="rId344" o:title=""/>
          </v:shape>
          <o:OLEObject Type="Embed" ProgID="Equation.DSMT4" ShapeID="_x0000_i1227" DrawAspect="Content" ObjectID="_1636392949" r:id="rId381"/>
        </w:object>
      </w:r>
      <w:r w:rsidRPr="0048482F">
        <w:rPr>
          <w:color w:val="000000"/>
          <w:lang w:val="en-US"/>
        </w:rPr>
        <w:t xml:space="preserve"> corresponding to the </w:t>
      </w:r>
      <w:r w:rsidRPr="0048482F">
        <w:rPr>
          <w:rFonts w:eastAsia="Calibri"/>
          <w:color w:val="000000"/>
          <w:position w:val="-16"/>
          <w:szCs w:val="22"/>
          <w:lang w:val="en-US"/>
        </w:rPr>
        <w:object w:dxaOrig="1700" w:dyaOrig="420" w14:anchorId="148E6BB7">
          <v:shape id="_x0000_i1228" type="#_x0000_t75" style="width:85.4pt;height:21.75pt" o:ole="">
            <v:imagedata r:id="rId382" o:title=""/>
          </v:shape>
          <o:OLEObject Type="Embed" ProgID="Equation.DSMT4" ShapeID="_x0000_i1228" DrawAspect="Content" ObjectID="_1636392950" r:id="rId383"/>
        </w:object>
      </w:r>
      <w:r w:rsidRPr="0048482F">
        <w:rPr>
          <w:color w:val="000000"/>
          <w:lang w:val="en-US"/>
        </w:rPr>
        <w:t xml:space="preserve"> weakest non-zero coefficients are reported, where </w:t>
      </w:r>
      <w:bookmarkStart w:id="139" w:name="_Hlk494221113"/>
      <w:r w:rsidRPr="0048482F">
        <w:rPr>
          <w:color w:val="000000"/>
          <w:position w:val="-12"/>
          <w:lang w:val="en-US"/>
        </w:rPr>
        <w:object w:dxaOrig="1240" w:dyaOrig="340" w14:anchorId="36C6F5F7">
          <v:shape id="_x0000_i1229" type="#_x0000_t75" style="width:61.95pt;height:17.6pt" o:ole="">
            <v:imagedata r:id="rId384" o:title=""/>
          </v:shape>
          <o:OLEObject Type="Embed" ProgID="Equation.DSMT4" ShapeID="_x0000_i1229" DrawAspect="Content" ObjectID="_1636392951" r:id="rId385"/>
        </w:object>
      </w:r>
      <w:bookmarkEnd w:id="139"/>
      <w:r w:rsidRPr="0048482F">
        <w:rPr>
          <w:color w:val="000000"/>
          <w:lang w:val="en-US"/>
        </w:rPr>
        <w:t xml:space="preserve">. The remaining </w:t>
      </w:r>
      <w:r w:rsidRPr="0048482F">
        <w:rPr>
          <w:rFonts w:eastAsia="Calibri"/>
          <w:color w:val="000000"/>
          <w:position w:val="-10"/>
          <w:szCs w:val="22"/>
          <w:lang w:val="en-US"/>
        </w:rPr>
        <w:object w:dxaOrig="720" w:dyaOrig="300" w14:anchorId="09D6DE33">
          <v:shape id="_x0000_i1230" type="#_x0000_t75" style="width:36pt;height:15.9pt" o:ole="">
            <v:imagedata r:id="rId386" o:title=""/>
          </v:shape>
          <o:OLEObject Type="Embed" ProgID="Equation.DSMT4" ShapeID="_x0000_i1230" DrawAspect="Content" ObjectID="_1636392952" r:id="rId387"/>
        </w:object>
      </w:r>
      <w:r w:rsidRPr="0048482F">
        <w:rPr>
          <w:rFonts w:eastAsia="Calibri"/>
          <w:color w:val="000000"/>
          <w:szCs w:val="22"/>
          <w:lang w:val="en-US"/>
        </w:rPr>
        <w:t xml:space="preserve"> elements of</w:t>
      </w:r>
      <w:r w:rsidRPr="0048482F">
        <w:rPr>
          <w:color w:val="000000"/>
          <w:lang w:val="en-US"/>
        </w:rPr>
        <w:t xml:space="preserve"> </w:t>
      </w:r>
      <w:r w:rsidRPr="0048482F">
        <w:rPr>
          <w:color w:val="000000"/>
          <w:position w:val="-12"/>
          <w:lang w:val="en-US"/>
        </w:rPr>
        <w:object w:dxaOrig="360" w:dyaOrig="320" w14:anchorId="1316F95C">
          <v:shape id="_x0000_i1231" type="#_x0000_t75" style="width:18.4pt;height:16.75pt" o:ole="">
            <v:imagedata r:id="rId388" o:title=""/>
          </v:shape>
          <o:OLEObject Type="Embed" ProgID="Equation.DSMT4" ShapeID="_x0000_i1231" DrawAspect="Content" ObjectID="_1636392953" r:id="rId389"/>
        </w:object>
      </w:r>
      <w:r w:rsidRPr="0048482F">
        <w:rPr>
          <w:color w:val="000000"/>
          <w:lang w:val="en-US"/>
        </w:rPr>
        <w:t xml:space="preserve"> are not reported and are set to </w:t>
      </w:r>
      <w:r w:rsidRPr="0048482F">
        <w:rPr>
          <w:color w:val="000000"/>
          <w:position w:val="-12"/>
          <w:lang w:val="en-US"/>
        </w:rPr>
        <w:object w:dxaOrig="620" w:dyaOrig="320" w14:anchorId="7369060D">
          <v:shape id="_x0000_i1232" type="#_x0000_t75" style="width:31pt;height:16.75pt" o:ole="">
            <v:imagedata r:id="rId390" o:title=""/>
          </v:shape>
          <o:OLEObject Type="Embed" ProgID="Equation.DSMT4" ShapeID="_x0000_i1232" DrawAspect="Content" ObjectID="_1636392954" r:id="rId391"/>
        </w:object>
      </w:r>
      <w:r w:rsidRPr="0048482F">
        <w:rPr>
          <w:color w:val="000000"/>
          <w:lang w:val="en-US"/>
        </w:rPr>
        <w:t>.</w:t>
      </w:r>
    </w:p>
    <w:p w14:paraId="16DD974D" w14:textId="77777777" w:rsidR="0026724A" w:rsidRPr="0048482F" w:rsidRDefault="0026724A" w:rsidP="0026724A">
      <w:pPr>
        <w:pStyle w:val="B3"/>
        <w:rPr>
          <w:color w:val="000000"/>
          <w:lang w:val="en-US"/>
        </w:rPr>
      </w:pPr>
      <w:r w:rsidRPr="0048482F">
        <w:rPr>
          <w:color w:val="000000"/>
          <w:lang w:val="en-US"/>
        </w:rPr>
        <w:t>-</w:t>
      </w:r>
      <w:r w:rsidRPr="0048482F">
        <w:rPr>
          <w:color w:val="000000"/>
          <w:lang w:val="en-US"/>
        </w:rPr>
        <w:tab/>
        <w:t xml:space="preserve">When two elements, </w:t>
      </w:r>
      <w:r w:rsidRPr="0048482F">
        <w:rPr>
          <w:color w:val="000000"/>
          <w:position w:val="-14"/>
          <w:lang w:val="en-US"/>
        </w:rPr>
        <w:object w:dxaOrig="340" w:dyaOrig="380" w14:anchorId="1F1A1371">
          <v:shape id="_x0000_i1233" type="#_x0000_t75" style="width:17.6pt;height:19.25pt" o:ole="">
            <v:imagedata r:id="rId392" o:title=""/>
          </v:shape>
          <o:OLEObject Type="Embed" ProgID="Equation.DSMT4" ShapeID="_x0000_i1233" DrawAspect="Content" ObjectID="_1636392955" r:id="rId393"/>
        </w:object>
      </w:r>
      <w:r w:rsidRPr="0048482F">
        <w:rPr>
          <w:color w:val="000000"/>
          <w:lang w:val="en-US"/>
        </w:rPr>
        <w:t xml:space="preserve"> and </w:t>
      </w:r>
      <w:r w:rsidRPr="0048482F">
        <w:rPr>
          <w:color w:val="000000"/>
          <w:position w:val="-14"/>
          <w:lang w:val="en-US"/>
        </w:rPr>
        <w:object w:dxaOrig="340" w:dyaOrig="380" w14:anchorId="46688D1F">
          <v:shape id="_x0000_i1234" type="#_x0000_t75" style="width:17.6pt;height:19.25pt" o:ole="">
            <v:imagedata r:id="rId394" o:title=""/>
          </v:shape>
          <o:OLEObject Type="Embed" ProgID="Equation.DSMT4" ShapeID="_x0000_i1234" DrawAspect="Content" ObjectID="_1636392956" r:id="rId395"/>
        </w:object>
      </w:r>
      <w:r w:rsidRPr="0048482F">
        <w:rPr>
          <w:color w:val="000000"/>
          <w:lang w:val="en-US"/>
        </w:rPr>
        <w:t xml:space="preserve">, of the reported elements of </w:t>
      </w:r>
      <w:r w:rsidRPr="0048482F">
        <w:rPr>
          <w:color w:val="000000"/>
          <w:position w:val="-12"/>
          <w:lang w:val="en-US"/>
        </w:rPr>
        <w:object w:dxaOrig="360" w:dyaOrig="320" w14:anchorId="33FACB82">
          <v:shape id="_x0000_i1235" type="#_x0000_t75" style="width:18.4pt;height:16.75pt" o:ole="">
            <v:imagedata r:id="rId396" o:title=""/>
          </v:shape>
          <o:OLEObject Type="Embed" ProgID="Equation.DSMT4" ShapeID="_x0000_i1235" DrawAspect="Content" ObjectID="_1636392957" r:id="rId397"/>
        </w:object>
      </w:r>
      <w:r w:rsidRPr="0048482F">
        <w:rPr>
          <w:color w:val="000000"/>
          <w:lang w:val="en-US"/>
        </w:rPr>
        <w:t xml:space="preserve"> are identical (</w:t>
      </w:r>
      <w:r w:rsidRPr="0048482F">
        <w:rPr>
          <w:color w:val="000000"/>
          <w:position w:val="-14"/>
          <w:lang w:val="en-US"/>
        </w:rPr>
        <w:object w:dxaOrig="840" w:dyaOrig="380" w14:anchorId="375E0D9F">
          <v:shape id="_x0000_i1236" type="#_x0000_t75" style="width:42.7pt;height:19.25pt" o:ole="">
            <v:imagedata r:id="rId398" o:title=""/>
          </v:shape>
          <o:OLEObject Type="Embed" ProgID="Equation.DSMT4" ShapeID="_x0000_i1236" DrawAspect="Content" ObjectID="_1636392958" r:id="rId399"/>
        </w:object>
      </w:r>
      <w:r w:rsidRPr="0048482F">
        <w:rPr>
          <w:color w:val="000000"/>
          <w:lang w:val="en-US"/>
        </w:rPr>
        <w:t xml:space="preserve">), then element </w:t>
      </w:r>
      <w:r w:rsidRPr="0048482F">
        <w:rPr>
          <w:color w:val="000000"/>
          <w:position w:val="-12"/>
          <w:lang w:val="en-US"/>
        </w:rPr>
        <w:object w:dxaOrig="859" w:dyaOrig="340" w14:anchorId="2E3D6CF9">
          <v:shape id="_x0000_i1237" type="#_x0000_t75" style="width:42.7pt;height:17.6pt" o:ole="">
            <v:imagedata r:id="rId400" o:title=""/>
          </v:shape>
          <o:OLEObject Type="Embed" ProgID="Equation.DSMT4" ShapeID="_x0000_i1237" DrawAspect="Content" ObjectID="_1636392959" r:id="rId401"/>
        </w:object>
      </w:r>
      <w:r w:rsidRPr="0048482F">
        <w:rPr>
          <w:color w:val="000000"/>
          <w:lang w:val="en-US"/>
        </w:rPr>
        <w:t xml:space="preserve"> is prioritized to be included in the set of the </w:t>
      </w:r>
      <w:r w:rsidRPr="0048482F">
        <w:rPr>
          <w:color w:val="000000"/>
          <w:position w:val="-16"/>
          <w:lang w:val="en-US"/>
        </w:rPr>
        <w:object w:dxaOrig="1520" w:dyaOrig="420" w14:anchorId="058A48A1">
          <v:shape id="_x0000_i1238" type="#_x0000_t75" style="width:77pt;height:21.75pt" o:ole="">
            <v:imagedata r:id="rId402" o:title=""/>
          </v:shape>
          <o:OLEObject Type="Embed" ProgID="Equation.DSMT4" ShapeID="_x0000_i1238" DrawAspect="Content" ObjectID="_1636392960" r:id="rId403"/>
        </w:object>
      </w:r>
      <w:r w:rsidRPr="0048482F">
        <w:rPr>
          <w:color w:val="000000"/>
          <w:lang w:val="en-US"/>
        </w:rPr>
        <w:t xml:space="preserve"> strongest coefficients for </w:t>
      </w:r>
      <w:r w:rsidRPr="0048482F">
        <w:rPr>
          <w:color w:val="000000"/>
          <w:position w:val="-12"/>
          <w:lang w:val="en-US"/>
        </w:rPr>
        <w:object w:dxaOrig="360" w:dyaOrig="320" w14:anchorId="2510F67F">
          <v:shape id="_x0000_i1239" type="#_x0000_t75" style="width:18.4pt;height:16.75pt" o:ole="">
            <v:imagedata r:id="rId404" o:title=""/>
          </v:shape>
          <o:OLEObject Type="Embed" ProgID="Equation.DSMT4" ShapeID="_x0000_i1239" DrawAspect="Content" ObjectID="_1636392961" r:id="rId405"/>
        </w:object>
      </w:r>
      <w:r w:rsidRPr="0048482F">
        <w:rPr>
          <w:color w:val="000000"/>
          <w:lang w:val="en-US"/>
        </w:rPr>
        <w:t xml:space="preserve"> and </w:t>
      </w:r>
      <w:r w:rsidRPr="0048482F">
        <w:rPr>
          <w:color w:val="000000"/>
          <w:position w:val="-12"/>
          <w:lang w:val="en-US"/>
        </w:rPr>
        <w:object w:dxaOrig="400" w:dyaOrig="320" w14:anchorId="16CD2DD9">
          <v:shape id="_x0000_i1240" type="#_x0000_t75" style="width:19.25pt;height:16.75pt" o:ole="">
            <v:imagedata r:id="rId406" o:title=""/>
          </v:shape>
          <o:OLEObject Type="Embed" ProgID="Equation.DSMT4" ShapeID="_x0000_i1240" DrawAspect="Content" ObjectID="_1636392962" r:id="rId407"/>
        </w:object>
      </w:r>
      <w:r w:rsidRPr="0048482F">
        <w:rPr>
          <w:color w:val="000000"/>
          <w:lang w:val="en-US"/>
        </w:rPr>
        <w:t xml:space="preserve"> (</w:t>
      </w:r>
      <w:r w:rsidRPr="0048482F">
        <w:rPr>
          <w:color w:val="000000"/>
          <w:position w:val="-8"/>
          <w:lang w:val="en-US"/>
        </w:rPr>
        <w:object w:dxaOrig="859" w:dyaOrig="279" w14:anchorId="58648ACA">
          <v:shape id="_x0000_i1241" type="#_x0000_t75" style="width:42.7pt;height:13.4pt" o:ole="">
            <v:imagedata r:id="rId408" o:title=""/>
          </v:shape>
          <o:OLEObject Type="Embed" ProgID="Equation.DSMT4" ShapeID="_x0000_i1241" DrawAspect="Content" ObjectID="_1636392963" r:id="rId409"/>
        </w:object>
      </w:r>
      <w:r w:rsidRPr="0048482F">
        <w:rPr>
          <w:color w:val="000000"/>
          <w:lang w:val="en-US"/>
        </w:rPr>
        <w:t>) reporting.</w:t>
      </w:r>
    </w:p>
    <w:p w14:paraId="4E022808" w14:textId="77777777" w:rsidR="0026724A" w:rsidRPr="0048482F" w:rsidRDefault="0026724A" w:rsidP="0026724A">
      <w:pPr>
        <w:pStyle w:val="TH"/>
        <w:rPr>
          <w:color w:val="000000"/>
          <w:lang w:val="en-US"/>
        </w:rPr>
      </w:pPr>
      <w:r w:rsidRPr="0048482F">
        <w:rPr>
          <w:color w:val="000000"/>
        </w:rPr>
        <w:t xml:space="preserve">Table 5.2.2.2.3-4: Full resolution subband coefficients when </w:t>
      </w:r>
      <w:r>
        <w:rPr>
          <w:i/>
          <w:color w:val="000000"/>
          <w:lang w:val="en-US"/>
        </w:rPr>
        <w:t>s</w:t>
      </w:r>
      <w:r w:rsidRPr="0048482F">
        <w:rPr>
          <w:i/>
          <w:color w:val="000000"/>
          <w:lang w:val="en-US"/>
        </w:rPr>
        <w:t>ubbandAmplitude</w:t>
      </w:r>
      <w:r w:rsidRPr="0048482F">
        <w:rPr>
          <w:color w:val="000000"/>
        </w:rPr>
        <w:t xml:space="preserve"> is set to </w:t>
      </w:r>
      <w:r>
        <w:rPr>
          <w:color w:val="000000"/>
        </w:rPr>
        <w:t>'</w:t>
      </w:r>
      <w:r>
        <w:rPr>
          <w:color w:val="000000"/>
          <w:lang w:val="en-US"/>
        </w:rPr>
        <w:t>true</w:t>
      </w:r>
      <w:r>
        <w:rPr>
          <w:color w:val="000000"/>
        </w:rPr>
        <w:t>'</w:t>
      </w:r>
    </w:p>
    <w:tbl>
      <w:tblPr>
        <w:tblW w:w="0" w:type="auto"/>
        <w:jc w:val="center"/>
        <w:tblLook w:val="0000" w:firstRow="0" w:lastRow="0" w:firstColumn="0" w:lastColumn="0" w:noHBand="0" w:noVBand="0"/>
      </w:tblPr>
      <w:tblGrid>
        <w:gridCol w:w="411"/>
        <w:gridCol w:w="1440"/>
      </w:tblGrid>
      <w:tr w:rsidR="0026724A" w:rsidRPr="0048482F" w14:paraId="381BB806" w14:textId="77777777" w:rsidTr="00C2641E">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3C6AA8D" w14:textId="77777777" w:rsidR="0026724A" w:rsidRPr="0048482F" w:rsidRDefault="0026724A" w:rsidP="00C2641E">
            <w:pPr>
              <w:pStyle w:val="TAH"/>
              <w:rPr>
                <w:rFonts w:eastAsia="Batang" w:cs="Arial"/>
                <w:bCs/>
                <w:color w:val="000000"/>
                <w:lang w:val="en-US"/>
              </w:rPr>
            </w:pPr>
            <w:r w:rsidRPr="00E17FE7">
              <w:rPr>
                <w:color w:val="000000"/>
                <w:position w:val="-4"/>
              </w:rPr>
              <w:object w:dxaOrig="200" w:dyaOrig="220" w14:anchorId="242D40A0">
                <v:shape id="_x0000_i1242" type="#_x0000_t75" style="width:10.05pt;height:10.9pt" o:ole="">
                  <v:imagedata r:id="rId410" o:title=""/>
                </v:shape>
                <o:OLEObject Type="Embed" ProgID="Equation.DSMT4" ShapeID="_x0000_i1242" DrawAspect="Content" ObjectID="_1636392964" r:id="rId411"/>
              </w:objec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3789AF6D" w14:textId="77777777" w:rsidR="0026724A" w:rsidRPr="0048482F" w:rsidRDefault="0026724A" w:rsidP="00C2641E">
            <w:pPr>
              <w:pStyle w:val="TAH"/>
              <w:rPr>
                <w:rFonts w:eastAsia="Batang" w:cs="Arial"/>
                <w:bCs/>
                <w:color w:val="000000"/>
                <w:lang w:val="en-US"/>
              </w:rPr>
            </w:pPr>
            <w:r w:rsidRPr="0048482F">
              <w:rPr>
                <w:rFonts w:eastAsia="Calibri"/>
                <w:color w:val="000000"/>
                <w:position w:val="-4"/>
                <w:szCs w:val="22"/>
                <w:lang w:val="en-US"/>
              </w:rPr>
              <w:object w:dxaOrig="400" w:dyaOrig="279" w14:anchorId="7714FA69">
                <v:shape id="_x0000_i1243" type="#_x0000_t75" style="width:19.25pt;height:14.25pt" o:ole="">
                  <v:imagedata r:id="rId412" o:title=""/>
                </v:shape>
                <o:OLEObject Type="Embed" ProgID="Equation.DSMT4" ShapeID="_x0000_i1243" DrawAspect="Content" ObjectID="_1636392965" r:id="rId413"/>
              </w:object>
            </w:r>
          </w:p>
        </w:tc>
      </w:tr>
      <w:tr w:rsidR="0026724A" w:rsidRPr="0048482F" w14:paraId="567FFB9A" w14:textId="77777777" w:rsidTr="00C2641E">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A6F8657" w14:textId="77777777" w:rsidR="0026724A" w:rsidRPr="0048482F" w:rsidRDefault="0026724A" w:rsidP="00C2641E">
            <w:pPr>
              <w:keepNext/>
              <w:keepLines/>
              <w:spacing w:after="0"/>
              <w:rPr>
                <w:rFonts w:ascii="Arial" w:eastAsia="Batang" w:hAnsi="Arial" w:cs="Arial"/>
                <w:b/>
                <w:bCs/>
                <w:color w:val="000000"/>
                <w:lang w:val="en-US"/>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43816802" w14:textId="77777777" w:rsidR="0026724A" w:rsidRPr="0048482F" w:rsidRDefault="0026724A" w:rsidP="00C2641E">
            <w:pPr>
              <w:keepNext/>
              <w:keepLines/>
              <w:spacing w:after="0"/>
              <w:rPr>
                <w:rFonts w:ascii="Arial" w:eastAsia="Batang" w:hAnsi="Arial" w:cs="Arial"/>
                <w:b/>
                <w:bCs/>
                <w:color w:val="000000"/>
                <w:lang w:val="en-US"/>
              </w:rPr>
            </w:pPr>
          </w:p>
        </w:tc>
      </w:tr>
      <w:tr w:rsidR="0026724A" w:rsidRPr="0048482F" w14:paraId="246FAFB7"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6E42BD9" w14:textId="77777777" w:rsidR="0026724A" w:rsidRPr="0048482F" w:rsidRDefault="0026724A" w:rsidP="00C2641E">
            <w:pPr>
              <w:pStyle w:val="TAC"/>
              <w:rPr>
                <w:rFonts w:ascii="Times" w:eastAsia="Batang" w:hAnsi="Times" w:cs="Arial"/>
                <w:b/>
                <w:bCs/>
                <w:color w:val="000000"/>
                <w:lang w:val="en-US"/>
              </w:rPr>
            </w:pPr>
            <w:r w:rsidRPr="00E17FE7">
              <w:rPr>
                <w:color w:val="000000"/>
              </w:rPr>
              <w:t>2</w:t>
            </w:r>
          </w:p>
        </w:tc>
        <w:tc>
          <w:tcPr>
            <w:tcW w:w="1440" w:type="dxa"/>
            <w:tcBorders>
              <w:top w:val="single" w:sz="4" w:space="0" w:color="auto"/>
              <w:left w:val="nil"/>
              <w:bottom w:val="single" w:sz="4" w:space="0" w:color="auto"/>
              <w:right w:val="single" w:sz="4" w:space="0" w:color="auto"/>
            </w:tcBorders>
          </w:tcPr>
          <w:p w14:paraId="7A72E2B2" w14:textId="77777777" w:rsidR="0026724A" w:rsidRPr="00E17FE7" w:rsidRDefault="0026724A" w:rsidP="00C2641E">
            <w:pPr>
              <w:pStyle w:val="TAC"/>
              <w:rPr>
                <w:color w:val="000000"/>
              </w:rPr>
            </w:pPr>
            <w:r w:rsidRPr="00E17FE7">
              <w:rPr>
                <w:color w:val="000000"/>
              </w:rPr>
              <w:t>4</w:t>
            </w:r>
          </w:p>
        </w:tc>
      </w:tr>
      <w:tr w:rsidR="0026724A" w:rsidRPr="0048482F" w14:paraId="12239337"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BB4CC6E" w14:textId="77777777" w:rsidR="0026724A" w:rsidRPr="00E17FE7" w:rsidRDefault="0026724A" w:rsidP="00C2641E">
            <w:pPr>
              <w:pStyle w:val="TAC"/>
              <w:rPr>
                <w:color w:val="000000"/>
              </w:rPr>
            </w:pPr>
            <w:r w:rsidRPr="00E17FE7">
              <w:rPr>
                <w:color w:val="000000"/>
              </w:rPr>
              <w:t>3</w:t>
            </w:r>
          </w:p>
        </w:tc>
        <w:tc>
          <w:tcPr>
            <w:tcW w:w="1440" w:type="dxa"/>
            <w:tcBorders>
              <w:top w:val="single" w:sz="4" w:space="0" w:color="auto"/>
              <w:left w:val="nil"/>
              <w:bottom w:val="single" w:sz="4" w:space="0" w:color="auto"/>
              <w:right w:val="single" w:sz="4" w:space="0" w:color="auto"/>
            </w:tcBorders>
          </w:tcPr>
          <w:p w14:paraId="121386B5" w14:textId="77777777" w:rsidR="0026724A" w:rsidRPr="00E17FE7" w:rsidRDefault="0026724A" w:rsidP="00C2641E">
            <w:pPr>
              <w:pStyle w:val="TAC"/>
              <w:rPr>
                <w:color w:val="000000"/>
              </w:rPr>
            </w:pPr>
            <w:r w:rsidRPr="00E17FE7">
              <w:rPr>
                <w:color w:val="000000"/>
              </w:rPr>
              <w:t>4</w:t>
            </w:r>
          </w:p>
        </w:tc>
      </w:tr>
      <w:tr w:rsidR="0026724A" w:rsidRPr="0048482F" w14:paraId="4D010A7E"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D36710" w14:textId="77777777" w:rsidR="0026724A" w:rsidRPr="00E17FE7" w:rsidRDefault="0026724A" w:rsidP="00C2641E">
            <w:pPr>
              <w:pStyle w:val="TAC"/>
              <w:rPr>
                <w:color w:val="000000"/>
              </w:rPr>
            </w:pPr>
            <w:r w:rsidRPr="00E17FE7">
              <w:rPr>
                <w:color w:val="000000"/>
              </w:rPr>
              <w:t>4</w:t>
            </w:r>
          </w:p>
        </w:tc>
        <w:tc>
          <w:tcPr>
            <w:tcW w:w="1440" w:type="dxa"/>
            <w:tcBorders>
              <w:top w:val="single" w:sz="4" w:space="0" w:color="auto"/>
              <w:left w:val="nil"/>
              <w:bottom w:val="single" w:sz="4" w:space="0" w:color="auto"/>
              <w:right w:val="single" w:sz="4" w:space="0" w:color="auto"/>
            </w:tcBorders>
          </w:tcPr>
          <w:p w14:paraId="3E25D8F5" w14:textId="77777777" w:rsidR="0026724A" w:rsidRPr="00E17FE7" w:rsidRDefault="0026724A" w:rsidP="00C2641E">
            <w:pPr>
              <w:pStyle w:val="TAC"/>
              <w:rPr>
                <w:color w:val="000000"/>
              </w:rPr>
            </w:pPr>
            <w:r w:rsidRPr="00E17FE7">
              <w:rPr>
                <w:color w:val="000000"/>
              </w:rPr>
              <w:t>6</w:t>
            </w:r>
          </w:p>
        </w:tc>
      </w:tr>
    </w:tbl>
    <w:p w14:paraId="3BFC554C" w14:textId="77777777" w:rsidR="0026724A" w:rsidRPr="0048482F" w:rsidRDefault="0026724A" w:rsidP="0026724A">
      <w:pPr>
        <w:jc w:val="center"/>
        <w:rPr>
          <w:color w:val="000000"/>
          <w:lang w:val="en-US"/>
        </w:rPr>
      </w:pPr>
    </w:p>
    <w:p w14:paraId="5A611010" w14:textId="77777777" w:rsidR="0026724A" w:rsidRPr="0048482F" w:rsidRDefault="0026724A" w:rsidP="0026724A">
      <w:pPr>
        <w:rPr>
          <w:color w:val="000000"/>
          <w:lang w:val="en-US"/>
        </w:rPr>
      </w:pPr>
      <w:r w:rsidRPr="0048482F">
        <w:rPr>
          <w:color w:val="000000"/>
        </w:rPr>
        <w:t>The</w:t>
      </w:r>
      <w:r w:rsidRPr="0048482F">
        <w:rPr>
          <w:color w:val="000000"/>
          <w:lang w:val="en-US"/>
        </w:rPr>
        <w:t xml:space="preserve"> </w:t>
      </w:r>
      <w:r w:rsidRPr="0048482F">
        <w:rPr>
          <w:color w:val="000000"/>
        </w:rPr>
        <w:t>codebooks for 1-2 layers are given in Table 5.2.2.2.3-5, where t</w:t>
      </w:r>
      <w:r w:rsidRPr="0048482F">
        <w:rPr>
          <w:color w:val="000000"/>
          <w:lang w:val="en-US"/>
        </w:rPr>
        <w:t xml:space="preserve">he indices </w:t>
      </w:r>
      <w:r w:rsidRPr="0048482F">
        <w:rPr>
          <w:color w:val="000000"/>
          <w:position w:val="-10"/>
        </w:rPr>
        <w:object w:dxaOrig="380" w:dyaOrig="340" w14:anchorId="7AD78880">
          <v:shape id="_x0000_i1244" type="#_x0000_t75" style="width:19.25pt;height:17.6pt" o:ole="">
            <v:imagedata r:id="rId414" o:title=""/>
          </v:shape>
          <o:OLEObject Type="Embed" ProgID="Equation.DSMT4" ShapeID="_x0000_i1244" DrawAspect="Content" ObjectID="_1636392966" r:id="rId415"/>
        </w:object>
      </w:r>
      <w:r w:rsidRPr="0048482F">
        <w:rPr>
          <w:color w:val="000000"/>
        </w:rPr>
        <w:t xml:space="preserve"> and </w:t>
      </w:r>
      <w:r w:rsidRPr="0048482F">
        <w:rPr>
          <w:color w:val="000000"/>
          <w:position w:val="-10"/>
        </w:rPr>
        <w:object w:dxaOrig="380" w:dyaOrig="340" w14:anchorId="399C882B">
          <v:shape id="_x0000_i1245" type="#_x0000_t75" style="width:19.25pt;height:17.6pt" o:ole="">
            <v:imagedata r:id="rId416" o:title=""/>
          </v:shape>
          <o:OLEObject Type="Embed" ProgID="Equation.DSMT4" ShapeID="_x0000_i1245" DrawAspect="Content" ObjectID="_1636392967" r:id="rId417"/>
        </w:object>
      </w:r>
      <w:r w:rsidRPr="0048482F">
        <w:rPr>
          <w:color w:val="000000"/>
        </w:rPr>
        <w:t xml:space="preserve"> are given by</w:t>
      </w:r>
    </w:p>
    <w:p w14:paraId="58B20C47" w14:textId="77777777" w:rsidR="0026724A" w:rsidRPr="0048482F" w:rsidRDefault="0026724A" w:rsidP="0026724A">
      <w:pPr>
        <w:pStyle w:val="EQ"/>
        <w:rPr>
          <w:color w:val="000000"/>
          <w:lang w:val="en-US"/>
        </w:rPr>
      </w:pPr>
      <w:r w:rsidRPr="0048482F">
        <w:rPr>
          <w:color w:val="000000"/>
          <w:lang w:val="en-US"/>
        </w:rPr>
        <w:tab/>
      </w:r>
      <w:r w:rsidRPr="0048482F">
        <w:rPr>
          <w:color w:val="000000"/>
          <w:position w:val="-30"/>
          <w:lang w:val="en-US"/>
        </w:rPr>
        <w:object w:dxaOrig="1440" w:dyaOrig="700" w14:anchorId="4520A23A">
          <v:shape id="_x0000_i1246" type="#_x0000_t75" style="width:1in;height:35.15pt" o:ole="">
            <v:imagedata r:id="rId418" o:title=""/>
          </v:shape>
          <o:OLEObject Type="Embed" ProgID="Equation.DSMT4" ShapeID="_x0000_i1246" DrawAspect="Content" ObjectID="_1636392968" r:id="rId419"/>
        </w:object>
      </w:r>
    </w:p>
    <w:p w14:paraId="418DF129" w14:textId="77777777" w:rsidR="0026724A" w:rsidRPr="0048482F" w:rsidRDefault="0026724A" w:rsidP="0026724A">
      <w:pPr>
        <w:rPr>
          <w:color w:val="000000"/>
        </w:rPr>
      </w:pPr>
      <w:r w:rsidRPr="0048482F">
        <w:rPr>
          <w:color w:val="000000"/>
          <w:lang w:val="en-US"/>
        </w:rPr>
        <w:t xml:space="preserve">for </w:t>
      </w:r>
      <w:r w:rsidRPr="0048482F">
        <w:rPr>
          <w:color w:val="000000"/>
          <w:position w:val="-8"/>
          <w:lang w:val="en-US"/>
        </w:rPr>
        <w:object w:dxaOrig="1260" w:dyaOrig="260" w14:anchorId="0FFC654A">
          <v:shape id="_x0000_i1247" type="#_x0000_t75" style="width:63.65pt;height:13.4pt" o:ole="">
            <v:imagedata r:id="rId420" o:title=""/>
          </v:shape>
          <o:OLEObject Type="Embed" ProgID="Equation.DSMT4" ShapeID="_x0000_i1247" DrawAspect="Content" ObjectID="_1636392969" r:id="rId421"/>
        </w:object>
      </w:r>
      <w:r w:rsidRPr="0048482F">
        <w:rPr>
          <w:color w:val="000000"/>
          <w:lang w:val="en-US"/>
        </w:rPr>
        <w:t>, and t</w:t>
      </w:r>
      <w:r w:rsidRPr="0048482F">
        <w:rPr>
          <w:color w:val="000000"/>
        </w:rPr>
        <w:t xml:space="preserve">he quantities </w:t>
      </w:r>
      <w:r w:rsidRPr="0048482F">
        <w:rPr>
          <w:color w:val="000000"/>
          <w:position w:val="-14"/>
        </w:rPr>
        <w:object w:dxaOrig="340" w:dyaOrig="340" w14:anchorId="60C66FAB">
          <v:shape id="_x0000_i1248" type="#_x0000_t75" style="width:17.6pt;height:17.6pt" o:ole="">
            <v:imagedata r:id="rId422" o:title=""/>
          </v:shape>
          <o:OLEObject Type="Embed" ProgID="Equation.DSMT4" ShapeID="_x0000_i1248" DrawAspect="Content" ObjectID="_1636392970" r:id="rId423"/>
        </w:object>
      </w:r>
      <w:r w:rsidRPr="0048482F">
        <w:rPr>
          <w:color w:val="000000"/>
        </w:rPr>
        <w:t xml:space="preserve">, </w:t>
      </w:r>
      <w:r w:rsidRPr="0048482F">
        <w:rPr>
          <w:color w:val="000000"/>
          <w:position w:val="-10"/>
        </w:rPr>
        <w:object w:dxaOrig="279" w:dyaOrig="300" w14:anchorId="37B6DE45">
          <v:shape id="_x0000_i1249" type="#_x0000_t75" style="width:13.4pt;height:15.9pt" o:ole="">
            <v:imagedata r:id="rId424" o:title=""/>
          </v:shape>
          <o:OLEObject Type="Embed" ProgID="Equation.DSMT4" ShapeID="_x0000_i1249" DrawAspect="Content" ObjectID="_1636392971" r:id="rId425"/>
        </w:object>
      </w:r>
      <w:r w:rsidRPr="0048482F">
        <w:rPr>
          <w:color w:val="000000"/>
        </w:rPr>
        <w:t xml:space="preserve">, and </w:t>
      </w:r>
      <w:r w:rsidRPr="0048482F">
        <w:rPr>
          <w:color w:val="000000"/>
          <w:position w:val="-12"/>
        </w:rPr>
        <w:object w:dxaOrig="360" w:dyaOrig="320" w14:anchorId="7D79CD29">
          <v:shape id="_x0000_i1250" type="#_x0000_t75" style="width:18.4pt;height:16.75pt" o:ole="">
            <v:imagedata r:id="rId426" o:title=""/>
          </v:shape>
          <o:OLEObject Type="Embed" ProgID="Equation.3" ShapeID="_x0000_i1250" DrawAspect="Content" ObjectID="_1636392972" r:id="rId427"/>
        </w:object>
      </w:r>
      <w:r w:rsidRPr="0048482F">
        <w:rPr>
          <w:color w:val="000000"/>
        </w:rPr>
        <w:t xml:space="preserve"> are given by</w:t>
      </w:r>
    </w:p>
    <w:p w14:paraId="7D6984E9" w14:textId="77777777" w:rsidR="0026724A" w:rsidRPr="0048482F" w:rsidRDefault="0026724A" w:rsidP="0026724A">
      <w:pPr>
        <w:pStyle w:val="EQ"/>
        <w:rPr>
          <w:color w:val="000000"/>
        </w:rPr>
      </w:pPr>
      <w:r w:rsidRPr="0048482F">
        <w:rPr>
          <w:color w:val="000000"/>
        </w:rPr>
        <w:tab/>
      </w:r>
      <w:r w:rsidRPr="0048482F">
        <w:rPr>
          <w:color w:val="000000"/>
          <w:position w:val="-140"/>
        </w:rPr>
        <w:object w:dxaOrig="9279" w:dyaOrig="3660" w14:anchorId="44C0A4C4">
          <v:shape id="_x0000_i1251" type="#_x0000_t75" style="width:468pt;height:180pt" o:ole="">
            <v:imagedata r:id="rId428" o:title=""/>
          </v:shape>
          <o:OLEObject Type="Embed" ProgID="Equation.DSMT4" ShapeID="_x0000_i1251" DrawAspect="Content" ObjectID="_1636392973" r:id="rId429"/>
        </w:object>
      </w:r>
      <w:r w:rsidRPr="0048482F">
        <w:rPr>
          <w:color w:val="000000"/>
        </w:rPr>
        <w:t>.</w:t>
      </w:r>
    </w:p>
    <w:p w14:paraId="541CE8BD" w14:textId="77777777" w:rsidR="0026724A" w:rsidRPr="0048482F" w:rsidRDefault="0026724A" w:rsidP="0026724A">
      <w:pPr>
        <w:rPr>
          <w:color w:val="000000"/>
        </w:rPr>
      </w:pPr>
    </w:p>
    <w:p w14:paraId="74196B81" w14:textId="77777777" w:rsidR="0026724A" w:rsidRPr="0048482F" w:rsidRDefault="0026724A" w:rsidP="0026724A">
      <w:pPr>
        <w:pStyle w:val="TH"/>
        <w:rPr>
          <w:color w:val="000000"/>
          <w:lang w:val="en-US"/>
        </w:rPr>
      </w:pPr>
      <w:r w:rsidRPr="0048482F">
        <w:rPr>
          <w:color w:val="000000"/>
        </w:rPr>
        <w:lastRenderedPageBreak/>
        <w:t>Table 5.2.2.2.3-5: Codebook for 1-layer and 2-layer CSI reporting using antenna ports 3000 to 2999</w:t>
      </w:r>
      <w:r w:rsidRPr="0048482F">
        <w:rPr>
          <w:color w:val="000000"/>
          <w:lang w:val="en-US"/>
        </w:rPr>
        <w:t>+</w:t>
      </w:r>
      <w:r w:rsidRPr="0048482F">
        <w:rPr>
          <w:rFonts w:eastAsia="Calibri"/>
          <w:i/>
          <w:color w:val="000000"/>
          <w:lang w:val="en-US" w:eastAsia="en-GB"/>
        </w:rPr>
        <w:t>P</w:t>
      </w:r>
      <w:r w:rsidRPr="0048482F">
        <w:rPr>
          <w:rFonts w:eastAsia="Calibri"/>
          <w:color w:val="000000"/>
          <w:vertAlign w:val="subscript"/>
          <w:lang w:val="en-US" w:eastAsia="en-GB"/>
        </w:rPr>
        <w:t>CSI</w:t>
      </w:r>
      <w:r w:rsidRPr="0048482F">
        <w:rPr>
          <w:rFonts w:ascii="Nokia Pure Text Light" w:eastAsia="Calibri" w:hAnsi="Nokia Pure Text Light" w:cs="Nokia Pure Text Light"/>
          <w:color w:val="000000"/>
          <w:vertAlign w:val="subscript"/>
          <w:lang w:val="en-US" w:eastAsia="en-GB"/>
        </w:rPr>
        <w:t>‑</w:t>
      </w:r>
      <w:r w:rsidRPr="0048482F">
        <w:rPr>
          <w:rFonts w:eastAsia="Calibri"/>
          <w:color w:val="000000"/>
          <w:vertAlign w:val="subscript"/>
          <w:lang w:val="en-US" w:eastAsia="en-GB"/>
        </w:rPr>
        <w:t>RS</w:t>
      </w:r>
    </w:p>
    <w:tbl>
      <w:tblPr>
        <w:tblW w:w="0" w:type="auto"/>
        <w:jc w:val="center"/>
        <w:tblLook w:val="0000" w:firstRow="0" w:lastRow="0" w:firstColumn="0" w:lastColumn="0" w:noHBand="0" w:noVBand="0"/>
      </w:tblPr>
      <w:tblGrid>
        <w:gridCol w:w="1026"/>
        <w:gridCol w:w="8605"/>
      </w:tblGrid>
      <w:tr w:rsidR="0026724A" w:rsidRPr="0048482F" w14:paraId="7770A982" w14:textId="77777777" w:rsidTr="00C2641E">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33B2" w14:textId="77777777" w:rsidR="0026724A" w:rsidRPr="0048482F" w:rsidRDefault="0026724A" w:rsidP="00C2641E">
            <w:pPr>
              <w:pStyle w:val="TAH"/>
              <w:rPr>
                <w:rFonts w:eastAsia="Batang" w:cs="Arial"/>
                <w:bCs/>
                <w:color w:val="000000"/>
                <w:lang w:val="en-US"/>
              </w:rPr>
            </w:pPr>
            <w:r w:rsidRPr="00E17FE7">
              <w:rPr>
                <w:color w:val="000000"/>
              </w:rPr>
              <w:t>Layers</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0351E2A6" w14:textId="77777777" w:rsidR="0026724A" w:rsidRPr="0048482F" w:rsidRDefault="0026724A" w:rsidP="00C2641E">
            <w:pPr>
              <w:pStyle w:val="TAH"/>
              <w:rPr>
                <w:rFonts w:eastAsia="Batang" w:cs="Arial"/>
                <w:bCs/>
                <w:color w:val="000000"/>
                <w:lang w:val="en-US"/>
              </w:rPr>
            </w:pPr>
          </w:p>
        </w:tc>
      </w:tr>
      <w:tr w:rsidR="0026724A" w:rsidRPr="0048482F" w14:paraId="16717D40" w14:textId="77777777" w:rsidTr="00C2641E">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823CAB4" w14:textId="77777777" w:rsidR="0026724A" w:rsidRPr="0048482F" w:rsidRDefault="0026724A" w:rsidP="00C2641E">
            <w:pPr>
              <w:keepNext/>
              <w:keepLines/>
              <w:spacing w:after="0"/>
              <w:jc w:val="center"/>
              <w:rPr>
                <w:rFonts w:ascii="Arial" w:eastAsia="Batang" w:hAnsi="Arial" w:cs="Arial"/>
                <w:b/>
                <w:bCs/>
                <w:color w:val="000000"/>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0242A24" w14:textId="77777777" w:rsidR="0026724A" w:rsidRPr="0048482F" w:rsidRDefault="0026724A" w:rsidP="00C2641E">
            <w:pPr>
              <w:keepNext/>
              <w:keepLines/>
              <w:spacing w:after="0"/>
              <w:jc w:val="center"/>
              <w:rPr>
                <w:rFonts w:ascii="Arial" w:eastAsia="Batang" w:hAnsi="Arial" w:cs="Arial"/>
                <w:b/>
                <w:bCs/>
                <w:color w:val="000000"/>
                <w:lang w:val="en-US"/>
              </w:rPr>
            </w:pPr>
          </w:p>
        </w:tc>
      </w:tr>
      <w:tr w:rsidR="0026724A" w:rsidRPr="0048482F" w14:paraId="1731FE42"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DEAF62" w14:textId="77777777" w:rsidR="0026724A" w:rsidRPr="0048482F" w:rsidRDefault="0026724A" w:rsidP="00C2641E">
            <w:pPr>
              <w:pStyle w:val="TAC"/>
              <w:rPr>
                <w:rFonts w:ascii="Times" w:eastAsia="Batang" w:hAnsi="Times" w:cs="Arial"/>
                <w:b/>
                <w:bCs/>
                <w:color w:val="000000"/>
                <w:lang w:val="en-US"/>
              </w:rPr>
            </w:pPr>
            <w:r w:rsidRPr="00E17FE7">
              <w:rPr>
                <w:color w:val="000000"/>
                <w:position w:val="-6"/>
              </w:rPr>
              <w:object w:dxaOrig="460" w:dyaOrig="240" w14:anchorId="2D7DCB3F">
                <v:shape id="_x0000_i1252" type="#_x0000_t75" style="width:23.45pt;height:11.7pt" o:ole="">
                  <v:imagedata r:id="rId430" o:title=""/>
                </v:shape>
                <o:OLEObject Type="Embed" ProgID="Equation.DSMT4" ShapeID="_x0000_i1252" DrawAspect="Content" ObjectID="_1636392974" r:id="rId431"/>
              </w:object>
            </w:r>
          </w:p>
        </w:tc>
        <w:tc>
          <w:tcPr>
            <w:tcW w:w="0" w:type="auto"/>
            <w:tcBorders>
              <w:top w:val="single" w:sz="4" w:space="0" w:color="auto"/>
              <w:left w:val="nil"/>
              <w:bottom w:val="single" w:sz="4" w:space="0" w:color="auto"/>
              <w:right w:val="single" w:sz="4" w:space="0" w:color="auto"/>
            </w:tcBorders>
            <w:vAlign w:val="center"/>
          </w:tcPr>
          <w:p w14:paraId="6BFAFFBE" w14:textId="77777777" w:rsidR="0026724A" w:rsidRPr="00E17FE7" w:rsidRDefault="0026724A" w:rsidP="00C2641E">
            <w:pPr>
              <w:pStyle w:val="TAC"/>
              <w:rPr>
                <w:color w:val="000000"/>
              </w:rPr>
            </w:pPr>
            <w:r w:rsidRPr="0048482F">
              <w:rPr>
                <w:rFonts w:ascii="Times New Roman" w:hAnsi="Times New Roman"/>
                <w:color w:val="000000"/>
                <w:position w:val="-18"/>
                <w:lang w:val="en-US"/>
              </w:rPr>
              <w:object w:dxaOrig="3360" w:dyaOrig="440" w14:anchorId="4DEAF3C5">
                <v:shape id="_x0000_i1253" type="#_x0000_t75" style="width:168.3pt;height:22.6pt" o:ole="">
                  <v:imagedata r:id="rId432" o:title=""/>
                </v:shape>
                <o:OLEObject Type="Embed" ProgID="Equation.DSMT4" ShapeID="_x0000_i1253" DrawAspect="Content" ObjectID="_1636392975" r:id="rId433"/>
              </w:object>
            </w:r>
          </w:p>
        </w:tc>
      </w:tr>
      <w:tr w:rsidR="0026724A" w:rsidRPr="0048482F" w14:paraId="330C31AB" w14:textId="77777777" w:rsidTr="00C26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F3E28B" w14:textId="77777777" w:rsidR="0026724A" w:rsidRPr="00E17FE7" w:rsidRDefault="0026724A" w:rsidP="00C2641E">
            <w:pPr>
              <w:pStyle w:val="TAC"/>
              <w:rPr>
                <w:color w:val="000000"/>
              </w:rPr>
            </w:pPr>
            <w:r w:rsidRPr="00E17FE7">
              <w:rPr>
                <w:color w:val="000000"/>
                <w:position w:val="-6"/>
              </w:rPr>
              <w:object w:dxaOrig="499" w:dyaOrig="240" w14:anchorId="4996BC22">
                <v:shape id="_x0000_i1254" type="#_x0000_t75" style="width:25.1pt;height:11.7pt" o:ole="">
                  <v:imagedata r:id="rId434" o:title=""/>
                </v:shape>
                <o:OLEObject Type="Embed" ProgID="Equation.DSMT4" ShapeID="_x0000_i1254" DrawAspect="Content" ObjectID="_1636392976" r:id="rId435"/>
              </w:object>
            </w:r>
          </w:p>
        </w:tc>
        <w:tc>
          <w:tcPr>
            <w:tcW w:w="0" w:type="auto"/>
            <w:tcBorders>
              <w:top w:val="single" w:sz="4" w:space="0" w:color="auto"/>
              <w:left w:val="nil"/>
              <w:bottom w:val="single" w:sz="4" w:space="0" w:color="auto"/>
              <w:right w:val="single" w:sz="4" w:space="0" w:color="auto"/>
            </w:tcBorders>
            <w:vAlign w:val="center"/>
          </w:tcPr>
          <w:p w14:paraId="6E46F404" w14:textId="77777777" w:rsidR="0026724A" w:rsidRPr="00E17FE7" w:rsidRDefault="0026724A" w:rsidP="00C2641E">
            <w:pPr>
              <w:pStyle w:val="TAC"/>
              <w:rPr>
                <w:color w:val="000000"/>
              </w:rPr>
            </w:pPr>
            <w:r w:rsidRPr="00E17FE7">
              <w:rPr>
                <w:rFonts w:ascii="Times New Roman" w:hAnsi="Times New Roman"/>
                <w:color w:val="000000"/>
                <w:position w:val="-26"/>
                <w:lang w:eastAsia="en-GB"/>
              </w:rPr>
              <w:object w:dxaOrig="6460" w:dyaOrig="620" w14:anchorId="36BC4FF3">
                <v:shape id="_x0000_i1255" type="#_x0000_t75" style="width:323.15pt;height:31pt" o:ole="">
                  <v:imagedata r:id="rId436" o:title=""/>
                </v:shape>
                <o:OLEObject Type="Embed" ProgID="Equation.DSMT4" ShapeID="_x0000_i1255" DrawAspect="Content" ObjectID="_1636392977" r:id="rId437"/>
              </w:object>
            </w:r>
          </w:p>
        </w:tc>
      </w:tr>
      <w:tr w:rsidR="0026724A" w:rsidRPr="0048482F" w14:paraId="75A1F97A" w14:textId="77777777" w:rsidTr="00C2641E">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5DA3C78" w14:textId="77777777" w:rsidR="0026724A" w:rsidRPr="00E17FE7" w:rsidRDefault="0026724A" w:rsidP="00C2641E">
            <w:pPr>
              <w:pStyle w:val="TAC"/>
              <w:rPr>
                <w:rFonts w:ascii="Times New Roman" w:hAnsi="Times New Roman"/>
                <w:color w:val="000000"/>
                <w:lang w:eastAsia="en-GB"/>
              </w:rPr>
            </w:pPr>
            <w:r w:rsidRPr="00E17FE7">
              <w:rPr>
                <w:rFonts w:ascii="Times New Roman" w:hAnsi="Times New Roman"/>
                <w:color w:val="000000"/>
                <w:lang w:eastAsia="en-GB"/>
              </w:rPr>
              <w:t xml:space="preserve">where </w:t>
            </w:r>
            <w:r w:rsidRPr="00E17FE7">
              <w:rPr>
                <w:rFonts w:ascii="Times New Roman" w:hAnsi="Times New Roman"/>
                <w:color w:val="000000"/>
                <w:position w:val="-62"/>
                <w:lang w:eastAsia="en-GB"/>
              </w:rPr>
              <w:object w:dxaOrig="6680" w:dyaOrig="1320" w14:anchorId="7153F0D2">
                <v:shape id="_x0000_i1256" type="#_x0000_t75" style="width:334.05pt;height:66.15pt" o:ole="">
                  <v:imagedata r:id="rId438" o:title=""/>
                </v:shape>
                <o:OLEObject Type="Embed" ProgID="Equation.DSMT4" ShapeID="_x0000_i1256" DrawAspect="Content" ObjectID="_1636392978" r:id="rId439"/>
              </w:object>
            </w:r>
            <w:r w:rsidRPr="00E17FE7">
              <w:rPr>
                <w:rFonts w:ascii="Times New Roman" w:hAnsi="Times New Roman"/>
                <w:color w:val="000000"/>
                <w:lang w:eastAsia="en-GB"/>
              </w:rPr>
              <w:t>,</w:t>
            </w:r>
          </w:p>
          <w:p w14:paraId="504EAF25" w14:textId="77777777" w:rsidR="0026724A" w:rsidRPr="00E17FE7" w:rsidRDefault="0026724A" w:rsidP="00C2641E">
            <w:pPr>
              <w:pStyle w:val="TAC"/>
              <w:jc w:val="left"/>
              <w:rPr>
                <w:rFonts w:ascii="Times New Roman" w:hAnsi="Times New Roman"/>
                <w:color w:val="000000"/>
                <w:lang w:eastAsia="en-GB"/>
              </w:rPr>
            </w:pPr>
            <w:r w:rsidRPr="00E17FE7">
              <w:rPr>
                <w:rFonts w:ascii="Times New Roman" w:hAnsi="Times New Roman"/>
                <w:color w:val="000000"/>
                <w:lang w:eastAsia="en-GB"/>
              </w:rPr>
              <w:t xml:space="preserve">and the mappings from </w:t>
            </w:r>
            <w:r w:rsidRPr="00E17FE7">
              <w:rPr>
                <w:rFonts w:ascii="Times New Roman" w:hAnsi="Times New Roman"/>
                <w:color w:val="000000"/>
                <w:position w:val="-10"/>
                <w:lang w:eastAsia="en-GB"/>
              </w:rPr>
              <w:object w:dxaOrig="160" w:dyaOrig="300" w14:anchorId="3C4A966F">
                <v:shape id="_x0000_i1257" type="#_x0000_t75" style="width:7.55pt;height:15.9pt" o:ole="">
                  <v:imagedata r:id="rId440" o:title=""/>
                </v:shape>
                <o:OLEObject Type="Embed" ProgID="Equation.DSMT4" ShapeID="_x0000_i1257" DrawAspect="Content" ObjectID="_1636392979" r:id="rId441"/>
              </w:object>
            </w:r>
            <w:r w:rsidRPr="00E17FE7">
              <w:rPr>
                <w:rFonts w:ascii="Times New Roman" w:hAnsi="Times New Roman"/>
                <w:color w:val="000000"/>
                <w:lang w:eastAsia="en-GB"/>
              </w:rPr>
              <w:t xml:space="preserve"> to </w:t>
            </w:r>
            <w:r w:rsidRPr="00E17FE7">
              <w:rPr>
                <w:rFonts w:ascii="Times New Roman" w:hAnsi="Times New Roman"/>
                <w:color w:val="000000"/>
                <w:position w:val="-10"/>
                <w:lang w:eastAsia="en-GB"/>
              </w:rPr>
              <w:object w:dxaOrig="220" w:dyaOrig="300" w14:anchorId="1479FAC4">
                <v:shape id="_x0000_i1258" type="#_x0000_t75" style="width:10.9pt;height:15.9pt" o:ole="">
                  <v:imagedata r:id="rId442" o:title=""/>
                </v:shape>
                <o:OLEObject Type="Embed" ProgID="Equation.DSMT4" ShapeID="_x0000_i1258" DrawAspect="Content" ObjectID="_1636392980" r:id="rId443"/>
              </w:object>
            </w:r>
            <w:r w:rsidRPr="00E17FE7">
              <w:rPr>
                <w:rFonts w:ascii="Times New Roman" w:hAnsi="Times New Roman"/>
                <w:color w:val="000000"/>
                <w:lang w:eastAsia="en-GB"/>
              </w:rPr>
              <w:t xml:space="preserve">, </w:t>
            </w:r>
            <w:r w:rsidRPr="00E17FE7">
              <w:rPr>
                <w:rFonts w:ascii="Times New Roman" w:hAnsi="Times New Roman"/>
                <w:color w:val="000000"/>
                <w:position w:val="-10"/>
                <w:lang w:eastAsia="en-GB"/>
              </w:rPr>
              <w:object w:dxaOrig="240" w:dyaOrig="300" w14:anchorId="2695EDE6">
                <v:shape id="_x0000_i1259" type="#_x0000_t75" style="width:11.7pt;height:15.9pt" o:ole="">
                  <v:imagedata r:id="rId444" o:title=""/>
                </v:shape>
                <o:OLEObject Type="Embed" ProgID="Equation.DSMT4" ShapeID="_x0000_i1259" DrawAspect="Content" ObjectID="_1636392981" r:id="rId445"/>
              </w:object>
            </w:r>
            <w:r w:rsidRPr="00E17FE7">
              <w:rPr>
                <w:rFonts w:ascii="Times New Roman" w:hAnsi="Times New Roman"/>
                <w:color w:val="000000"/>
                <w:lang w:eastAsia="en-GB"/>
              </w:rPr>
              <w:t xml:space="preserve">, </w:t>
            </w:r>
            <w:r w:rsidRPr="00E17FE7">
              <w:rPr>
                <w:rFonts w:ascii="Times New Roman" w:hAnsi="Times New Roman"/>
                <w:color w:val="000000"/>
                <w:position w:val="-10"/>
                <w:lang w:eastAsia="en-GB"/>
              </w:rPr>
              <w:object w:dxaOrig="220" w:dyaOrig="300" w14:anchorId="60D448F9">
                <v:shape id="_x0000_i1260" type="#_x0000_t75" style="width:10.9pt;height:15.9pt" o:ole="">
                  <v:imagedata r:id="rId446" o:title=""/>
                </v:shape>
                <o:OLEObject Type="Embed" ProgID="Equation.DSMT4" ShapeID="_x0000_i1260" DrawAspect="Content" ObjectID="_1636392982" r:id="rId447"/>
              </w:object>
            </w:r>
            <w:r w:rsidRPr="00E17FE7">
              <w:rPr>
                <w:rFonts w:ascii="Times New Roman" w:hAnsi="Times New Roman"/>
                <w:color w:val="000000"/>
                <w:lang w:eastAsia="en-GB"/>
              </w:rPr>
              <w:t xml:space="preserve">, </w:t>
            </w:r>
            <w:r w:rsidRPr="00E17FE7">
              <w:rPr>
                <w:rFonts w:ascii="Times New Roman" w:hAnsi="Times New Roman"/>
                <w:color w:val="000000"/>
                <w:position w:val="-10"/>
                <w:lang w:eastAsia="en-GB"/>
              </w:rPr>
              <w:object w:dxaOrig="240" w:dyaOrig="300" w14:anchorId="4B00700B">
                <v:shape id="_x0000_i1261" type="#_x0000_t75" style="width:11.7pt;height:15.9pt" o:ole="">
                  <v:imagedata r:id="rId448" o:title=""/>
                </v:shape>
                <o:OLEObject Type="Embed" ProgID="Equation.DSMT4" ShapeID="_x0000_i1261" DrawAspect="Content" ObjectID="_1636392983" r:id="rId449"/>
              </w:object>
            </w:r>
            <w:r w:rsidRPr="00E17FE7">
              <w:rPr>
                <w:rFonts w:ascii="Times New Roman" w:hAnsi="Times New Roman"/>
                <w:color w:val="000000"/>
                <w:lang w:eastAsia="en-GB"/>
              </w:rPr>
              <w:t xml:space="preserve">, </w:t>
            </w:r>
            <w:r w:rsidRPr="00E17FE7">
              <w:rPr>
                <w:rFonts w:ascii="Times New Roman" w:hAnsi="Times New Roman"/>
                <w:color w:val="000000"/>
                <w:position w:val="-10"/>
                <w:lang w:eastAsia="en-GB"/>
              </w:rPr>
              <w:object w:dxaOrig="360" w:dyaOrig="340" w14:anchorId="6AD72BF0">
                <v:shape id="_x0000_i1262" type="#_x0000_t75" style="width:18.4pt;height:17.6pt" o:ole="">
                  <v:imagedata r:id="rId450" o:title=""/>
                </v:shape>
                <o:OLEObject Type="Embed" ProgID="Equation.DSMT4" ShapeID="_x0000_i1262" DrawAspect="Content" ObjectID="_1636392984" r:id="rId451"/>
              </w:object>
            </w:r>
            <w:r w:rsidRPr="00E17FE7">
              <w:rPr>
                <w:rFonts w:ascii="Times New Roman" w:hAnsi="Times New Roman"/>
                <w:color w:val="000000"/>
                <w:lang w:eastAsia="en-GB"/>
              </w:rPr>
              <w:t xml:space="preserve">, and </w:t>
            </w:r>
            <w:r w:rsidRPr="0048482F">
              <w:rPr>
                <w:rFonts w:eastAsia="Calibri"/>
                <w:color w:val="000000"/>
                <w:position w:val="-10"/>
                <w:lang w:val="en-US" w:eastAsia="en-GB"/>
              </w:rPr>
              <w:object w:dxaOrig="420" w:dyaOrig="360" w14:anchorId="5BBD7D23">
                <v:shape id="_x0000_i1263" type="#_x0000_t75" style="width:17.6pt;height:16.75pt" o:ole="">
                  <v:imagedata r:id="rId452" o:title=""/>
                </v:shape>
                <o:OLEObject Type="Embed" ProgID="Equation.3" ShapeID="_x0000_i1263" DrawAspect="Content" ObjectID="_1636392985" r:id="rId453"/>
              </w:object>
            </w:r>
            <w:r w:rsidRPr="00E17FE7">
              <w:rPr>
                <w:rFonts w:ascii="Times New Roman" w:hAnsi="Times New Roman"/>
                <w:color w:val="000000"/>
                <w:lang w:eastAsia="en-GB"/>
              </w:rPr>
              <w:t xml:space="preserve"> , and from</w:t>
            </w:r>
            <w:r w:rsidRPr="00E17FE7">
              <w:rPr>
                <w:rFonts w:ascii="Times New Roman" w:hAnsi="Times New Roman"/>
                <w:color w:val="000000"/>
                <w:position w:val="-10"/>
                <w:lang w:eastAsia="en-GB"/>
              </w:rPr>
              <w:object w:dxaOrig="200" w:dyaOrig="300" w14:anchorId="0F7697BC">
                <v:shape id="_x0000_i1264" type="#_x0000_t75" style="width:10.05pt;height:15.9pt" o:ole="">
                  <v:imagedata r:id="rId454" o:title=""/>
                </v:shape>
                <o:OLEObject Type="Embed" ProgID="Equation.DSMT4" ShapeID="_x0000_i1264" DrawAspect="Content" ObjectID="_1636392986" r:id="rId455"/>
              </w:object>
            </w:r>
            <w:r w:rsidRPr="00E17FE7">
              <w:rPr>
                <w:rFonts w:ascii="Times New Roman" w:hAnsi="Times New Roman"/>
                <w:color w:val="000000"/>
                <w:lang w:eastAsia="en-GB"/>
              </w:rPr>
              <w:t xml:space="preserve"> to </w:t>
            </w:r>
            <w:r w:rsidRPr="00E17FE7">
              <w:rPr>
                <w:rFonts w:ascii="Times New Roman" w:hAnsi="Times New Roman"/>
                <w:color w:val="000000"/>
                <w:position w:val="-12"/>
                <w:lang w:eastAsia="en-GB"/>
              </w:rPr>
              <w:object w:dxaOrig="360" w:dyaOrig="320" w14:anchorId="53A7CFFA">
                <v:shape id="_x0000_i1265" type="#_x0000_t75" style="width:18.4pt;height:16.75pt" o:ole="">
                  <v:imagedata r:id="rId456" o:title=""/>
                </v:shape>
                <o:OLEObject Type="Embed" ProgID="Equation.DSMT4" ShapeID="_x0000_i1265" DrawAspect="Content" ObjectID="_1636392987" r:id="rId457"/>
              </w:object>
            </w:r>
            <w:r w:rsidRPr="00E17FE7">
              <w:rPr>
                <w:rFonts w:ascii="Times New Roman" w:hAnsi="Times New Roman"/>
                <w:color w:val="000000"/>
                <w:lang w:eastAsia="en-GB"/>
              </w:rPr>
              <w:t xml:space="preserve">, </w:t>
            </w:r>
            <w:r w:rsidRPr="00E17FE7">
              <w:rPr>
                <w:rFonts w:ascii="Times New Roman" w:hAnsi="Times New Roman"/>
                <w:color w:val="000000"/>
                <w:position w:val="-12"/>
                <w:lang w:eastAsia="en-GB"/>
              </w:rPr>
              <w:object w:dxaOrig="400" w:dyaOrig="320" w14:anchorId="67E28B00">
                <v:shape id="_x0000_i1266" type="#_x0000_t75" style="width:19.25pt;height:16.75pt" o:ole="">
                  <v:imagedata r:id="rId458" o:title=""/>
                </v:shape>
                <o:OLEObject Type="Embed" ProgID="Equation.DSMT4" ShapeID="_x0000_i1266" DrawAspect="Content" ObjectID="_1636392988" r:id="rId459"/>
              </w:object>
            </w:r>
            <w:r w:rsidRPr="00E17FE7">
              <w:rPr>
                <w:rFonts w:ascii="Times New Roman" w:hAnsi="Times New Roman"/>
                <w:color w:val="000000"/>
                <w:lang w:eastAsia="en-GB"/>
              </w:rPr>
              <w:t xml:space="preserve">, </w:t>
            </w:r>
            <w:r w:rsidRPr="00E17FE7">
              <w:rPr>
                <w:rFonts w:ascii="Times New Roman" w:hAnsi="Times New Roman"/>
                <w:color w:val="000000"/>
                <w:position w:val="-10"/>
                <w:lang w:eastAsia="en-GB"/>
              </w:rPr>
              <w:object w:dxaOrig="400" w:dyaOrig="340" w14:anchorId="78FB6F64">
                <v:shape id="_x0000_i1267" type="#_x0000_t75" style="width:19.25pt;height:17.6pt" o:ole="">
                  <v:imagedata r:id="rId460" o:title=""/>
                </v:shape>
                <o:OLEObject Type="Embed" ProgID="Equation.DSMT4" ShapeID="_x0000_i1267" DrawAspect="Content" ObjectID="_1636392989" r:id="rId461"/>
              </w:object>
            </w:r>
            <w:r w:rsidRPr="00E17FE7">
              <w:rPr>
                <w:rFonts w:ascii="Times New Roman" w:hAnsi="Times New Roman"/>
                <w:color w:val="000000"/>
                <w:lang w:eastAsia="en-GB"/>
              </w:rPr>
              <w:t xml:space="preserve"> and </w:t>
            </w:r>
            <w:r w:rsidRPr="00E17FE7">
              <w:rPr>
                <w:rFonts w:ascii="Times New Roman" w:hAnsi="Times New Roman"/>
                <w:color w:val="000000"/>
                <w:position w:val="-10"/>
                <w:lang w:eastAsia="en-GB"/>
              </w:rPr>
              <w:object w:dxaOrig="400" w:dyaOrig="340" w14:anchorId="60ED3AD9">
                <v:shape id="_x0000_i1268" type="#_x0000_t75" style="width:19.25pt;height:17.6pt" o:ole="">
                  <v:imagedata r:id="rId462" o:title=""/>
                </v:shape>
                <o:OLEObject Type="Embed" ProgID="Equation.DSMT4" ShapeID="_x0000_i1268" DrawAspect="Content" ObjectID="_1636392990" r:id="rId463"/>
              </w:object>
            </w:r>
            <w:r w:rsidRPr="00E17FE7">
              <w:rPr>
                <w:rFonts w:ascii="Times New Roman" w:hAnsi="Times New Roman"/>
                <w:color w:val="000000"/>
                <w:lang w:eastAsia="en-GB"/>
              </w:rPr>
              <w:t xml:space="preserve"> are as described above, including the ranges of the constituent indices of </w:t>
            </w:r>
            <w:r w:rsidRPr="00E17FE7">
              <w:rPr>
                <w:rFonts w:ascii="Times New Roman" w:hAnsi="Times New Roman"/>
                <w:color w:val="000000"/>
                <w:position w:val="-10"/>
                <w:lang w:eastAsia="en-GB"/>
              </w:rPr>
              <w:object w:dxaOrig="160" w:dyaOrig="300" w14:anchorId="07F789DA">
                <v:shape id="_x0000_i1269" type="#_x0000_t75" style="width:7.55pt;height:15.9pt" o:ole="">
                  <v:imagedata r:id="rId440" o:title=""/>
                </v:shape>
                <o:OLEObject Type="Embed" ProgID="Equation.DSMT4" ShapeID="_x0000_i1269" DrawAspect="Content" ObjectID="_1636392991" r:id="rId464"/>
              </w:object>
            </w:r>
            <w:r w:rsidRPr="00E17FE7">
              <w:rPr>
                <w:rFonts w:ascii="Times New Roman" w:hAnsi="Times New Roman"/>
                <w:color w:val="000000"/>
                <w:lang w:eastAsia="en-GB"/>
              </w:rPr>
              <w:t xml:space="preserve"> and </w:t>
            </w:r>
            <w:r w:rsidRPr="00E17FE7">
              <w:rPr>
                <w:rFonts w:ascii="Times New Roman" w:hAnsi="Times New Roman"/>
                <w:color w:val="000000"/>
                <w:position w:val="-10"/>
                <w:lang w:eastAsia="en-GB"/>
              </w:rPr>
              <w:object w:dxaOrig="200" w:dyaOrig="300" w14:anchorId="3E701CB4">
                <v:shape id="_x0000_i1270" type="#_x0000_t75" style="width:10.05pt;height:15.9pt" o:ole="">
                  <v:imagedata r:id="rId454" o:title=""/>
                </v:shape>
                <o:OLEObject Type="Embed" ProgID="Equation.DSMT4" ShapeID="_x0000_i1270" DrawAspect="Content" ObjectID="_1636392992" r:id="rId465"/>
              </w:object>
            </w:r>
            <w:r w:rsidRPr="00E17FE7">
              <w:rPr>
                <w:rFonts w:ascii="Times New Roman" w:hAnsi="Times New Roman"/>
                <w:color w:val="000000"/>
                <w:lang w:eastAsia="en-GB"/>
              </w:rPr>
              <w:t xml:space="preserve">. </w:t>
            </w:r>
          </w:p>
        </w:tc>
      </w:tr>
    </w:tbl>
    <w:p w14:paraId="61ECB1C2" w14:textId="77777777" w:rsidR="0026724A" w:rsidRPr="0048482F" w:rsidRDefault="0026724A" w:rsidP="0026724A">
      <w:pPr>
        <w:jc w:val="center"/>
        <w:rPr>
          <w:color w:val="000000"/>
        </w:rPr>
      </w:pPr>
    </w:p>
    <w:p w14:paraId="506C43CE" w14:textId="77777777" w:rsidR="0026724A" w:rsidRPr="0048482F" w:rsidRDefault="0026724A" w:rsidP="0026724A">
      <w:pPr>
        <w:rPr>
          <w:color w:val="000000"/>
        </w:rPr>
      </w:pPr>
      <w:r w:rsidRPr="0048482F">
        <w:rPr>
          <w:color w:val="000000"/>
        </w:rPr>
        <w:t xml:space="preserve">When the UE is configured with </w:t>
      </w:r>
      <w:r w:rsidRPr="0048482F">
        <w:rPr>
          <w:color w:val="000000"/>
          <w:lang w:val="en-US"/>
        </w:rPr>
        <w:t xml:space="preserve">higher layer parameter </w:t>
      </w:r>
      <w:r>
        <w:rPr>
          <w:i/>
          <w:color w:val="000000"/>
          <w:lang w:val="en-US"/>
        </w:rPr>
        <w:t>c</w:t>
      </w:r>
      <w:r w:rsidRPr="0048482F">
        <w:rPr>
          <w:i/>
          <w:color w:val="000000"/>
          <w:lang w:val="en-US"/>
        </w:rPr>
        <w:t>odebookType</w:t>
      </w:r>
      <w:r w:rsidRPr="0048482F">
        <w:rPr>
          <w:color w:val="000000"/>
          <w:lang w:val="en-US"/>
        </w:rPr>
        <w:t xml:space="preserve"> set to </w:t>
      </w:r>
      <w:r>
        <w:rPr>
          <w:color w:val="000000"/>
          <w:lang w:val="en-US"/>
        </w:rPr>
        <w:t>'t</w:t>
      </w:r>
      <w:r w:rsidRPr="0048482F">
        <w:rPr>
          <w:color w:val="000000"/>
          <w:lang w:val="en-US"/>
        </w:rPr>
        <w:t>ypeII</w:t>
      </w:r>
      <w:r>
        <w:rPr>
          <w:color w:val="000000"/>
          <w:lang w:val="en-US"/>
        </w:rPr>
        <w:t>'</w:t>
      </w:r>
      <w:r w:rsidRPr="0048482F">
        <w:rPr>
          <w:color w:val="000000"/>
          <w:lang w:val="en-US"/>
        </w:rPr>
        <w:t>, t</w:t>
      </w:r>
      <w:r w:rsidRPr="0048482F">
        <w:rPr>
          <w:color w:val="000000"/>
        </w:rPr>
        <w:t xml:space="preserve">hebitmap parameter </w:t>
      </w:r>
      <w:r>
        <w:rPr>
          <w:i/>
          <w:color w:val="000000"/>
        </w:rPr>
        <w:t>t</w:t>
      </w:r>
      <w:r w:rsidRPr="0048482F">
        <w:rPr>
          <w:i/>
          <w:color w:val="000000"/>
        </w:rPr>
        <w:t>ypeII-RI</w:t>
      </w:r>
      <w:r w:rsidRPr="0048482F">
        <w:rPr>
          <w:rFonts w:ascii="Nokia Pure Text Light" w:hAnsi="Nokia Pure Text Light" w:cs="Nokia Pure Text Light"/>
          <w:i/>
          <w:color w:val="000000"/>
        </w:rPr>
        <w:t>‑</w:t>
      </w:r>
      <w:r w:rsidRPr="0048482F">
        <w:rPr>
          <w:i/>
          <w:color w:val="000000"/>
        </w:rPr>
        <w:t>Restriction</w:t>
      </w:r>
      <w:r w:rsidRPr="0048482F">
        <w:rPr>
          <w:color w:val="000000"/>
        </w:rPr>
        <w:t xml:space="preserve"> forms the bit sequence </w:t>
      </w:r>
      <w:r w:rsidRPr="0048482F">
        <w:rPr>
          <w:color w:val="000000"/>
          <w:position w:val="-10"/>
        </w:rPr>
        <w:object w:dxaOrig="400" w:dyaOrig="300" w14:anchorId="6E09FB2E">
          <v:shape id="_x0000_i1271" type="#_x0000_t75" style="width:19.25pt;height:15.9pt" o:ole="">
            <v:imagedata r:id="rId466" o:title=""/>
          </v:shape>
          <o:OLEObject Type="Embed" ProgID="Equation.DSMT4" ShapeID="_x0000_i1271" DrawAspect="Content" ObjectID="_1636392993" r:id="rId467"/>
        </w:object>
      </w:r>
      <w:r w:rsidRPr="0048482F">
        <w:rPr>
          <w:color w:val="000000"/>
        </w:rPr>
        <w:t xml:space="preserve"> where </w:t>
      </w:r>
      <w:r w:rsidRPr="0048482F">
        <w:rPr>
          <w:color w:val="000000"/>
          <w:position w:val="-10"/>
        </w:rPr>
        <w:object w:dxaOrig="200" w:dyaOrig="300" w14:anchorId="0FF61318">
          <v:shape id="_x0000_i1272" type="#_x0000_t75" style="width:10.05pt;height:15.9pt" o:ole="">
            <v:imagedata r:id="rId468" o:title=""/>
          </v:shape>
          <o:OLEObject Type="Embed" ProgID="Equation.DSMT4" ShapeID="_x0000_i1272" DrawAspect="Content" ObjectID="_1636392994" r:id="rId469"/>
        </w:object>
      </w:r>
      <w:r w:rsidRPr="0048482F">
        <w:rPr>
          <w:color w:val="000000"/>
        </w:rPr>
        <w:t xml:space="preserve"> is the LSB and </w:t>
      </w:r>
      <w:r w:rsidRPr="0048482F">
        <w:rPr>
          <w:color w:val="000000"/>
          <w:position w:val="-10"/>
        </w:rPr>
        <w:object w:dxaOrig="180" w:dyaOrig="300" w14:anchorId="6E472B1A">
          <v:shape id="_x0000_i1273" type="#_x0000_t75" style="width:9.2pt;height:15.9pt" o:ole="">
            <v:imagedata r:id="rId470" o:title=""/>
          </v:shape>
          <o:OLEObject Type="Embed" ProgID="Equation.DSMT4" ShapeID="_x0000_i1273" DrawAspect="Content" ObjectID="_1636392995" r:id="rId47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3B4D64CE">
          <v:shape id="_x0000_i1274" type="#_x0000_t75" style="width:9.2pt;height:15.9pt" o:ole="">
            <v:imagedata r:id="rId472" o:title=""/>
          </v:shape>
          <o:OLEObject Type="Embed" ProgID="Equation.DSMT4" ShapeID="_x0000_i1274" DrawAspect="Content" ObjectID="_1636392996" r:id="rId473"/>
        </w:object>
      </w:r>
      <w:r w:rsidRPr="0048482F">
        <w:rPr>
          <w:color w:val="000000"/>
        </w:rPr>
        <w:t xml:space="preserve"> is zero, </w:t>
      </w:r>
      <w:r w:rsidRPr="0048482F">
        <w:rPr>
          <w:color w:val="000000"/>
          <w:position w:val="-12"/>
        </w:rPr>
        <w:object w:dxaOrig="720" w:dyaOrig="340" w14:anchorId="2320FD18">
          <v:shape id="_x0000_i1275" type="#_x0000_t75" style="width:36pt;height:17.6pt" o:ole="">
            <v:imagedata r:id="rId474" o:title=""/>
          </v:shape>
          <o:OLEObject Type="Embed" ProgID="Equation.DSMT4" ShapeID="_x0000_i1275" DrawAspect="Content" ObjectID="_1636392997" r:id="rId475"/>
        </w:object>
      </w:r>
      <w:r w:rsidRPr="0048482F">
        <w:rPr>
          <w:color w:val="000000"/>
        </w:rPr>
        <w:t xml:space="preserve">, PMI and RI reporting are not allowed to correspond to any precoder associated with </w:t>
      </w:r>
      <w:r w:rsidRPr="0048482F">
        <w:rPr>
          <w:color w:val="000000"/>
          <w:position w:val="-6"/>
        </w:rPr>
        <w:object w:dxaOrig="700" w:dyaOrig="240" w14:anchorId="439A356B">
          <v:shape id="_x0000_i1276" type="#_x0000_t75" style="width:35.15pt;height:11.7pt" o:ole="">
            <v:imagedata r:id="rId476" o:title=""/>
          </v:shape>
          <o:OLEObject Type="Embed" ProgID="Equation.DSMT4" ShapeID="_x0000_i1276" DrawAspect="Content" ObjectID="_1636392998" r:id="rId477"/>
        </w:object>
      </w:r>
      <w:r w:rsidRPr="0048482F">
        <w:rPr>
          <w:color w:val="000000"/>
        </w:rPr>
        <w:t xml:space="preserve"> layers. The bitmap parameter </w:t>
      </w:r>
      <w:r>
        <w:rPr>
          <w:i/>
          <w:color w:val="000000"/>
        </w:rPr>
        <w:t>n1-n2</w:t>
      </w:r>
      <w:r w:rsidRPr="0048482F">
        <w:rPr>
          <w:rFonts w:ascii="Nokia Pure Text Light" w:hAnsi="Nokia Pure Text Light" w:cs="Nokia Pure Text Light"/>
          <w:i/>
          <w:color w:val="000000"/>
        </w:rPr>
        <w:t>‑</w:t>
      </w:r>
      <w:r>
        <w:rPr>
          <w:i/>
          <w:color w:val="000000"/>
        </w:rPr>
        <w:t>c</w:t>
      </w:r>
      <w:r w:rsidRPr="0048482F">
        <w:rPr>
          <w:i/>
          <w:color w:val="000000"/>
        </w:rPr>
        <w:t>odebookSubsetRestriction</w:t>
      </w:r>
      <w:r w:rsidRPr="0048482F">
        <w:rPr>
          <w:color w:val="000000"/>
        </w:rPr>
        <w:t xml:space="preserve"> forms the bit sequence </w:t>
      </w:r>
      <w:r w:rsidRPr="0048482F">
        <w:rPr>
          <w:color w:val="000000"/>
          <w:position w:val="-10"/>
        </w:rPr>
        <w:object w:dxaOrig="800" w:dyaOrig="300" w14:anchorId="0E003074">
          <v:shape id="_x0000_i1277" type="#_x0000_t75" style="width:41pt;height:15.9pt" o:ole="">
            <v:imagedata r:id="rId478" o:title=""/>
          </v:shape>
          <o:OLEObject Type="Embed" ProgID="Equation.DSMT4" ShapeID="_x0000_i1277" DrawAspect="Content" ObjectID="_1636392999" r:id="rId479"/>
        </w:object>
      </w:r>
      <w:r w:rsidRPr="0048482F">
        <w:rPr>
          <w:color w:val="000000"/>
        </w:rPr>
        <w:t xml:space="preserve">where bit sequences </w:t>
      </w:r>
      <w:r w:rsidRPr="0048482F">
        <w:rPr>
          <w:color w:val="000000"/>
          <w:position w:val="-10"/>
        </w:rPr>
        <w:object w:dxaOrig="240" w:dyaOrig="300" w14:anchorId="384F78CE">
          <v:shape id="_x0000_i1278" type="#_x0000_t75" style="width:11.7pt;height:15.9pt" o:ole="">
            <v:imagedata r:id="rId480" o:title=""/>
          </v:shape>
          <o:OLEObject Type="Embed" ProgID="Equation.DSMT4" ShapeID="_x0000_i1278" DrawAspect="Content" ObjectID="_1636393000" r:id="rId481"/>
        </w:object>
      </w:r>
      <w:r w:rsidRPr="0048482F">
        <w:rPr>
          <w:color w:val="000000"/>
        </w:rPr>
        <w:t xml:space="preserve">, and </w:t>
      </w:r>
      <w:r w:rsidRPr="0048482F">
        <w:rPr>
          <w:color w:val="000000"/>
          <w:position w:val="-10"/>
        </w:rPr>
        <w:object w:dxaOrig="279" w:dyaOrig="300" w14:anchorId="5BDA462F">
          <v:shape id="_x0000_i1279" type="#_x0000_t75" style="width:13.4pt;height:15.9pt" o:ole="">
            <v:imagedata r:id="rId482" o:title=""/>
          </v:shape>
          <o:OLEObject Type="Embed" ProgID="Equation.DSMT4" ShapeID="_x0000_i1279" DrawAspect="Content" ObjectID="_1636393001" r:id="rId483"/>
        </w:object>
      </w:r>
      <w:r w:rsidRPr="0048482F">
        <w:rPr>
          <w:color w:val="000000"/>
        </w:rPr>
        <w:t xml:space="preserve">are concatenated to form </w:t>
      </w:r>
      <w:r w:rsidRPr="0048482F">
        <w:rPr>
          <w:color w:val="000000"/>
          <w:position w:val="-4"/>
        </w:rPr>
        <w:object w:dxaOrig="220" w:dyaOrig="220" w14:anchorId="5FC360A0">
          <v:shape id="_x0000_i1280" type="#_x0000_t75" style="width:10.9pt;height:10.9pt" o:ole="">
            <v:imagedata r:id="rId484" o:title=""/>
          </v:shape>
          <o:OLEObject Type="Embed" ProgID="Equation.DSMT4" ShapeID="_x0000_i1280" DrawAspect="Content" ObjectID="_1636393002" r:id="rId485"/>
        </w:object>
      </w:r>
      <w:r w:rsidRPr="0048482F">
        <w:rPr>
          <w:color w:val="000000"/>
        </w:rPr>
        <w:t xml:space="preserve">. To define </w:t>
      </w:r>
      <w:r w:rsidRPr="0048482F">
        <w:rPr>
          <w:color w:val="000000"/>
          <w:position w:val="-10"/>
        </w:rPr>
        <w:object w:dxaOrig="240" w:dyaOrig="300" w14:anchorId="655EB503">
          <v:shape id="_x0000_i1281" type="#_x0000_t75" style="width:11.7pt;height:15.9pt" o:ole="">
            <v:imagedata r:id="rId480" o:title=""/>
          </v:shape>
          <o:OLEObject Type="Embed" ProgID="Equation.DSMT4" ShapeID="_x0000_i1281" DrawAspect="Content" ObjectID="_1636393003" r:id="rId486"/>
        </w:object>
      </w:r>
      <w:r w:rsidRPr="0048482F">
        <w:rPr>
          <w:color w:val="000000"/>
        </w:rPr>
        <w:t xml:space="preserve"> and </w:t>
      </w:r>
      <w:r w:rsidRPr="0048482F">
        <w:rPr>
          <w:color w:val="000000"/>
          <w:position w:val="-10"/>
        </w:rPr>
        <w:object w:dxaOrig="279" w:dyaOrig="300" w14:anchorId="7D531A97">
          <v:shape id="_x0000_i1282" type="#_x0000_t75" style="width:13.4pt;height:15.9pt" o:ole="">
            <v:imagedata r:id="rId482" o:title=""/>
          </v:shape>
          <o:OLEObject Type="Embed" ProgID="Equation.DSMT4" ShapeID="_x0000_i1282" DrawAspect="Content" ObjectID="_1636393004" r:id="rId487"/>
        </w:object>
      </w:r>
      <w:r w:rsidRPr="0048482F">
        <w:rPr>
          <w:color w:val="000000"/>
        </w:rPr>
        <w:t xml:space="preserve">, first define the </w:t>
      </w:r>
      <w:r w:rsidRPr="0048482F">
        <w:rPr>
          <w:color w:val="000000"/>
          <w:position w:val="-10"/>
        </w:rPr>
        <w:object w:dxaOrig="460" w:dyaOrig="300" w14:anchorId="782FFF46">
          <v:shape id="_x0000_i1283" type="#_x0000_t75" style="width:23.45pt;height:15.9pt" o:ole="">
            <v:imagedata r:id="rId488" o:title=""/>
          </v:shape>
          <o:OLEObject Type="Embed" ProgID="Equation.DSMT4" ShapeID="_x0000_i1283" DrawAspect="Content" ObjectID="_1636393005" r:id="rId489"/>
        </w:object>
      </w:r>
      <w:r w:rsidRPr="0048482F">
        <w:rPr>
          <w:color w:val="000000"/>
        </w:rPr>
        <w:t xml:space="preserve"> vector groups </w:t>
      </w:r>
      <w:r w:rsidRPr="0048482F">
        <w:rPr>
          <w:color w:val="000000"/>
          <w:position w:val="-12"/>
        </w:rPr>
        <w:object w:dxaOrig="760" w:dyaOrig="340" w14:anchorId="64611A56">
          <v:shape id="_x0000_i1284" type="#_x0000_t75" style="width:37.65pt;height:17.6pt" o:ole="">
            <v:imagedata r:id="rId490" o:title=""/>
          </v:shape>
          <o:OLEObject Type="Embed" ProgID="Equation.DSMT4" ShapeID="_x0000_i1284" DrawAspect="Content" ObjectID="_1636393006" r:id="rId491"/>
        </w:object>
      </w:r>
      <w:r w:rsidRPr="0048482F">
        <w:rPr>
          <w:color w:val="000000"/>
        </w:rPr>
        <w:t xml:space="preserve"> as</w:t>
      </w:r>
    </w:p>
    <w:p w14:paraId="647217FD" w14:textId="77777777" w:rsidR="0026724A" w:rsidRPr="0048482F" w:rsidRDefault="0026724A" w:rsidP="0026724A">
      <w:pPr>
        <w:pStyle w:val="EQ"/>
      </w:pPr>
      <w:r w:rsidRPr="0048482F">
        <w:tab/>
      </w:r>
      <w:r w:rsidRPr="0048482F">
        <w:rPr>
          <w:position w:val="-16"/>
        </w:rPr>
        <w:object w:dxaOrig="5240" w:dyaOrig="420" w14:anchorId="7C3C4375">
          <v:shape id="_x0000_i1285" type="#_x0000_t75" style="width:262.9pt;height:21.75pt" o:ole="">
            <v:imagedata r:id="rId492" o:title=""/>
          </v:shape>
          <o:OLEObject Type="Embed" ProgID="Equation.DSMT4" ShapeID="_x0000_i1285" DrawAspect="Content" ObjectID="_1636393007" r:id="rId493"/>
        </w:object>
      </w:r>
      <w:r w:rsidRPr="0048482F">
        <w:t xml:space="preserve"> </w:t>
      </w:r>
    </w:p>
    <w:p w14:paraId="080F432B" w14:textId="77777777" w:rsidR="0026724A" w:rsidRPr="0048482F" w:rsidRDefault="0026724A" w:rsidP="0026724A">
      <w:pPr>
        <w:rPr>
          <w:color w:val="000000"/>
        </w:rPr>
      </w:pPr>
      <w:r w:rsidRPr="0048482F">
        <w:rPr>
          <w:color w:val="000000"/>
        </w:rPr>
        <w:t>for</w:t>
      </w:r>
    </w:p>
    <w:p w14:paraId="4C907E92" w14:textId="77777777" w:rsidR="0026724A" w:rsidRPr="0048482F" w:rsidRDefault="0026724A" w:rsidP="0026724A">
      <w:pPr>
        <w:pStyle w:val="EQ"/>
        <w:rPr>
          <w:lang w:val="en-US"/>
        </w:rPr>
      </w:pPr>
      <w:r w:rsidRPr="0048482F">
        <w:tab/>
      </w:r>
      <w:r w:rsidRPr="0048482F">
        <w:rPr>
          <w:position w:val="-28"/>
        </w:rPr>
        <w:object w:dxaOrig="1620" w:dyaOrig="660" w14:anchorId="2EF4E720">
          <v:shape id="_x0000_i1286" type="#_x0000_t75" style="width:81.2pt;height:33.5pt" o:ole="">
            <v:imagedata r:id="rId494" o:title=""/>
          </v:shape>
          <o:OLEObject Type="Embed" ProgID="Equation.DSMT4" ShapeID="_x0000_i1286" DrawAspect="Content" ObjectID="_1636393008" r:id="rId495"/>
        </w:object>
      </w:r>
      <w:r w:rsidRPr="0048482F">
        <w:rPr>
          <w:lang w:val="en-US"/>
        </w:rPr>
        <w:t>.</w:t>
      </w:r>
    </w:p>
    <w:p w14:paraId="5E54787C" w14:textId="77777777" w:rsidR="0026724A" w:rsidRPr="0048482F" w:rsidRDefault="0026724A" w:rsidP="0026724A">
      <w:pPr>
        <w:rPr>
          <w:color w:val="000000"/>
          <w:lang w:val="en-US" w:eastAsia="x-none"/>
        </w:rPr>
      </w:pPr>
      <w:r w:rsidRPr="0048482F">
        <w:rPr>
          <w:color w:val="000000"/>
          <w:lang w:val="en-US" w:eastAsia="x-none"/>
        </w:rPr>
        <w:t xml:space="preserve">The UE shall be configured with restrictions for 4 vector groups indicated by </w:t>
      </w:r>
      <w:r w:rsidRPr="0048482F">
        <w:rPr>
          <w:color w:val="000000"/>
          <w:position w:val="-18"/>
          <w:lang w:val="en-US" w:eastAsia="x-none"/>
        </w:rPr>
        <w:object w:dxaOrig="900" w:dyaOrig="460" w14:anchorId="045387C7">
          <v:shape id="_x0000_i1287" type="#_x0000_t75" style="width:45.2pt;height:23.45pt" o:ole="">
            <v:imagedata r:id="rId496" o:title=""/>
          </v:shape>
          <o:OLEObject Type="Embed" ProgID="Equation.DSMT4" ShapeID="_x0000_i1287" DrawAspect="Content" ObjectID="_1636393009" r:id="rId497"/>
        </w:object>
      </w:r>
      <w:r w:rsidRPr="0048482F">
        <w:rPr>
          <w:color w:val="000000"/>
          <w:lang w:val="en-US" w:eastAsia="x-none"/>
        </w:rPr>
        <w:t xml:space="preserve"> for </w:t>
      </w:r>
      <w:r w:rsidRPr="0048482F">
        <w:rPr>
          <w:color w:val="000000"/>
          <w:position w:val="-8"/>
          <w:lang w:val="en-US" w:eastAsia="x-none"/>
        </w:rPr>
        <w:object w:dxaOrig="960" w:dyaOrig="279" w14:anchorId="138C85E8">
          <v:shape id="_x0000_i1288" type="#_x0000_t75" style="width:47.7pt;height:13.4pt" o:ole="">
            <v:imagedata r:id="rId498" o:title=""/>
          </v:shape>
          <o:OLEObject Type="Embed" ProgID="Equation.DSMT4" ShapeID="_x0000_i1288" DrawAspect="Content" ObjectID="_1636393010" r:id="rId499"/>
        </w:object>
      </w:r>
      <w:r w:rsidRPr="0048482F">
        <w:rPr>
          <w:color w:val="000000"/>
          <w:lang w:val="en-US" w:eastAsia="x-none"/>
        </w:rPr>
        <w:t xml:space="preserve"> and identified by the group indices</w:t>
      </w:r>
    </w:p>
    <w:p w14:paraId="699F17E4" w14:textId="77777777" w:rsidR="0026724A" w:rsidRPr="0048482F" w:rsidRDefault="0026724A" w:rsidP="0026724A">
      <w:pPr>
        <w:pStyle w:val="EQ"/>
      </w:pPr>
      <w:r w:rsidRPr="0048482F">
        <w:tab/>
      </w:r>
      <w:r w:rsidRPr="0048482F">
        <w:rPr>
          <w:position w:val="-10"/>
        </w:rPr>
        <w:object w:dxaOrig="1560" w:dyaOrig="380" w14:anchorId="10F9D9FE">
          <v:shape id="_x0000_i1289" type="#_x0000_t75" style="width:78.7pt;height:19.25pt" o:ole="">
            <v:imagedata r:id="rId500" o:title=""/>
          </v:shape>
          <o:OLEObject Type="Embed" ProgID="Equation.DSMT4" ShapeID="_x0000_i1289" DrawAspect="Content" ObjectID="_1636393011" r:id="rId501"/>
        </w:object>
      </w:r>
      <w:r w:rsidRPr="0048482F">
        <w:t xml:space="preserve"> </w:t>
      </w:r>
    </w:p>
    <w:p w14:paraId="176486C8" w14:textId="77777777" w:rsidR="0026724A" w:rsidRPr="0048482F" w:rsidRDefault="0026724A" w:rsidP="0026724A">
      <w:pPr>
        <w:rPr>
          <w:color w:val="000000"/>
        </w:rPr>
      </w:pPr>
      <w:r w:rsidRPr="0048482F">
        <w:rPr>
          <w:color w:val="000000"/>
          <w:lang w:val="en-US"/>
        </w:rPr>
        <w:t xml:space="preserve">for </w:t>
      </w:r>
      <w:r w:rsidRPr="0048482F">
        <w:rPr>
          <w:color w:val="000000"/>
          <w:position w:val="-8"/>
        </w:rPr>
        <w:object w:dxaOrig="1040" w:dyaOrig="279" w14:anchorId="5C2CAE67">
          <v:shape id="_x0000_i1290" type="#_x0000_t75" style="width:52.75pt;height:13.4pt" o:ole="">
            <v:imagedata r:id="rId502" o:title=""/>
          </v:shape>
          <o:OLEObject Type="Embed" ProgID="Equation.DSMT4" ShapeID="_x0000_i1290" DrawAspect="Content" ObjectID="_1636393012" r:id="rId503"/>
        </w:object>
      </w:r>
      <w:r w:rsidRPr="0048482F">
        <w:rPr>
          <w:color w:val="000000"/>
        </w:rPr>
        <w:t xml:space="preserve">, </w:t>
      </w:r>
      <w:r w:rsidRPr="0048482F">
        <w:rPr>
          <w:color w:val="000000"/>
          <w:lang w:val="en-US" w:eastAsia="x-none"/>
        </w:rPr>
        <w:t xml:space="preserve">where the </w:t>
      </w:r>
      <w:r w:rsidRPr="0048482F">
        <w:rPr>
          <w:color w:val="000000"/>
        </w:rPr>
        <w:t xml:space="preserve">indices are assigned such that </w:t>
      </w:r>
      <w:r w:rsidRPr="0048482F">
        <w:rPr>
          <w:color w:val="000000"/>
          <w:position w:val="-10"/>
        </w:rPr>
        <w:object w:dxaOrig="380" w:dyaOrig="360" w14:anchorId="392B8A0C">
          <v:shape id="_x0000_i1291" type="#_x0000_t75" style="width:19.25pt;height:18.4pt" o:ole="">
            <v:imagedata r:id="rId504" o:title=""/>
          </v:shape>
          <o:OLEObject Type="Embed" ProgID="Equation.DSMT4" ShapeID="_x0000_i1291" DrawAspect="Content" ObjectID="_1636393013" r:id="rId505"/>
        </w:object>
      </w:r>
      <w:r w:rsidRPr="0048482F">
        <w:rPr>
          <w:color w:val="000000"/>
        </w:rPr>
        <w:t xml:space="preserve"> increases as </w:t>
      </w:r>
      <w:r w:rsidRPr="0048482F">
        <w:rPr>
          <w:color w:val="000000"/>
          <w:position w:val="-6"/>
        </w:rPr>
        <w:object w:dxaOrig="180" w:dyaOrig="260" w14:anchorId="565BC606">
          <v:shape id="_x0000_i1292" type="#_x0000_t75" style="width:9.2pt;height:13.4pt" o:ole="">
            <v:imagedata r:id="rId506" o:title=""/>
          </v:shape>
          <o:OLEObject Type="Embed" ProgID="Equation.DSMT4" ShapeID="_x0000_i1292" DrawAspect="Content" ObjectID="_1636393014" r:id="rId507"/>
        </w:object>
      </w:r>
      <w:r w:rsidRPr="0048482F">
        <w:rPr>
          <w:color w:val="000000"/>
        </w:rPr>
        <w:t xml:space="preserve"> increases.</w:t>
      </w:r>
      <w:r>
        <w:rPr>
          <w:color w:val="000000"/>
        </w:rPr>
        <w:t xml:space="preserve"> </w:t>
      </w:r>
      <w:r w:rsidRPr="0048482F">
        <w:rPr>
          <w:color w:val="000000"/>
        </w:rPr>
        <w:t>The remaining vector groups are not restricted.</w:t>
      </w:r>
    </w:p>
    <w:p w14:paraId="0693714A" w14:textId="77777777" w:rsidR="0026724A" w:rsidRPr="0048482F" w:rsidRDefault="0026724A" w:rsidP="0026724A">
      <w:pPr>
        <w:pStyle w:val="B1"/>
        <w:rPr>
          <w:lang w:val="en-US"/>
        </w:rPr>
      </w:pPr>
      <w:r>
        <w:rPr>
          <w:lang w:val="en-US"/>
        </w:rPr>
        <w:t>-</w:t>
      </w:r>
      <w:r>
        <w:rPr>
          <w:lang w:val="en-US"/>
        </w:rPr>
        <w:tab/>
      </w:r>
      <w:r w:rsidRPr="0048482F">
        <w:rPr>
          <w:lang w:val="en-US"/>
        </w:rPr>
        <w:t xml:space="preserve">If </w:t>
      </w:r>
      <w:r w:rsidRPr="0048482F">
        <w:rPr>
          <w:position w:val="-10"/>
          <w:lang w:val="en-US"/>
        </w:rPr>
        <w:object w:dxaOrig="600" w:dyaOrig="300" w14:anchorId="19C8C1F4">
          <v:shape id="_x0000_i1293" type="#_x0000_t75" style="width:30.15pt;height:15.9pt" o:ole="">
            <v:imagedata r:id="rId197" o:title=""/>
          </v:shape>
          <o:OLEObject Type="Embed" ProgID="Equation.DSMT4" ShapeID="_x0000_i1293" DrawAspect="Content" ObjectID="_1636393015" r:id="rId508"/>
        </w:object>
      </w:r>
      <w:r w:rsidRPr="0048482F">
        <w:rPr>
          <w:lang w:val="en-US"/>
        </w:rPr>
        <w:t xml:space="preserve">, </w:t>
      </w:r>
      <w:r w:rsidRPr="0048482F">
        <w:rPr>
          <w:position w:val="-10"/>
          <w:lang w:val="en-US"/>
        </w:rPr>
        <w:object w:dxaOrig="720" w:dyaOrig="360" w14:anchorId="45C56516">
          <v:shape id="_x0000_i1294" type="#_x0000_t75" style="width:36pt;height:18.4pt" o:ole="">
            <v:imagedata r:id="rId509" o:title=""/>
          </v:shape>
          <o:OLEObject Type="Embed" ProgID="Equation.DSMT4" ShapeID="_x0000_i1294" DrawAspect="Content" ObjectID="_1636393016" r:id="rId510"/>
        </w:object>
      </w:r>
      <w:r w:rsidRPr="0048482F">
        <w:rPr>
          <w:lang w:val="en-US"/>
        </w:rPr>
        <w:t xml:space="preserve"> for </w:t>
      </w:r>
      <w:r w:rsidRPr="0048482F">
        <w:rPr>
          <w:position w:val="-8"/>
          <w:lang w:val="en-US"/>
        </w:rPr>
        <w:object w:dxaOrig="1040" w:dyaOrig="279" w14:anchorId="40C3E6B7">
          <v:shape id="_x0000_i1295" type="#_x0000_t75" style="width:52.75pt;height:13.4pt" o:ole="">
            <v:imagedata r:id="rId511" o:title=""/>
          </v:shape>
          <o:OLEObject Type="Embed" ProgID="Equation.DSMT4" ShapeID="_x0000_i1295" DrawAspect="Content" ObjectID="_1636393017" r:id="rId512"/>
        </w:object>
      </w:r>
      <w:r w:rsidRPr="0048482F">
        <w:rPr>
          <w:lang w:val="en-US"/>
        </w:rPr>
        <w:t xml:space="preserve">, and </w:t>
      </w:r>
      <w:r w:rsidRPr="0048482F">
        <w:rPr>
          <w:position w:val="-10"/>
          <w:lang w:val="en-US"/>
        </w:rPr>
        <w:object w:dxaOrig="240" w:dyaOrig="300" w14:anchorId="3676DFA2">
          <v:shape id="_x0000_i1296" type="#_x0000_t75" style="width:11.7pt;height:15.9pt" o:ole="">
            <v:imagedata r:id="rId513" o:title=""/>
          </v:shape>
          <o:OLEObject Type="Embed" ProgID="Equation.DSMT4" ShapeID="_x0000_i1296" DrawAspect="Content" ObjectID="_1636393018" r:id="rId514"/>
        </w:object>
      </w:r>
      <w:r w:rsidRPr="0048482F">
        <w:rPr>
          <w:lang w:val="en-US"/>
        </w:rPr>
        <w:t xml:space="preserve"> is empty.</w:t>
      </w:r>
    </w:p>
    <w:p w14:paraId="616DD40F" w14:textId="77777777" w:rsidR="0026724A" w:rsidRPr="0048482F" w:rsidRDefault="0026724A" w:rsidP="0026724A">
      <w:pPr>
        <w:pStyle w:val="B1"/>
      </w:pPr>
      <w:r>
        <w:rPr>
          <w:lang w:val="en-US"/>
        </w:rPr>
        <w:t>-</w:t>
      </w:r>
      <w:r>
        <w:rPr>
          <w:lang w:val="en-US"/>
        </w:rPr>
        <w:tab/>
      </w:r>
      <w:r w:rsidRPr="0048482F">
        <w:rPr>
          <w:lang w:val="en-US"/>
        </w:rPr>
        <w:t xml:space="preserve">If </w:t>
      </w:r>
      <w:r w:rsidRPr="0048482F">
        <w:rPr>
          <w:position w:val="-10"/>
          <w:lang w:val="en-US"/>
        </w:rPr>
        <w:object w:dxaOrig="600" w:dyaOrig="300" w14:anchorId="096E2BF0">
          <v:shape id="_x0000_i1297" type="#_x0000_t75" style="width:30.15pt;height:15.9pt" o:ole="">
            <v:imagedata r:id="rId515" o:title=""/>
          </v:shape>
          <o:OLEObject Type="Embed" ProgID="Equation.DSMT4" ShapeID="_x0000_i1297" DrawAspect="Content" ObjectID="_1636393019" r:id="rId516"/>
        </w:object>
      </w:r>
      <w:r w:rsidRPr="0048482F">
        <w:rPr>
          <w:lang w:val="en-US"/>
        </w:rPr>
        <w:t xml:space="preserve">, </w:t>
      </w:r>
      <w:r w:rsidRPr="0048482F">
        <w:rPr>
          <w:position w:val="-10"/>
        </w:rPr>
        <w:object w:dxaOrig="1320" w:dyaOrig="380" w14:anchorId="629840BF">
          <v:shape id="_x0000_i1298" type="#_x0000_t75" style="width:66.15pt;height:19.25pt" o:ole="">
            <v:imagedata r:id="rId517" o:title=""/>
          </v:shape>
          <o:OLEObject Type="Embed" ProgID="Equation.DSMT4" ShapeID="_x0000_i1298" DrawAspect="Content" ObjectID="_1636393020" r:id="rId518"/>
        </w:object>
      </w:r>
      <w:r w:rsidRPr="0048482F">
        <w:rPr>
          <w:lang w:val="en-US"/>
        </w:rPr>
        <w:t xml:space="preserve"> is the binary representation of the integer </w:t>
      </w:r>
      <w:r w:rsidRPr="0048482F">
        <w:rPr>
          <w:position w:val="-10"/>
          <w:lang w:val="en-US"/>
        </w:rPr>
        <w:object w:dxaOrig="240" w:dyaOrig="300" w14:anchorId="05F8BFD3">
          <v:shape id="_x0000_i1299" type="#_x0000_t75" style="width:11.7pt;height:15.9pt" o:ole="">
            <v:imagedata r:id="rId519" o:title=""/>
          </v:shape>
          <o:OLEObject Type="Embed" ProgID="Equation.DSMT4" ShapeID="_x0000_i1299" DrawAspect="Content" ObjectID="_1636393021" r:id="rId520"/>
        </w:object>
      </w:r>
      <w:r w:rsidRPr="0048482F">
        <w:rPr>
          <w:lang w:val="en-US"/>
        </w:rPr>
        <w:t xml:space="preserve"> where </w:t>
      </w:r>
      <w:r w:rsidRPr="0048482F">
        <w:rPr>
          <w:position w:val="-10"/>
        </w:rPr>
        <w:object w:dxaOrig="420" w:dyaOrig="380" w14:anchorId="32E3AC5D">
          <v:shape id="_x0000_i1300" type="#_x0000_t75" style="width:21.75pt;height:19.25pt" o:ole="">
            <v:imagedata r:id="rId521" o:title=""/>
          </v:shape>
          <o:OLEObject Type="Embed" ProgID="Equation.DSMT4" ShapeID="_x0000_i1300" DrawAspect="Content" ObjectID="_1636393022" r:id="rId522"/>
        </w:object>
      </w:r>
      <w:r w:rsidRPr="0048482F">
        <w:t xml:space="preserve"> is the MSB and </w:t>
      </w:r>
      <w:r w:rsidRPr="0048482F">
        <w:rPr>
          <w:position w:val="-10"/>
        </w:rPr>
        <w:object w:dxaOrig="360" w:dyaOrig="380" w14:anchorId="635833CA">
          <v:shape id="_x0000_i1301" type="#_x0000_t75" style="width:18.4pt;height:19.25pt" o:ole="">
            <v:imagedata r:id="rId523" o:title=""/>
          </v:shape>
          <o:OLEObject Type="Embed" ProgID="Equation.DSMT4" ShapeID="_x0000_i1301" DrawAspect="Content" ObjectID="_1636393023" r:id="rId524"/>
        </w:object>
      </w:r>
      <w:r w:rsidRPr="0048482F">
        <w:t xml:space="preserve"> is the LSB</w:t>
      </w:r>
      <w:r w:rsidRPr="0048482F">
        <w:rPr>
          <w:lang w:val="en-US"/>
        </w:rPr>
        <w:t>.</w:t>
      </w:r>
      <w:r>
        <w:rPr>
          <w:lang w:val="en-US"/>
        </w:rPr>
        <w:t xml:space="preserve"> </w:t>
      </w:r>
      <w:r w:rsidRPr="0048482F">
        <w:rPr>
          <w:position w:val="-10"/>
          <w:lang w:val="en-US"/>
        </w:rPr>
        <w:object w:dxaOrig="240" w:dyaOrig="300" w14:anchorId="49C7BB93">
          <v:shape id="_x0000_i1302" type="#_x0000_t75" style="width:11.7pt;height:15.9pt" o:ole="">
            <v:imagedata r:id="rId519" o:title=""/>
          </v:shape>
          <o:OLEObject Type="Embed" ProgID="Equation.DSMT4" ShapeID="_x0000_i1302" DrawAspect="Content" ObjectID="_1636393024" r:id="rId525"/>
        </w:object>
      </w:r>
      <w:r w:rsidRPr="0048482F">
        <w:t>is found using:</w:t>
      </w:r>
    </w:p>
    <w:p w14:paraId="4D6D3BC9" w14:textId="77777777" w:rsidR="0026724A" w:rsidRPr="0048482F" w:rsidRDefault="0026724A" w:rsidP="0026724A">
      <w:pPr>
        <w:pStyle w:val="EQ"/>
        <w:rPr>
          <w:lang w:val="en-US"/>
        </w:rPr>
      </w:pPr>
      <w:r w:rsidRPr="0048482F">
        <w:tab/>
      </w:r>
      <w:r w:rsidRPr="0048482F">
        <w:rPr>
          <w:position w:val="-26"/>
        </w:rPr>
        <w:object w:dxaOrig="2680" w:dyaOrig="620" w14:anchorId="0E73E586">
          <v:shape id="_x0000_i1303" type="#_x0000_t75" style="width:133.95pt;height:31pt" o:ole="">
            <v:imagedata r:id="rId526" o:title=""/>
          </v:shape>
          <o:OLEObject Type="Embed" ProgID="Equation.DSMT4" ShapeID="_x0000_i1303" DrawAspect="Content" ObjectID="_1636393025" r:id="rId527"/>
        </w:object>
      </w:r>
      <w:r w:rsidRPr="0048482F">
        <w:rPr>
          <w:lang w:val="en-US"/>
        </w:rPr>
        <w:t>,</w:t>
      </w:r>
    </w:p>
    <w:p w14:paraId="729B5CEB" w14:textId="77777777" w:rsidR="0026724A" w:rsidRPr="0048482F" w:rsidRDefault="0026724A" w:rsidP="0026724A">
      <w:pPr>
        <w:ind w:left="576"/>
        <w:rPr>
          <w:color w:val="000000"/>
          <w:lang w:val="en-US" w:eastAsia="x-none"/>
        </w:rPr>
      </w:pPr>
      <w:r w:rsidRPr="0048482F">
        <w:rPr>
          <w:color w:val="000000"/>
          <w:lang w:val="en-US" w:eastAsia="x-none"/>
        </w:rPr>
        <w:t xml:space="preserve">where </w:t>
      </w:r>
      <w:r w:rsidRPr="0048482F">
        <w:rPr>
          <w:color w:val="000000"/>
          <w:position w:val="-12"/>
          <w:lang w:val="en-US" w:eastAsia="x-none"/>
        </w:rPr>
        <w:object w:dxaOrig="680" w:dyaOrig="340" w14:anchorId="0F390778">
          <v:shape id="_x0000_i1304" type="#_x0000_t75" style="width:34.35pt;height:17.6pt" o:ole="">
            <v:imagedata r:id="rId528" o:title=""/>
          </v:shape>
          <o:OLEObject Type="Embed" ProgID="Equation.DSMT4" ShapeID="_x0000_i1304" DrawAspect="Content" ObjectID="_1636393026" r:id="rId529"/>
        </w:object>
      </w:r>
      <w:r w:rsidRPr="0048482F">
        <w:rPr>
          <w:color w:val="000000"/>
          <w:lang w:val="en-US" w:eastAsia="x-none"/>
        </w:rPr>
        <w:t xml:space="preserve"> is defined in Table 5.2.2.2.3-1.</w:t>
      </w:r>
      <w:r>
        <w:rPr>
          <w:color w:val="000000"/>
          <w:lang w:val="en-US" w:eastAsia="x-none"/>
        </w:rPr>
        <w:t xml:space="preserve"> </w:t>
      </w:r>
      <w:r w:rsidRPr="0048482F">
        <w:rPr>
          <w:color w:val="000000"/>
          <w:lang w:val="en-US" w:eastAsia="x-none"/>
        </w:rPr>
        <w:t xml:space="preserve">The group indices </w:t>
      </w:r>
      <w:r w:rsidRPr="0048482F">
        <w:rPr>
          <w:color w:val="000000"/>
          <w:position w:val="-10"/>
          <w:lang w:val="en-US"/>
        </w:rPr>
        <w:object w:dxaOrig="380" w:dyaOrig="360" w14:anchorId="19E04C81">
          <v:shape id="_x0000_i1305" type="#_x0000_t75" style="width:19.25pt;height:18.4pt" o:ole="">
            <v:imagedata r:id="rId530" o:title=""/>
          </v:shape>
          <o:OLEObject Type="Embed" ProgID="Equation.DSMT4" ShapeID="_x0000_i1305" DrawAspect="Content" ObjectID="_1636393027" r:id="rId531"/>
        </w:object>
      </w:r>
      <w:r w:rsidRPr="0048482F">
        <w:rPr>
          <w:color w:val="000000"/>
          <w:lang w:val="en-US" w:eastAsia="x-none"/>
        </w:rPr>
        <w:t xml:space="preserve"> and indicators </w:t>
      </w:r>
      <w:r w:rsidRPr="0048482F">
        <w:rPr>
          <w:color w:val="000000"/>
          <w:position w:val="-18"/>
          <w:lang w:val="en-US" w:eastAsia="x-none"/>
        </w:rPr>
        <w:object w:dxaOrig="900" w:dyaOrig="460" w14:anchorId="4CE3B665">
          <v:shape id="_x0000_i1306" type="#_x0000_t75" style="width:45.2pt;height:23.45pt" o:ole="">
            <v:imagedata r:id="rId532" o:title=""/>
          </v:shape>
          <o:OLEObject Type="Embed" ProgID="Equation.DSMT4" ShapeID="_x0000_i1306" DrawAspect="Content" ObjectID="_1636393028" r:id="rId533"/>
        </w:object>
      </w:r>
      <w:r w:rsidRPr="0048482F">
        <w:rPr>
          <w:color w:val="000000"/>
          <w:lang w:val="en-US" w:eastAsia="x-none"/>
        </w:rPr>
        <w:t xml:space="preserve"> for </w:t>
      </w:r>
      <w:r w:rsidRPr="0048482F">
        <w:rPr>
          <w:color w:val="000000"/>
          <w:position w:val="-8"/>
          <w:lang w:val="en-US" w:eastAsia="x-none"/>
        </w:rPr>
        <w:object w:dxaOrig="960" w:dyaOrig="279" w14:anchorId="56D9301C">
          <v:shape id="_x0000_i1307" type="#_x0000_t75" style="width:47.7pt;height:13.4pt" o:ole="">
            <v:imagedata r:id="rId534" o:title=""/>
          </v:shape>
          <o:OLEObject Type="Embed" ProgID="Equation.DSMT4" ShapeID="_x0000_i1307" DrawAspect="Content" ObjectID="_1636393029" r:id="rId535"/>
        </w:object>
      </w:r>
      <w:r w:rsidRPr="0048482F">
        <w:rPr>
          <w:color w:val="000000"/>
          <w:lang w:val="en-US" w:eastAsia="x-none"/>
        </w:rPr>
        <w:t xml:space="preserve"> may be found from </w:t>
      </w:r>
      <w:r w:rsidRPr="0048482F">
        <w:rPr>
          <w:color w:val="000000"/>
          <w:position w:val="-10"/>
          <w:lang w:val="en-US" w:eastAsia="x-none"/>
        </w:rPr>
        <w:object w:dxaOrig="240" w:dyaOrig="300" w14:anchorId="65177FD5">
          <v:shape id="_x0000_i1308" type="#_x0000_t75" style="width:11.7pt;height:15.9pt" o:ole="">
            <v:imagedata r:id="rId536" o:title=""/>
          </v:shape>
          <o:OLEObject Type="Embed" ProgID="Equation.DSMT4" ShapeID="_x0000_i1308" DrawAspect="Content" ObjectID="_1636393030" r:id="rId537"/>
        </w:object>
      </w:r>
      <w:r w:rsidRPr="0048482F">
        <w:rPr>
          <w:color w:val="000000"/>
          <w:lang w:val="en-US" w:eastAsia="x-none"/>
        </w:rPr>
        <w:t xml:space="preserve"> using the algorithm:</w:t>
      </w:r>
    </w:p>
    <w:p w14:paraId="4D48877A" w14:textId="77777777" w:rsidR="0026724A" w:rsidRPr="0048482F" w:rsidRDefault="0026724A" w:rsidP="0026724A">
      <w:pPr>
        <w:spacing w:after="0"/>
        <w:ind w:left="1296"/>
        <w:rPr>
          <w:color w:val="000000"/>
          <w:lang w:val="en-US" w:eastAsia="x-none"/>
        </w:rPr>
      </w:pPr>
      <w:r w:rsidRPr="0048482F">
        <w:rPr>
          <w:color w:val="000000"/>
          <w:position w:val="-10"/>
          <w:lang w:val="en-US" w:eastAsia="x-none"/>
        </w:rPr>
        <w:object w:dxaOrig="620" w:dyaOrig="300" w14:anchorId="518FEA2A">
          <v:shape id="_x0000_i1309" type="#_x0000_t75" style="width:31pt;height:15.9pt" o:ole="">
            <v:imagedata r:id="rId165" o:title=""/>
          </v:shape>
          <o:OLEObject Type="Embed" ProgID="Equation.DSMT4" ShapeID="_x0000_i1309" DrawAspect="Content" ObjectID="_1636393031" r:id="rId538"/>
        </w:object>
      </w:r>
      <w:r w:rsidRPr="0048482F">
        <w:rPr>
          <w:color w:val="000000"/>
          <w:lang w:val="en-US" w:eastAsia="x-none"/>
        </w:rPr>
        <w:t xml:space="preserve"> </w:t>
      </w:r>
    </w:p>
    <w:p w14:paraId="72822092" w14:textId="77777777" w:rsidR="0026724A" w:rsidRPr="0048482F" w:rsidRDefault="0026724A" w:rsidP="0026724A">
      <w:pPr>
        <w:spacing w:after="0"/>
        <w:ind w:left="1296"/>
        <w:rPr>
          <w:color w:val="000000"/>
          <w:lang w:val="en-US" w:eastAsia="x-none"/>
        </w:rPr>
      </w:pPr>
      <w:r w:rsidRPr="0048482F">
        <w:rPr>
          <w:color w:val="000000"/>
          <w:lang w:val="en-US" w:eastAsia="x-none"/>
        </w:rPr>
        <w:t xml:space="preserve">for </w:t>
      </w:r>
      <w:r w:rsidRPr="0048482F">
        <w:rPr>
          <w:color w:val="000000"/>
          <w:position w:val="-8"/>
          <w:lang w:val="en-US" w:eastAsia="x-none"/>
        </w:rPr>
        <w:object w:dxaOrig="900" w:dyaOrig="279" w14:anchorId="19173AA8">
          <v:shape id="_x0000_i1310" type="#_x0000_t75" style="width:45.2pt;height:13.4pt" o:ole="">
            <v:imagedata r:id="rId539" o:title=""/>
          </v:shape>
          <o:OLEObject Type="Embed" ProgID="Equation.DSMT4" ShapeID="_x0000_i1310" DrawAspect="Content" ObjectID="_1636393032" r:id="rId540"/>
        </w:object>
      </w:r>
      <w:r w:rsidRPr="0048482F">
        <w:rPr>
          <w:color w:val="000000"/>
          <w:lang w:val="en-US" w:eastAsia="x-none"/>
        </w:rPr>
        <w:t xml:space="preserve"> </w:t>
      </w:r>
    </w:p>
    <w:p w14:paraId="0528654C" w14:textId="77777777" w:rsidR="0026724A" w:rsidRPr="0048482F" w:rsidRDefault="0026724A" w:rsidP="0026724A">
      <w:pPr>
        <w:spacing w:after="0"/>
        <w:ind w:left="1728"/>
        <w:rPr>
          <w:color w:val="000000"/>
          <w:lang w:val="en-US" w:eastAsia="x-none"/>
        </w:rPr>
      </w:pPr>
      <w:r w:rsidRPr="0048482F">
        <w:rPr>
          <w:color w:val="000000"/>
          <w:lang w:val="en-US" w:eastAsia="x-none"/>
        </w:rPr>
        <w:lastRenderedPageBreak/>
        <w:t xml:space="preserve">Find the largest </w:t>
      </w:r>
      <w:r w:rsidRPr="0048482F">
        <w:rPr>
          <w:color w:val="000000"/>
          <w:position w:val="-12"/>
          <w:lang w:val="en-US" w:eastAsia="x-none"/>
        </w:rPr>
        <w:object w:dxaOrig="2260" w:dyaOrig="360" w14:anchorId="2B31FA00">
          <v:shape id="_x0000_i1311" type="#_x0000_t75" style="width:113.85pt;height:18.4pt" o:ole="">
            <v:imagedata r:id="rId541" o:title=""/>
          </v:shape>
          <o:OLEObject Type="Embed" ProgID="Equation.DSMT4" ShapeID="_x0000_i1311" DrawAspect="Content" ObjectID="_1636393033" r:id="rId542"/>
        </w:object>
      </w:r>
      <w:r w:rsidRPr="0048482F">
        <w:rPr>
          <w:color w:val="000000"/>
          <w:lang w:val="en-US" w:eastAsia="x-none"/>
        </w:rPr>
        <w:t xml:space="preserve"> such that </w:t>
      </w:r>
      <w:r w:rsidRPr="0048482F">
        <w:rPr>
          <w:color w:val="000000"/>
          <w:position w:val="-16"/>
          <w:lang w:val="en-US" w:eastAsia="x-none"/>
        </w:rPr>
        <w:object w:dxaOrig="1920" w:dyaOrig="420" w14:anchorId="3750A9F7">
          <v:shape id="_x0000_i1312" type="#_x0000_t75" style="width:96.3pt;height:21.75pt" o:ole="">
            <v:imagedata r:id="rId543" o:title=""/>
          </v:shape>
          <o:OLEObject Type="Embed" ProgID="Equation.DSMT4" ShapeID="_x0000_i1312" DrawAspect="Content" ObjectID="_1636393034" r:id="rId544"/>
        </w:object>
      </w:r>
      <w:r w:rsidRPr="0048482F">
        <w:rPr>
          <w:color w:val="000000"/>
          <w:lang w:val="en-US" w:eastAsia="x-none"/>
        </w:rPr>
        <w:t xml:space="preserve"> </w:t>
      </w:r>
    </w:p>
    <w:p w14:paraId="79C2C995" w14:textId="77777777" w:rsidR="0026724A" w:rsidRPr="0048482F" w:rsidRDefault="0026724A" w:rsidP="0026724A">
      <w:pPr>
        <w:spacing w:after="0"/>
        <w:ind w:left="1728"/>
        <w:rPr>
          <w:color w:val="000000"/>
          <w:lang w:val="en-US" w:eastAsia="x-none"/>
        </w:rPr>
      </w:pPr>
      <w:r w:rsidRPr="0048482F">
        <w:rPr>
          <w:color w:val="000000"/>
          <w:position w:val="-16"/>
          <w:lang w:val="en-US" w:eastAsia="x-none"/>
        </w:rPr>
        <w:object w:dxaOrig="1420" w:dyaOrig="420" w14:anchorId="2C954C03">
          <v:shape id="_x0000_i1313" type="#_x0000_t75" style="width:71.15pt;height:21.75pt" o:ole="">
            <v:imagedata r:id="rId545" o:title=""/>
          </v:shape>
          <o:OLEObject Type="Embed" ProgID="Equation.DSMT4" ShapeID="_x0000_i1313" DrawAspect="Content" ObjectID="_1636393035" r:id="rId546"/>
        </w:object>
      </w:r>
      <w:r w:rsidRPr="0048482F">
        <w:rPr>
          <w:color w:val="000000"/>
          <w:lang w:val="en-US" w:eastAsia="x-none"/>
        </w:rPr>
        <w:t xml:space="preserve"> </w:t>
      </w:r>
    </w:p>
    <w:p w14:paraId="40BC4314" w14:textId="77777777" w:rsidR="0026724A" w:rsidRPr="0048482F" w:rsidRDefault="0026724A" w:rsidP="0026724A">
      <w:pPr>
        <w:spacing w:after="0"/>
        <w:ind w:left="1728"/>
        <w:rPr>
          <w:color w:val="000000"/>
          <w:lang w:val="en-US" w:eastAsia="x-none"/>
        </w:rPr>
      </w:pPr>
      <w:r w:rsidRPr="0048482F">
        <w:rPr>
          <w:color w:val="000000"/>
          <w:position w:val="-10"/>
          <w:lang w:val="en-US" w:eastAsia="x-none"/>
        </w:rPr>
        <w:object w:dxaOrig="1120" w:dyaOrig="300" w14:anchorId="7691DC6A">
          <v:shape id="_x0000_i1314" type="#_x0000_t75" style="width:55.25pt;height:15.9pt" o:ole="">
            <v:imagedata r:id="rId547" o:title=""/>
          </v:shape>
          <o:OLEObject Type="Embed" ProgID="Equation.DSMT4" ShapeID="_x0000_i1314" DrawAspect="Content" ObjectID="_1636393036" r:id="rId548"/>
        </w:object>
      </w:r>
      <w:r w:rsidRPr="0048482F">
        <w:rPr>
          <w:color w:val="000000"/>
          <w:lang w:val="en-US" w:eastAsia="x-none"/>
        </w:rPr>
        <w:t xml:space="preserve"> </w:t>
      </w:r>
    </w:p>
    <w:p w14:paraId="11662A1D" w14:textId="77777777" w:rsidR="0026724A" w:rsidRPr="0048482F" w:rsidRDefault="0026724A" w:rsidP="0026724A">
      <w:pPr>
        <w:spacing w:after="0"/>
        <w:ind w:left="1728"/>
        <w:rPr>
          <w:color w:val="000000"/>
          <w:lang w:val="en-US" w:eastAsia="x-none"/>
        </w:rPr>
      </w:pPr>
      <w:r w:rsidRPr="0048482F">
        <w:rPr>
          <w:color w:val="000000"/>
          <w:position w:val="-10"/>
          <w:lang w:val="en-US" w:eastAsia="x-none"/>
        </w:rPr>
        <w:object w:dxaOrig="1620" w:dyaOrig="360" w14:anchorId="54C1B9BB">
          <v:shape id="_x0000_i1315" type="#_x0000_t75" style="width:81.2pt;height:18.4pt" o:ole="">
            <v:imagedata r:id="rId549" o:title=""/>
          </v:shape>
          <o:OLEObject Type="Embed" ProgID="Equation.DSMT4" ShapeID="_x0000_i1315" DrawAspect="Content" ObjectID="_1636393037" r:id="rId550"/>
        </w:object>
      </w:r>
      <w:r w:rsidRPr="0048482F">
        <w:rPr>
          <w:color w:val="000000"/>
          <w:lang w:val="en-US" w:eastAsia="x-none"/>
        </w:rPr>
        <w:t xml:space="preserve"> </w:t>
      </w:r>
    </w:p>
    <w:p w14:paraId="176A57D4" w14:textId="77777777" w:rsidR="0026724A" w:rsidRPr="0048482F" w:rsidRDefault="0026724A" w:rsidP="0026724A">
      <w:pPr>
        <w:spacing w:after="0"/>
        <w:ind w:left="1728"/>
        <w:rPr>
          <w:color w:val="000000"/>
          <w:lang w:val="en-US" w:eastAsia="x-none"/>
        </w:rPr>
      </w:pPr>
      <w:r w:rsidRPr="0048482F">
        <w:rPr>
          <w:color w:val="000000"/>
          <w:position w:val="-10"/>
          <w:lang w:val="en-US" w:eastAsia="x-none"/>
        </w:rPr>
        <w:object w:dxaOrig="1500" w:dyaOrig="380" w14:anchorId="26FF1214">
          <v:shape id="_x0000_i1316" type="#_x0000_t75" style="width:76.2pt;height:19.25pt" o:ole="">
            <v:imagedata r:id="rId551" o:title=""/>
          </v:shape>
          <o:OLEObject Type="Embed" ProgID="Equation.DSMT4" ShapeID="_x0000_i1316" DrawAspect="Content" ObjectID="_1636393038" r:id="rId552"/>
        </w:object>
      </w:r>
      <w:r w:rsidRPr="0048482F">
        <w:rPr>
          <w:color w:val="000000"/>
          <w:lang w:val="en-US" w:eastAsia="x-none"/>
        </w:rPr>
        <w:t xml:space="preserve"> </w:t>
      </w:r>
    </w:p>
    <w:p w14:paraId="65B829D1" w14:textId="77777777" w:rsidR="0026724A" w:rsidRPr="0048482F" w:rsidRDefault="0026724A" w:rsidP="0026724A">
      <w:pPr>
        <w:ind w:left="1728"/>
        <w:rPr>
          <w:color w:val="000000"/>
          <w:lang w:val="en-US" w:eastAsia="x-none"/>
        </w:rPr>
      </w:pPr>
      <w:r w:rsidRPr="0048482F">
        <w:rPr>
          <w:color w:val="000000"/>
          <w:position w:val="-26"/>
          <w:lang w:val="en-US" w:eastAsia="x-none"/>
        </w:rPr>
        <w:object w:dxaOrig="1579" w:dyaOrig="760" w14:anchorId="22654642">
          <v:shape id="_x0000_i1317" type="#_x0000_t75" style="width:78.7pt;height:37.65pt" o:ole="">
            <v:imagedata r:id="rId553" o:title=""/>
          </v:shape>
          <o:OLEObject Type="Embed" ProgID="Equation.DSMT4" ShapeID="_x0000_i1317" DrawAspect="Content" ObjectID="_1636393039" r:id="rId554"/>
        </w:object>
      </w:r>
      <w:r w:rsidRPr="0048482F">
        <w:rPr>
          <w:color w:val="000000"/>
          <w:lang w:val="en-US" w:eastAsia="x-none"/>
        </w:rPr>
        <w:t xml:space="preserve"> </w:t>
      </w:r>
    </w:p>
    <w:p w14:paraId="652933E7" w14:textId="77777777" w:rsidR="0026724A" w:rsidRPr="0048482F" w:rsidRDefault="0026724A" w:rsidP="0026724A">
      <w:pPr>
        <w:rPr>
          <w:color w:val="000000"/>
        </w:rPr>
      </w:pPr>
      <w:r w:rsidRPr="0048482F">
        <w:rPr>
          <w:color w:val="000000"/>
          <w:lang w:val="en-US" w:eastAsia="x-none"/>
        </w:rPr>
        <w:t xml:space="preserve">The bit sequence </w:t>
      </w:r>
      <w:r w:rsidRPr="0048482F">
        <w:rPr>
          <w:color w:val="000000"/>
          <w:position w:val="-10"/>
        </w:rPr>
        <w:object w:dxaOrig="1760" w:dyaOrig="380" w14:anchorId="22452646">
          <v:shape id="_x0000_i1318" type="#_x0000_t75" style="width:88.75pt;height:19.25pt" o:ole="">
            <v:imagedata r:id="rId555" o:title=""/>
          </v:shape>
          <o:OLEObject Type="Embed" ProgID="Equation.DSMT4" ShapeID="_x0000_i1318" DrawAspect="Content" ObjectID="_1636393040" r:id="rId556"/>
        </w:object>
      </w:r>
      <w:r w:rsidRPr="0048482F">
        <w:rPr>
          <w:color w:val="000000"/>
        </w:rPr>
        <w:t xml:space="preserve"> is the concatenation of the bit sequences </w:t>
      </w:r>
      <w:r w:rsidRPr="0048482F">
        <w:rPr>
          <w:color w:val="000000"/>
          <w:position w:val="-10"/>
        </w:rPr>
        <w:object w:dxaOrig="400" w:dyaOrig="380" w14:anchorId="51DA0C2B">
          <v:shape id="_x0000_i1319" type="#_x0000_t75" style="width:19.25pt;height:19.25pt" o:ole="">
            <v:imagedata r:id="rId557" o:title=""/>
          </v:shape>
          <o:OLEObject Type="Embed" ProgID="Equation.DSMT4" ShapeID="_x0000_i1319" DrawAspect="Content" ObjectID="_1636393041" r:id="rId558"/>
        </w:object>
      </w:r>
      <w:r w:rsidRPr="0048482F">
        <w:rPr>
          <w:color w:val="000000"/>
        </w:rPr>
        <w:t xml:space="preserve"> for </w:t>
      </w:r>
      <w:r w:rsidRPr="0048482F">
        <w:rPr>
          <w:color w:val="000000"/>
          <w:position w:val="-8"/>
          <w:lang w:val="en-US"/>
        </w:rPr>
        <w:object w:dxaOrig="1040" w:dyaOrig="279" w14:anchorId="3511A510">
          <v:shape id="_x0000_i1320" type="#_x0000_t75" style="width:52.75pt;height:13.4pt" o:ole="">
            <v:imagedata r:id="rId559" o:title=""/>
          </v:shape>
          <o:OLEObject Type="Embed" ProgID="Equation.DSMT4" ShapeID="_x0000_i1320" DrawAspect="Content" ObjectID="_1636393042" r:id="rId560"/>
        </w:object>
      </w:r>
      <w:r w:rsidRPr="0048482F">
        <w:rPr>
          <w:color w:val="000000"/>
          <w:lang w:val="en-US"/>
        </w:rPr>
        <w:t xml:space="preserve">, corresponding to the group indices </w:t>
      </w:r>
      <w:r w:rsidRPr="0048482F">
        <w:rPr>
          <w:color w:val="000000"/>
          <w:position w:val="-10"/>
        </w:rPr>
        <w:object w:dxaOrig="380" w:dyaOrig="360" w14:anchorId="00F62FAE">
          <v:shape id="_x0000_i1321" type="#_x0000_t75" style="width:19.25pt;height:18.4pt" o:ole="">
            <v:imagedata r:id="rId561" o:title=""/>
          </v:shape>
          <o:OLEObject Type="Embed" ProgID="Equation.DSMT4" ShapeID="_x0000_i1321" DrawAspect="Content" ObjectID="_1636393043" r:id="rId562"/>
        </w:object>
      </w:r>
      <w:r w:rsidRPr="0048482F">
        <w:rPr>
          <w:color w:val="000000"/>
        </w:rPr>
        <w:t>.</w:t>
      </w:r>
      <w:r>
        <w:rPr>
          <w:color w:val="000000"/>
        </w:rPr>
        <w:t xml:space="preserve"> </w:t>
      </w:r>
      <w:r w:rsidRPr="0048482F">
        <w:rPr>
          <w:color w:val="000000"/>
        </w:rPr>
        <w:t xml:space="preserve">The bit sequence </w:t>
      </w:r>
      <w:r w:rsidRPr="0048482F">
        <w:rPr>
          <w:color w:val="000000"/>
          <w:position w:val="-10"/>
        </w:rPr>
        <w:object w:dxaOrig="400" w:dyaOrig="380" w14:anchorId="7F8FEA04">
          <v:shape id="_x0000_i1322" type="#_x0000_t75" style="width:19.25pt;height:19.25pt" o:ole="">
            <v:imagedata r:id="rId563" o:title=""/>
          </v:shape>
          <o:OLEObject Type="Embed" ProgID="Equation.DSMT4" ShapeID="_x0000_i1322" DrawAspect="Content" ObjectID="_1636393044" r:id="rId564"/>
        </w:object>
      </w:r>
      <w:r w:rsidRPr="0048482F">
        <w:rPr>
          <w:color w:val="000000"/>
        </w:rPr>
        <w:t xml:space="preserve"> is defined as</w:t>
      </w:r>
    </w:p>
    <w:p w14:paraId="78B92438" w14:textId="77777777" w:rsidR="0026724A" w:rsidRPr="0048482F" w:rsidRDefault="0026724A" w:rsidP="0026724A">
      <w:pPr>
        <w:pStyle w:val="EQ"/>
      </w:pPr>
      <w:r w:rsidRPr="0048482F">
        <w:tab/>
      </w:r>
      <w:r w:rsidRPr="0048482F">
        <w:rPr>
          <w:position w:val="-10"/>
        </w:rPr>
        <w:object w:dxaOrig="2120" w:dyaOrig="380" w14:anchorId="4F11AA6B">
          <v:shape id="_x0000_i1323" type="#_x0000_t75" style="width:106.35pt;height:19.25pt" o:ole="">
            <v:imagedata r:id="rId565" o:title=""/>
          </v:shape>
          <o:OLEObject Type="Embed" ProgID="Equation.DSMT4" ShapeID="_x0000_i1323" DrawAspect="Content" ObjectID="_1636393045" r:id="rId566"/>
        </w:object>
      </w:r>
      <w:r w:rsidRPr="0048482F">
        <w:t xml:space="preserve"> </w:t>
      </w:r>
    </w:p>
    <w:p w14:paraId="159CF92C" w14:textId="77777777" w:rsidR="0026724A" w:rsidRPr="001C1547" w:rsidRDefault="0026724A" w:rsidP="0026724A">
      <w:pPr>
        <w:spacing w:line="259" w:lineRule="auto"/>
        <w:rPr>
          <w:ins w:id="140" w:author="Mihai Enescu - RAN1#99" w:date="2019-11-20T02:46:00Z"/>
          <w:rFonts w:eastAsia="Calibri"/>
          <w:szCs w:val="22"/>
        </w:rPr>
      </w:pPr>
      <w:r w:rsidRPr="0048482F">
        <w:rPr>
          <w:color w:val="000000"/>
          <w:lang w:val="en-US" w:eastAsia="x-none"/>
        </w:rPr>
        <w:t xml:space="preserve">Bits </w:t>
      </w:r>
      <w:r w:rsidRPr="0048482F">
        <w:rPr>
          <w:color w:val="000000"/>
          <w:position w:val="-10"/>
          <w:lang w:val="en-US" w:eastAsia="x-none"/>
        </w:rPr>
        <w:object w:dxaOrig="2200" w:dyaOrig="400" w14:anchorId="73C39FC3">
          <v:shape id="_x0000_i1324" type="#_x0000_t75" style="width:109.65pt;height:19.25pt" o:ole="">
            <v:imagedata r:id="rId17" o:title=""/>
          </v:shape>
          <o:OLEObject Type="Embed" ProgID="Equation.DSMT4" ShapeID="_x0000_i1324" DrawAspect="Content" ObjectID="_1636393046" r:id="rId567"/>
        </w:object>
      </w:r>
      <w:r w:rsidRPr="0048482F">
        <w:rPr>
          <w:color w:val="000000"/>
          <w:lang w:val="en-US" w:eastAsia="x-none"/>
        </w:rPr>
        <w:t xml:space="preserve"> indicate the maximum allowed amplitude coefficient </w:t>
      </w:r>
      <w:r w:rsidRPr="0048482F">
        <w:rPr>
          <w:color w:val="000000"/>
          <w:position w:val="-14"/>
          <w:lang w:val="en-US" w:eastAsia="x-none"/>
        </w:rPr>
        <w:object w:dxaOrig="360" w:dyaOrig="420" w14:anchorId="32D4F453">
          <v:shape id="_x0000_i1325" type="#_x0000_t75" style="width:18.4pt;height:21.75pt" o:ole="">
            <v:imagedata r:id="rId568" o:title=""/>
          </v:shape>
          <o:OLEObject Type="Embed" ProgID="Equation.DSMT4" ShapeID="_x0000_i1325" DrawAspect="Content" ObjectID="_1636393047" r:id="rId569"/>
        </w:object>
      </w:r>
      <w:r w:rsidRPr="0048482F">
        <w:rPr>
          <w:color w:val="000000"/>
          <w:lang w:val="en-US" w:eastAsia="x-none"/>
        </w:rPr>
        <w:t xml:space="preserve"> for the vector in group </w:t>
      </w:r>
      <w:r w:rsidRPr="0048482F">
        <w:rPr>
          <w:color w:val="000000"/>
          <w:position w:val="-10"/>
          <w:lang w:val="en-US"/>
        </w:rPr>
        <w:object w:dxaOrig="380" w:dyaOrig="360" w14:anchorId="2EADF0FD">
          <v:shape id="_x0000_i1326" type="#_x0000_t75" style="width:19.25pt;height:18.4pt" o:ole="">
            <v:imagedata r:id="rId570" o:title=""/>
          </v:shape>
          <o:OLEObject Type="Embed" ProgID="Equation.DSMT4" ShapeID="_x0000_i1326" DrawAspect="Content" ObjectID="_1636393048" r:id="rId571"/>
        </w:object>
      </w:r>
      <w:r w:rsidRPr="0048482F">
        <w:rPr>
          <w:color w:val="000000"/>
          <w:lang w:val="en-US"/>
        </w:rPr>
        <w:t xml:space="preserve"> indexed by </w:t>
      </w:r>
      <w:r w:rsidRPr="0048482F">
        <w:rPr>
          <w:color w:val="000000"/>
          <w:position w:val="-10"/>
          <w:lang w:val="en-US"/>
        </w:rPr>
        <w:object w:dxaOrig="480" w:dyaOrig="300" w14:anchorId="6202F5C5">
          <v:shape id="_x0000_i1327" type="#_x0000_t75" style="width:24.3pt;height:15.9pt" o:ole="">
            <v:imagedata r:id="rId572" o:title=""/>
          </v:shape>
          <o:OLEObject Type="Embed" ProgID="Equation.DSMT4" ShapeID="_x0000_i1327" DrawAspect="Content" ObjectID="_1636393049" r:id="rId573"/>
        </w:object>
      </w:r>
      <w:r w:rsidRPr="0048482F">
        <w:rPr>
          <w:color w:val="000000"/>
          <w:lang w:val="en-US"/>
        </w:rPr>
        <w:t>, where the maximum amplitude coefficients are given in Table 5.2.2.2.3-6.</w:t>
      </w:r>
      <w:ins w:id="141" w:author="Mihai Enescu - RAN1#99" w:date="2019-11-20T02:46:00Z">
        <w:r>
          <w:rPr>
            <w:color w:val="000000"/>
            <w:lang w:val="en-US"/>
          </w:rPr>
          <w:t xml:space="preserve"> </w:t>
        </w:r>
        <w:r>
          <w:rPr>
            <w:rFonts w:eastAsia="Calibri"/>
            <w:szCs w:val="22"/>
          </w:rPr>
          <w:t xml:space="preserve">A UE that does not report parameter </w:t>
        </w:r>
        <w:r w:rsidRPr="00DD4673">
          <w:rPr>
            <w:rFonts w:eastAsia="MS Mincho"/>
            <w:i/>
            <w:szCs w:val="22"/>
          </w:rPr>
          <w:t>amplitudeSubsetRestriction</w:t>
        </w:r>
        <w:r>
          <w:rPr>
            <w:rFonts w:eastAsia="MS Mincho"/>
            <w:szCs w:val="22"/>
          </w:rPr>
          <w:t xml:space="preserve"> = ‘supported’ in its capability signaling</w:t>
        </w:r>
        <w:r>
          <w:rPr>
            <w:rFonts w:eastAsia="Calibri"/>
            <w:szCs w:val="22"/>
          </w:rPr>
          <w:t xml:space="preserve"> is not expected to be configured with </w:t>
        </w:r>
      </w:ins>
      <w:ins w:id="142" w:author="Mihai Enescu - RAN1#99" w:date="2019-11-20T02:46:00Z">
        <w:r w:rsidRPr="0048482F">
          <w:rPr>
            <w:color w:val="000000"/>
            <w:position w:val="-10"/>
            <w:lang w:eastAsia="x-none"/>
          </w:rPr>
          <w:object w:dxaOrig="2200" w:dyaOrig="400" w14:anchorId="5CB48D48">
            <v:shape id="_x0000_i1328" type="#_x0000_t75" style="width:109.65pt;height:19.25pt" o:ole="">
              <v:imagedata r:id="rId17" o:title=""/>
            </v:shape>
            <o:OLEObject Type="Embed" ProgID="Equation.DSMT4" ShapeID="_x0000_i1328" DrawAspect="Content" ObjectID="_1636393050" r:id="rId574"/>
          </w:object>
        </w:r>
      </w:ins>
      <w:ins w:id="143" w:author="Mihai Enescu - RAN1#99" w:date="2019-11-20T02:46:00Z">
        <w:r>
          <w:rPr>
            <w:color w:val="000000"/>
            <w:lang w:eastAsia="x-none"/>
          </w:rPr>
          <w:t xml:space="preserve"> = 01 or 10</w:t>
        </w:r>
        <w:r>
          <w:rPr>
            <w:rFonts w:eastAsia="MS Mincho"/>
            <w:szCs w:val="22"/>
          </w:rPr>
          <w:t>.</w:t>
        </w:r>
      </w:ins>
    </w:p>
    <w:p w14:paraId="716E9EAC" w14:textId="77777777" w:rsidR="0026724A" w:rsidRPr="0048482F" w:rsidRDefault="0026724A" w:rsidP="0026724A">
      <w:pPr>
        <w:pStyle w:val="TH"/>
        <w:rPr>
          <w:color w:val="000000"/>
          <w:lang w:val="en-US"/>
        </w:rPr>
      </w:pPr>
      <w:r w:rsidRPr="0048482F">
        <w:rPr>
          <w:color w:val="000000"/>
        </w:rPr>
        <w:t>Table 5.2.2.2.3-6: Maximum allowed amplitude coefficients for restricted vectors</w:t>
      </w:r>
    </w:p>
    <w:tbl>
      <w:tblPr>
        <w:tblW w:w="0" w:type="auto"/>
        <w:jc w:val="center"/>
        <w:tblLook w:val="0000" w:firstRow="0" w:lastRow="0" w:firstColumn="0" w:lastColumn="0" w:noHBand="0" w:noVBand="0"/>
      </w:tblPr>
      <w:tblGrid>
        <w:gridCol w:w="2405"/>
        <w:gridCol w:w="1440"/>
      </w:tblGrid>
      <w:tr w:rsidR="0026724A" w:rsidRPr="0048482F" w14:paraId="422EDDFE" w14:textId="77777777" w:rsidTr="00C2641E">
        <w:trPr>
          <w:cantSplit/>
          <w:trHeight w:val="225"/>
          <w:jc w:val="center"/>
        </w:trPr>
        <w:tc>
          <w:tcPr>
            <w:tcW w:w="23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BCA2A97" w14:textId="77777777" w:rsidR="0026724A" w:rsidRPr="0048482F" w:rsidRDefault="0026724A" w:rsidP="00C2641E">
            <w:pPr>
              <w:pStyle w:val="TAH"/>
              <w:rPr>
                <w:rFonts w:eastAsia="Batang" w:cs="Arial"/>
                <w:bCs/>
                <w:color w:val="000000"/>
                <w:lang w:val="en-US"/>
              </w:rPr>
            </w:pPr>
            <w:r w:rsidRPr="00E17FE7">
              <w:rPr>
                <w:color w:val="000000"/>
              </w:rPr>
              <w:t xml:space="preserve">Bits </w:t>
            </w:r>
            <w:r w:rsidRPr="0048482F">
              <w:rPr>
                <w:color w:val="000000"/>
                <w:position w:val="-10"/>
                <w:lang w:val="en-US" w:eastAsia="x-none"/>
              </w:rPr>
              <w:object w:dxaOrig="2200" w:dyaOrig="400" w14:anchorId="269B7AEF">
                <v:shape id="_x0000_i1329" type="#_x0000_t75" style="width:109.65pt;height:19.25pt" o:ole="">
                  <v:imagedata r:id="rId575" o:title=""/>
                </v:shape>
                <o:OLEObject Type="Embed" ProgID="Equation.DSMT4" ShapeID="_x0000_i1329" DrawAspect="Content" ObjectID="_1636393051" r:id="rId576"/>
              </w:object>
            </w:r>
          </w:p>
        </w:tc>
        <w:tc>
          <w:tcPr>
            <w:tcW w:w="1440" w:type="dxa"/>
            <w:vMerge w:val="restart"/>
            <w:tcBorders>
              <w:top w:val="single" w:sz="4" w:space="0" w:color="auto"/>
              <w:left w:val="nil"/>
              <w:bottom w:val="single" w:sz="4" w:space="0" w:color="auto"/>
              <w:right w:val="single" w:sz="4" w:space="0" w:color="auto"/>
            </w:tcBorders>
            <w:shd w:val="clear" w:color="auto" w:fill="E0E0E0"/>
            <w:vAlign w:val="center"/>
          </w:tcPr>
          <w:p w14:paraId="55D0B14E" w14:textId="77777777" w:rsidR="0026724A" w:rsidRPr="0048482F" w:rsidRDefault="0026724A" w:rsidP="00C2641E">
            <w:pPr>
              <w:pStyle w:val="TAH"/>
              <w:rPr>
                <w:rFonts w:eastAsia="Batang" w:cs="Arial"/>
                <w:bCs/>
                <w:color w:val="000000"/>
                <w:lang w:val="en-US"/>
              </w:rPr>
            </w:pPr>
            <w:r w:rsidRPr="0048482F">
              <w:rPr>
                <w:rFonts w:eastAsia="Calibri"/>
                <w:color w:val="000000"/>
                <w:szCs w:val="22"/>
                <w:lang w:val="en-US"/>
              </w:rPr>
              <w:t xml:space="preserve">Maximum Amplitude Coefficient </w:t>
            </w:r>
            <w:r w:rsidRPr="0048482F">
              <w:rPr>
                <w:rFonts w:eastAsia="Calibri"/>
                <w:color w:val="000000"/>
                <w:position w:val="-14"/>
                <w:szCs w:val="22"/>
                <w:lang w:val="en-US"/>
              </w:rPr>
              <w:object w:dxaOrig="380" w:dyaOrig="380" w14:anchorId="35C7D9AC">
                <v:shape id="_x0000_i1330" type="#_x0000_t75" style="width:19.25pt;height:19.25pt" o:ole="">
                  <v:imagedata r:id="rId269" o:title=""/>
                </v:shape>
                <o:OLEObject Type="Embed" ProgID="Equation.DSMT4" ShapeID="_x0000_i1330" DrawAspect="Content" ObjectID="_1636393052" r:id="rId577"/>
              </w:object>
            </w:r>
          </w:p>
        </w:tc>
      </w:tr>
      <w:tr w:rsidR="0026724A" w:rsidRPr="0048482F" w14:paraId="5B6A19EE" w14:textId="77777777" w:rsidTr="00C2641E">
        <w:trPr>
          <w:cantSplit/>
          <w:trHeight w:val="240"/>
          <w:jc w:val="center"/>
        </w:trPr>
        <w:tc>
          <w:tcPr>
            <w:tcW w:w="230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B073F41" w14:textId="77777777" w:rsidR="0026724A" w:rsidRPr="0048482F" w:rsidRDefault="0026724A" w:rsidP="00C2641E">
            <w:pPr>
              <w:keepNext/>
              <w:keepLines/>
              <w:spacing w:after="0"/>
              <w:rPr>
                <w:rFonts w:ascii="Arial" w:eastAsia="Batang" w:hAnsi="Arial" w:cs="Arial"/>
                <w:b/>
                <w:bCs/>
                <w:color w:val="000000"/>
                <w:lang w:val="en-US"/>
              </w:rPr>
            </w:pPr>
          </w:p>
        </w:tc>
        <w:tc>
          <w:tcPr>
            <w:tcW w:w="1440" w:type="dxa"/>
            <w:vMerge/>
            <w:tcBorders>
              <w:top w:val="single" w:sz="4" w:space="0" w:color="auto"/>
              <w:left w:val="nil"/>
              <w:bottom w:val="single" w:sz="4" w:space="0" w:color="auto"/>
              <w:right w:val="single" w:sz="4" w:space="0" w:color="auto"/>
            </w:tcBorders>
            <w:shd w:val="clear" w:color="auto" w:fill="E0E0E0"/>
            <w:vAlign w:val="center"/>
          </w:tcPr>
          <w:p w14:paraId="00125C43" w14:textId="77777777" w:rsidR="0026724A" w:rsidRPr="0048482F" w:rsidRDefault="0026724A" w:rsidP="00C2641E">
            <w:pPr>
              <w:keepNext/>
              <w:keepLines/>
              <w:spacing w:after="0"/>
              <w:rPr>
                <w:rFonts w:ascii="Arial" w:eastAsia="Batang" w:hAnsi="Arial" w:cs="Arial"/>
                <w:b/>
                <w:bCs/>
                <w:color w:val="000000"/>
                <w:lang w:val="en-US"/>
              </w:rPr>
            </w:pPr>
          </w:p>
        </w:tc>
      </w:tr>
      <w:tr w:rsidR="0026724A" w:rsidRPr="0048482F" w14:paraId="1A071229" w14:textId="77777777" w:rsidTr="00C2641E">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1071A405" w14:textId="77777777" w:rsidR="0026724A" w:rsidRPr="0048482F" w:rsidRDefault="0026724A" w:rsidP="00C2641E">
            <w:pPr>
              <w:pStyle w:val="TAC"/>
              <w:rPr>
                <w:rFonts w:ascii="Times" w:eastAsia="Batang" w:hAnsi="Times" w:cs="Arial"/>
                <w:b/>
                <w:bCs/>
                <w:color w:val="000000"/>
                <w:lang w:val="en-US"/>
              </w:rPr>
            </w:pPr>
            <w:r w:rsidRPr="00E17FE7">
              <w:rPr>
                <w:color w:val="000000"/>
              </w:rPr>
              <w:t>00</w:t>
            </w:r>
          </w:p>
        </w:tc>
        <w:tc>
          <w:tcPr>
            <w:tcW w:w="1440" w:type="dxa"/>
            <w:tcBorders>
              <w:top w:val="single" w:sz="4" w:space="0" w:color="auto"/>
              <w:left w:val="nil"/>
              <w:bottom w:val="single" w:sz="4" w:space="0" w:color="auto"/>
              <w:right w:val="single" w:sz="4" w:space="0" w:color="auto"/>
            </w:tcBorders>
          </w:tcPr>
          <w:p w14:paraId="72AE0BC9" w14:textId="77777777" w:rsidR="0026724A" w:rsidRPr="00E17FE7" w:rsidRDefault="0026724A" w:rsidP="00C2641E">
            <w:pPr>
              <w:pStyle w:val="TAC"/>
              <w:rPr>
                <w:color w:val="000000"/>
              </w:rPr>
            </w:pPr>
            <w:r w:rsidRPr="00E17FE7">
              <w:rPr>
                <w:color w:val="000000"/>
                <w:position w:val="-6"/>
              </w:rPr>
              <w:object w:dxaOrig="180" w:dyaOrig="240" w14:anchorId="4EF673D3">
                <v:shape id="_x0000_i1331" type="#_x0000_t75" style="width:9.2pt;height:11.7pt" o:ole="">
                  <v:imagedata r:id="rId271" o:title=""/>
                </v:shape>
                <o:OLEObject Type="Embed" ProgID="Equation.DSMT4" ShapeID="_x0000_i1331" DrawAspect="Content" ObjectID="_1636393053" r:id="rId578"/>
              </w:object>
            </w:r>
          </w:p>
        </w:tc>
      </w:tr>
      <w:tr w:rsidR="0026724A" w:rsidRPr="0048482F" w14:paraId="4676BDD9" w14:textId="77777777" w:rsidTr="00C2641E">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1C50775A" w14:textId="77777777" w:rsidR="0026724A" w:rsidRPr="00E17FE7" w:rsidRDefault="0026724A" w:rsidP="00C2641E">
            <w:pPr>
              <w:pStyle w:val="TAC"/>
              <w:rPr>
                <w:color w:val="000000"/>
              </w:rPr>
            </w:pPr>
            <w:r w:rsidRPr="00E17FE7">
              <w:rPr>
                <w:color w:val="000000"/>
              </w:rPr>
              <w:t>01</w:t>
            </w:r>
          </w:p>
        </w:tc>
        <w:tc>
          <w:tcPr>
            <w:tcW w:w="1440" w:type="dxa"/>
            <w:tcBorders>
              <w:top w:val="single" w:sz="4" w:space="0" w:color="auto"/>
              <w:left w:val="nil"/>
              <w:bottom w:val="single" w:sz="4" w:space="0" w:color="auto"/>
              <w:right w:val="single" w:sz="4" w:space="0" w:color="auto"/>
            </w:tcBorders>
          </w:tcPr>
          <w:p w14:paraId="55FF83F9" w14:textId="77777777" w:rsidR="0026724A" w:rsidRPr="00E17FE7" w:rsidRDefault="0026724A" w:rsidP="00C2641E">
            <w:pPr>
              <w:pStyle w:val="TAC"/>
              <w:rPr>
                <w:color w:val="000000"/>
              </w:rPr>
            </w:pPr>
            <w:r w:rsidRPr="00E17FE7">
              <w:rPr>
                <w:color w:val="000000"/>
                <w:position w:val="-12"/>
              </w:rPr>
              <w:object w:dxaOrig="460" w:dyaOrig="360" w14:anchorId="5FC64569">
                <v:shape id="_x0000_i1332" type="#_x0000_t75" style="width:23.45pt;height:18.4pt" o:ole="">
                  <v:imagedata r:id="rId579" o:title=""/>
                </v:shape>
                <o:OLEObject Type="Embed" ProgID="Equation.DSMT4" ShapeID="_x0000_i1332" DrawAspect="Content" ObjectID="_1636393054" r:id="rId580"/>
              </w:object>
            </w:r>
          </w:p>
        </w:tc>
      </w:tr>
      <w:tr w:rsidR="0026724A" w:rsidRPr="0048482F" w14:paraId="476FF8C2" w14:textId="77777777" w:rsidTr="00C2641E">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545E183B" w14:textId="77777777" w:rsidR="0026724A" w:rsidRPr="00E17FE7" w:rsidRDefault="0026724A" w:rsidP="00C2641E">
            <w:pPr>
              <w:pStyle w:val="TAC"/>
              <w:rPr>
                <w:color w:val="000000"/>
              </w:rPr>
            </w:pPr>
            <w:r w:rsidRPr="00E17FE7">
              <w:rPr>
                <w:color w:val="000000"/>
              </w:rPr>
              <w:t>10</w:t>
            </w:r>
          </w:p>
        </w:tc>
        <w:tc>
          <w:tcPr>
            <w:tcW w:w="1440" w:type="dxa"/>
            <w:tcBorders>
              <w:top w:val="single" w:sz="4" w:space="0" w:color="auto"/>
              <w:left w:val="nil"/>
              <w:bottom w:val="single" w:sz="4" w:space="0" w:color="auto"/>
              <w:right w:val="single" w:sz="4" w:space="0" w:color="auto"/>
            </w:tcBorders>
          </w:tcPr>
          <w:p w14:paraId="38D46693" w14:textId="77777777" w:rsidR="0026724A" w:rsidRPr="00E17FE7" w:rsidRDefault="0026724A" w:rsidP="00C2641E">
            <w:pPr>
              <w:pStyle w:val="TAC"/>
              <w:rPr>
                <w:color w:val="000000"/>
              </w:rPr>
            </w:pPr>
            <w:r w:rsidRPr="00E17FE7">
              <w:rPr>
                <w:color w:val="000000"/>
                <w:position w:val="-12"/>
              </w:rPr>
              <w:object w:dxaOrig="460" w:dyaOrig="360" w14:anchorId="5461AC3A">
                <v:shape id="_x0000_i1333" type="#_x0000_t75" style="width:23.45pt;height:18.4pt" o:ole="">
                  <v:imagedata r:id="rId581" o:title=""/>
                </v:shape>
                <o:OLEObject Type="Embed" ProgID="Equation.DSMT4" ShapeID="_x0000_i1333" DrawAspect="Content" ObjectID="_1636393055" r:id="rId582"/>
              </w:object>
            </w:r>
          </w:p>
        </w:tc>
      </w:tr>
      <w:tr w:rsidR="0026724A" w:rsidRPr="0048482F" w14:paraId="693B218F" w14:textId="77777777" w:rsidTr="00C2641E">
        <w:trPr>
          <w:cantSplit/>
          <w:jc w:val="center"/>
        </w:trPr>
        <w:tc>
          <w:tcPr>
            <w:tcW w:w="2304" w:type="dxa"/>
            <w:tcBorders>
              <w:top w:val="single" w:sz="4" w:space="0" w:color="auto"/>
              <w:left w:val="single" w:sz="4" w:space="0" w:color="auto"/>
              <w:bottom w:val="single" w:sz="4" w:space="0" w:color="auto"/>
              <w:right w:val="single" w:sz="4" w:space="0" w:color="auto"/>
            </w:tcBorders>
            <w:vAlign w:val="center"/>
          </w:tcPr>
          <w:p w14:paraId="2DA6FEC6" w14:textId="77777777" w:rsidR="0026724A" w:rsidRPr="00E17FE7" w:rsidRDefault="0026724A" w:rsidP="00C2641E">
            <w:pPr>
              <w:pStyle w:val="TAC"/>
              <w:rPr>
                <w:color w:val="000000"/>
              </w:rPr>
            </w:pPr>
            <w:r w:rsidRPr="00E17FE7">
              <w:rPr>
                <w:color w:val="000000"/>
              </w:rPr>
              <w:t>11</w:t>
            </w:r>
          </w:p>
        </w:tc>
        <w:tc>
          <w:tcPr>
            <w:tcW w:w="1440" w:type="dxa"/>
            <w:tcBorders>
              <w:top w:val="single" w:sz="4" w:space="0" w:color="auto"/>
              <w:left w:val="nil"/>
              <w:bottom w:val="single" w:sz="4" w:space="0" w:color="auto"/>
              <w:right w:val="single" w:sz="4" w:space="0" w:color="auto"/>
            </w:tcBorders>
          </w:tcPr>
          <w:p w14:paraId="7A88B2AA" w14:textId="77777777" w:rsidR="0026724A" w:rsidRPr="00E17FE7" w:rsidRDefault="0026724A" w:rsidP="00C2641E">
            <w:pPr>
              <w:pStyle w:val="TAC"/>
              <w:rPr>
                <w:color w:val="000000"/>
              </w:rPr>
            </w:pPr>
            <w:r w:rsidRPr="00E17FE7">
              <w:rPr>
                <w:color w:val="000000"/>
                <w:position w:val="-4"/>
              </w:rPr>
              <w:object w:dxaOrig="139" w:dyaOrig="220" w14:anchorId="42191A2B">
                <v:shape id="_x0000_i1334" type="#_x0000_t75" style="width:6.7pt;height:10.9pt" o:ole="">
                  <v:imagedata r:id="rId583" o:title=""/>
                </v:shape>
                <o:OLEObject Type="Embed" ProgID="Equation.DSMT4" ShapeID="_x0000_i1334" DrawAspect="Content" ObjectID="_1636393056" r:id="rId584"/>
              </w:object>
            </w:r>
          </w:p>
        </w:tc>
      </w:tr>
    </w:tbl>
    <w:p w14:paraId="1C836A41" w14:textId="77777777" w:rsidR="0026724A" w:rsidRPr="0048482F" w:rsidRDefault="0026724A" w:rsidP="0026724A">
      <w:pPr>
        <w:rPr>
          <w:color w:val="000000"/>
        </w:rPr>
      </w:pPr>
    </w:p>
    <w:p w14:paraId="7C01870D" w14:textId="77777777" w:rsidR="0026724A" w:rsidRDefault="0026724A" w:rsidP="0026724A">
      <w:pPr>
        <w:jc w:val="center"/>
        <w:rPr>
          <w:color w:val="FF0000"/>
        </w:rPr>
      </w:pPr>
      <w:r w:rsidRPr="00BE61AD">
        <w:rPr>
          <w:color w:val="FF0000"/>
        </w:rPr>
        <w:t>&lt;Unchanged part</w:t>
      </w:r>
      <w:r>
        <w:rPr>
          <w:color w:val="FF0000"/>
        </w:rPr>
        <w:t>s</w:t>
      </w:r>
      <w:r w:rsidRPr="00BE61AD">
        <w:rPr>
          <w:color w:val="FF0000"/>
        </w:rPr>
        <w:t xml:space="preserve"> omitted&gt;</w:t>
      </w:r>
    </w:p>
    <w:p w14:paraId="480F9953" w14:textId="77777777" w:rsidR="009C522C" w:rsidRPr="0048482F" w:rsidRDefault="009C522C" w:rsidP="009C522C">
      <w:pPr>
        <w:pStyle w:val="Heading2"/>
        <w:rPr>
          <w:color w:val="000000"/>
        </w:rPr>
      </w:pPr>
      <w:bookmarkStart w:id="144" w:name="_Toc11352135"/>
      <w:bookmarkStart w:id="145" w:name="_Toc20318025"/>
      <w:r w:rsidRPr="0048482F">
        <w:rPr>
          <w:color w:val="000000"/>
        </w:rPr>
        <w:t>5.3</w:t>
      </w:r>
      <w:r w:rsidRPr="0048482F">
        <w:rPr>
          <w:color w:val="000000"/>
        </w:rPr>
        <w:tab/>
        <w:t>UE PDSCH processing procedure time</w:t>
      </w:r>
      <w:bookmarkEnd w:id="144"/>
      <w:bookmarkEnd w:id="145"/>
    </w:p>
    <w:p w14:paraId="1979F120" w14:textId="77777777" w:rsidR="009C522C" w:rsidRPr="0048482F" w:rsidRDefault="009C522C" w:rsidP="009C522C">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46" w:name="_Hlk500865557"/>
      <w:bookmarkStart w:id="147" w:name="_Hlk508187268"/>
      <w:r w:rsidRPr="006F3211">
        <w:rPr>
          <w:color w:val="000000"/>
          <w:position w:val="-14"/>
        </w:rPr>
        <w:object w:dxaOrig="3660" w:dyaOrig="400" w14:anchorId="4FFAED6D">
          <v:shape id="_x0000_i1335" type="#_x0000_t75" style="width:180pt;height:21.75pt" o:ole="">
            <v:imagedata r:id="rId585" o:title=""/>
          </v:shape>
          <o:OLEObject Type="Embed" ProgID="Equation.DSMT4" ShapeID="_x0000_i1335" DrawAspect="Content" ObjectID="_1636393057" r:id="rId586"/>
        </w:object>
      </w:r>
      <w:bookmarkEnd w:id="146"/>
      <w:bookmarkEnd w:id="147"/>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762428A5" w14:textId="77777777" w:rsidR="009C522C" w:rsidRDefault="009C522C" w:rsidP="009C522C">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4.1 of [4, TS 38.211].</w:t>
      </w:r>
      <w:r w:rsidRPr="00DB1AC8">
        <w:rPr>
          <w:lang w:val="en-AU"/>
        </w:rPr>
        <w:t xml:space="preserve"> </w:t>
      </w:r>
    </w:p>
    <w:p w14:paraId="643841D8" w14:textId="77777777" w:rsidR="009C522C" w:rsidRDefault="009C522C" w:rsidP="009C522C">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5D42D7B4" w14:textId="77777777" w:rsidR="009C522C" w:rsidRDefault="009C522C" w:rsidP="009C522C">
      <w:pPr>
        <w:pStyle w:val="B1"/>
        <w:rPr>
          <w:lang w:val="en-AU"/>
        </w:rPr>
      </w:pPr>
      <w:r>
        <w:rPr>
          <w:lang w:val="en-AU"/>
        </w:rPr>
        <w:lastRenderedPageBreak/>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85A053B" w14:textId="77777777" w:rsidR="009C522C" w:rsidRDefault="009C522C" w:rsidP="009C522C">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60879767" w14:textId="77777777" w:rsidR="009C522C" w:rsidRDefault="009C522C" w:rsidP="009C522C">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4CC824A2" w14:textId="77777777" w:rsidR="009C522C" w:rsidRPr="0015079E" w:rsidRDefault="009C522C" w:rsidP="009C522C">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5322901" w14:textId="77777777" w:rsidR="009C522C" w:rsidRDefault="009C522C" w:rsidP="009C522C">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605BD025" w14:textId="77777777" w:rsidR="009C522C" w:rsidRPr="0017586C" w:rsidRDefault="009C522C" w:rsidP="009C522C">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3D4D11E7" w14:textId="77777777" w:rsidR="009C522C" w:rsidRDefault="009C522C" w:rsidP="009C522C">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50B4AB6D" w14:textId="77777777" w:rsidR="009C522C" w:rsidRDefault="009C522C" w:rsidP="009C522C">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E214CA4" w14:textId="77777777" w:rsidR="009C522C" w:rsidRPr="00CB6FAD" w:rsidRDefault="009C522C" w:rsidP="009C522C">
      <w:pPr>
        <w:pStyle w:val="B2"/>
      </w:pPr>
      <w:r w:rsidRPr="006F3211">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1E85F377" w14:textId="77777777" w:rsidR="009C522C" w:rsidRDefault="009C522C" w:rsidP="009C522C">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13D9E570" w14:textId="77777777" w:rsidR="009C522C" w:rsidRDefault="009C522C" w:rsidP="009C522C">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2943BEEC" w14:textId="77777777" w:rsidR="009C522C" w:rsidRDefault="009C522C" w:rsidP="009C522C">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27003748" w14:textId="77777777" w:rsidR="009C522C" w:rsidRDefault="009C522C" w:rsidP="009C522C">
      <w:pPr>
        <w:pStyle w:val="B1"/>
      </w:pPr>
      <w:bookmarkStart w:id="148"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4E558CF0" w14:textId="77777777" w:rsidR="009C522C" w:rsidRDefault="009C522C" w:rsidP="009C522C">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rsidRPr="00303D0F">
        <w:rPr>
          <w:i/>
        </w:rPr>
        <w:t>enable</w:t>
      </w:r>
      <w:r>
        <w:t>.</w:t>
      </w:r>
    </w:p>
    <w:p w14:paraId="430CAD7A" w14:textId="4E951D87" w:rsidR="009C522C" w:rsidRPr="0048482F" w:rsidRDefault="009C522C" w:rsidP="009C522C">
      <w:pPr>
        <w:pStyle w:val="B1"/>
        <w:rPr>
          <w:i/>
        </w:rPr>
      </w:pPr>
      <w:r>
        <w:t>-</w:t>
      </w:r>
      <w:r>
        <w:tab/>
      </w:r>
      <w:r w:rsidRPr="00BF3B2C">
        <w:t xml:space="preserve">If this PUCCH resource is overlapping with </w:t>
      </w:r>
      <w:r>
        <w:t>another PUCCH or PUSCH resource</w:t>
      </w:r>
      <w:r w:rsidRPr="00BF3B2C">
        <w:t>, then HARQ-ACK is multiplexed following the procedure in subclause 9.2.5 of [</w:t>
      </w:r>
      <w:ins w:id="149" w:author="Mihai Enescu - RAN1#99" w:date="2019-11-20T02:08:00Z">
        <w:r>
          <w:t>6</w:t>
        </w:r>
      </w:ins>
      <w:del w:id="150" w:author="Mihai Enescu - RAN1#99" w:date="2019-11-20T02:08:00Z">
        <w:r w:rsidRPr="00BF3B2C" w:rsidDel="009C522C">
          <w:delText>9</w:delText>
        </w:r>
      </w:del>
      <w:r w:rsidRPr="00BF3B2C">
        <w:t>, TS 38.213], otherwise the HARQ-ACK message is transmitted on PUCCH.</w:t>
      </w:r>
    </w:p>
    <w:bookmarkEnd w:id="148"/>
    <w:p w14:paraId="5867F670" w14:textId="77777777" w:rsidR="009C522C" w:rsidRPr="0048482F" w:rsidRDefault="009C522C" w:rsidP="009C522C">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27660DB7" w14:textId="77777777" w:rsidR="009C522C" w:rsidRPr="0048482F" w:rsidRDefault="009C522C" w:rsidP="009C522C">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9C522C" w:rsidRPr="0048482F" w14:paraId="5350D9EC" w14:textId="77777777" w:rsidTr="00563718">
        <w:trPr>
          <w:jc w:val="center"/>
        </w:trPr>
        <w:tc>
          <w:tcPr>
            <w:tcW w:w="828" w:type="dxa"/>
            <w:vMerge w:val="restart"/>
            <w:shd w:val="clear" w:color="auto" w:fill="auto"/>
            <w:vAlign w:val="center"/>
          </w:tcPr>
          <w:p w14:paraId="1128F5F5" w14:textId="77777777" w:rsidR="009C522C" w:rsidRPr="00E17FE7" w:rsidRDefault="009C522C" w:rsidP="00563718">
            <w:pPr>
              <w:pStyle w:val="TAH"/>
              <w:rPr>
                <w:rFonts w:eastAsia="Batang"/>
                <w:color w:val="000000"/>
              </w:rPr>
            </w:pPr>
            <w:r w:rsidRPr="00E17FE7">
              <w:rPr>
                <w:rFonts w:eastAsia="Batang"/>
                <w:color w:val="000000"/>
                <w:position w:val="-8"/>
              </w:rPr>
              <w:object w:dxaOrig="220" w:dyaOrig="220" w14:anchorId="687346B6">
                <v:shape id="_x0000_i1336" type="#_x0000_t75" style="width:10.9pt;height:10.9pt" o:ole="">
                  <v:imagedata r:id="rId587" o:title=""/>
                </v:shape>
                <o:OLEObject Type="Embed" ProgID="Equation.3" ShapeID="_x0000_i1336" DrawAspect="Content" ObjectID="_1636393058" r:id="rId588"/>
              </w:object>
            </w:r>
          </w:p>
        </w:tc>
        <w:tc>
          <w:tcPr>
            <w:tcW w:w="7547" w:type="dxa"/>
            <w:gridSpan w:val="2"/>
            <w:shd w:val="clear" w:color="auto" w:fill="auto"/>
          </w:tcPr>
          <w:p w14:paraId="6B706EA0" w14:textId="77777777" w:rsidR="009C522C" w:rsidRPr="00E17FE7" w:rsidRDefault="009C522C" w:rsidP="00563718">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9C522C" w:rsidRPr="0048482F" w14:paraId="0D6FFDBF" w14:textId="77777777" w:rsidTr="00563718">
        <w:trPr>
          <w:jc w:val="center"/>
        </w:trPr>
        <w:tc>
          <w:tcPr>
            <w:tcW w:w="828" w:type="dxa"/>
            <w:vMerge/>
            <w:shd w:val="clear" w:color="auto" w:fill="auto"/>
          </w:tcPr>
          <w:p w14:paraId="5FC51EDB" w14:textId="77777777" w:rsidR="009C522C" w:rsidRPr="00E17FE7" w:rsidRDefault="009C522C" w:rsidP="00563718">
            <w:pPr>
              <w:pStyle w:val="TAH"/>
              <w:rPr>
                <w:rFonts w:eastAsia="Batang"/>
                <w:color w:val="000000"/>
              </w:rPr>
            </w:pPr>
          </w:p>
        </w:tc>
        <w:tc>
          <w:tcPr>
            <w:tcW w:w="3773" w:type="dxa"/>
            <w:shd w:val="clear" w:color="auto" w:fill="auto"/>
          </w:tcPr>
          <w:p w14:paraId="283D9585" w14:textId="77777777" w:rsidR="009C522C" w:rsidRPr="00E17FE7" w:rsidRDefault="009C522C" w:rsidP="00563718">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5D9DE09D" w14:textId="77777777" w:rsidR="009C522C" w:rsidRDefault="009C522C" w:rsidP="00563718">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0CBEC3F3" w14:textId="77777777" w:rsidR="009C522C" w:rsidRPr="00E17FE7" w:rsidRDefault="009C522C" w:rsidP="00563718">
            <w:pPr>
              <w:pStyle w:val="TAH"/>
              <w:rPr>
                <w:rFonts w:eastAsia="Batang"/>
                <w:color w:val="000000"/>
              </w:rPr>
            </w:pPr>
            <w:r>
              <w:rPr>
                <w:rFonts w:eastAsia="Batang"/>
                <w:i/>
                <w:color w:val="000000"/>
              </w:rPr>
              <w:t xml:space="preserve">or if the higher layer parameter is not configured </w:t>
            </w:r>
          </w:p>
        </w:tc>
      </w:tr>
      <w:tr w:rsidR="009C522C" w:rsidRPr="0048482F" w14:paraId="5039BB8B" w14:textId="77777777" w:rsidTr="00563718">
        <w:trPr>
          <w:jc w:val="center"/>
        </w:trPr>
        <w:tc>
          <w:tcPr>
            <w:tcW w:w="828" w:type="dxa"/>
            <w:shd w:val="clear" w:color="auto" w:fill="auto"/>
          </w:tcPr>
          <w:p w14:paraId="1C665245" w14:textId="77777777" w:rsidR="009C522C" w:rsidRPr="00E17FE7" w:rsidRDefault="009C522C" w:rsidP="00563718">
            <w:pPr>
              <w:pStyle w:val="TAC"/>
              <w:rPr>
                <w:rFonts w:eastAsia="Batang"/>
                <w:color w:val="000000"/>
              </w:rPr>
            </w:pPr>
            <w:r w:rsidRPr="00E17FE7">
              <w:rPr>
                <w:rFonts w:eastAsia="Batang"/>
                <w:color w:val="000000"/>
              </w:rPr>
              <w:t>0</w:t>
            </w:r>
          </w:p>
        </w:tc>
        <w:tc>
          <w:tcPr>
            <w:tcW w:w="3773" w:type="dxa"/>
            <w:shd w:val="clear" w:color="auto" w:fill="auto"/>
          </w:tcPr>
          <w:p w14:paraId="1C6ED84B" w14:textId="77777777" w:rsidR="009C522C" w:rsidRPr="00E17FE7" w:rsidRDefault="009C522C" w:rsidP="00563718">
            <w:pPr>
              <w:pStyle w:val="TAC"/>
              <w:rPr>
                <w:rFonts w:eastAsia="Batang"/>
                <w:color w:val="000000"/>
              </w:rPr>
            </w:pPr>
            <w:r w:rsidRPr="00E17FE7">
              <w:rPr>
                <w:rFonts w:eastAsia="Batang"/>
                <w:color w:val="000000"/>
              </w:rPr>
              <w:t>8</w:t>
            </w:r>
          </w:p>
        </w:tc>
        <w:tc>
          <w:tcPr>
            <w:tcW w:w="3774" w:type="dxa"/>
          </w:tcPr>
          <w:p w14:paraId="636C63B3" w14:textId="77777777" w:rsidR="009C522C" w:rsidRPr="00E17FE7" w:rsidRDefault="009C522C" w:rsidP="00563718">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9C522C" w:rsidRPr="0048482F" w14:paraId="399B418B" w14:textId="77777777" w:rsidTr="00563718">
        <w:trPr>
          <w:jc w:val="center"/>
        </w:trPr>
        <w:tc>
          <w:tcPr>
            <w:tcW w:w="828" w:type="dxa"/>
            <w:shd w:val="clear" w:color="auto" w:fill="auto"/>
          </w:tcPr>
          <w:p w14:paraId="51DCA474" w14:textId="77777777" w:rsidR="009C522C" w:rsidRPr="00E17FE7" w:rsidRDefault="009C522C" w:rsidP="00563718">
            <w:pPr>
              <w:pStyle w:val="TAC"/>
              <w:rPr>
                <w:rFonts w:eastAsia="Batang"/>
                <w:color w:val="000000"/>
              </w:rPr>
            </w:pPr>
            <w:r w:rsidRPr="00E17FE7">
              <w:rPr>
                <w:rFonts w:eastAsia="Batang"/>
                <w:color w:val="000000"/>
              </w:rPr>
              <w:t>1</w:t>
            </w:r>
          </w:p>
        </w:tc>
        <w:tc>
          <w:tcPr>
            <w:tcW w:w="3773" w:type="dxa"/>
            <w:shd w:val="clear" w:color="auto" w:fill="auto"/>
          </w:tcPr>
          <w:p w14:paraId="189DD1A1" w14:textId="77777777" w:rsidR="009C522C" w:rsidRPr="00E17FE7" w:rsidRDefault="009C522C" w:rsidP="00563718">
            <w:pPr>
              <w:pStyle w:val="TAC"/>
              <w:rPr>
                <w:rFonts w:eastAsia="Batang"/>
                <w:color w:val="000000"/>
              </w:rPr>
            </w:pPr>
            <w:r w:rsidRPr="00E17FE7">
              <w:rPr>
                <w:rFonts w:eastAsia="Batang"/>
                <w:color w:val="000000"/>
              </w:rPr>
              <w:t>10</w:t>
            </w:r>
          </w:p>
        </w:tc>
        <w:tc>
          <w:tcPr>
            <w:tcW w:w="3774" w:type="dxa"/>
          </w:tcPr>
          <w:p w14:paraId="797FDF02" w14:textId="77777777" w:rsidR="009C522C" w:rsidRPr="00E17FE7" w:rsidRDefault="009C522C" w:rsidP="00563718">
            <w:pPr>
              <w:pStyle w:val="TAC"/>
              <w:rPr>
                <w:rFonts w:eastAsia="Batang"/>
                <w:color w:val="000000"/>
              </w:rPr>
            </w:pPr>
            <w:r w:rsidRPr="00E17FE7">
              <w:rPr>
                <w:rFonts w:eastAsia="Batang"/>
                <w:color w:val="000000"/>
              </w:rPr>
              <w:t>13</w:t>
            </w:r>
          </w:p>
        </w:tc>
      </w:tr>
      <w:tr w:rsidR="009C522C" w:rsidRPr="0048482F" w14:paraId="74B41B5B" w14:textId="77777777" w:rsidTr="00563718">
        <w:trPr>
          <w:trHeight w:val="47"/>
          <w:jc w:val="center"/>
        </w:trPr>
        <w:tc>
          <w:tcPr>
            <w:tcW w:w="828" w:type="dxa"/>
            <w:shd w:val="clear" w:color="auto" w:fill="auto"/>
          </w:tcPr>
          <w:p w14:paraId="142E480B" w14:textId="77777777" w:rsidR="009C522C" w:rsidRPr="00E17FE7" w:rsidRDefault="009C522C" w:rsidP="00563718">
            <w:pPr>
              <w:pStyle w:val="TAC"/>
              <w:rPr>
                <w:rFonts w:eastAsia="Batang"/>
                <w:color w:val="000000"/>
              </w:rPr>
            </w:pPr>
            <w:r w:rsidRPr="00E17FE7">
              <w:rPr>
                <w:rFonts w:eastAsia="Batang"/>
                <w:color w:val="000000"/>
              </w:rPr>
              <w:t>2</w:t>
            </w:r>
          </w:p>
        </w:tc>
        <w:tc>
          <w:tcPr>
            <w:tcW w:w="3773" w:type="dxa"/>
            <w:shd w:val="clear" w:color="auto" w:fill="auto"/>
          </w:tcPr>
          <w:p w14:paraId="4E8E799B" w14:textId="77777777" w:rsidR="009C522C" w:rsidRPr="00E17FE7" w:rsidRDefault="009C522C" w:rsidP="00563718">
            <w:pPr>
              <w:pStyle w:val="TAC"/>
              <w:rPr>
                <w:rFonts w:eastAsia="Batang"/>
                <w:color w:val="000000"/>
              </w:rPr>
            </w:pPr>
            <w:r w:rsidRPr="00E17FE7">
              <w:rPr>
                <w:rFonts w:eastAsia="Batang"/>
                <w:color w:val="000000"/>
              </w:rPr>
              <w:t>17</w:t>
            </w:r>
          </w:p>
        </w:tc>
        <w:tc>
          <w:tcPr>
            <w:tcW w:w="3774" w:type="dxa"/>
          </w:tcPr>
          <w:p w14:paraId="4ADBFE35" w14:textId="77777777" w:rsidR="009C522C" w:rsidRPr="00E17FE7" w:rsidRDefault="009C522C" w:rsidP="00563718">
            <w:pPr>
              <w:pStyle w:val="TAC"/>
              <w:rPr>
                <w:rFonts w:eastAsia="Batang"/>
                <w:color w:val="000000"/>
              </w:rPr>
            </w:pPr>
            <w:r w:rsidRPr="00E17FE7">
              <w:rPr>
                <w:rFonts w:eastAsia="Batang"/>
                <w:color w:val="000000"/>
              </w:rPr>
              <w:t>20</w:t>
            </w:r>
          </w:p>
        </w:tc>
      </w:tr>
      <w:tr w:rsidR="009C522C" w:rsidRPr="0048482F" w14:paraId="439096BC" w14:textId="77777777" w:rsidTr="00563718">
        <w:trPr>
          <w:jc w:val="center"/>
        </w:trPr>
        <w:tc>
          <w:tcPr>
            <w:tcW w:w="828" w:type="dxa"/>
            <w:shd w:val="clear" w:color="auto" w:fill="auto"/>
          </w:tcPr>
          <w:p w14:paraId="3C8A65AC" w14:textId="77777777" w:rsidR="009C522C" w:rsidRPr="00E17FE7" w:rsidRDefault="009C522C" w:rsidP="00563718">
            <w:pPr>
              <w:pStyle w:val="TAC"/>
              <w:rPr>
                <w:rFonts w:eastAsia="Batang"/>
                <w:color w:val="000000"/>
              </w:rPr>
            </w:pPr>
            <w:r w:rsidRPr="00E17FE7">
              <w:rPr>
                <w:rFonts w:eastAsia="Batang"/>
                <w:color w:val="000000"/>
              </w:rPr>
              <w:t>3</w:t>
            </w:r>
          </w:p>
        </w:tc>
        <w:tc>
          <w:tcPr>
            <w:tcW w:w="3773" w:type="dxa"/>
            <w:shd w:val="clear" w:color="auto" w:fill="auto"/>
          </w:tcPr>
          <w:p w14:paraId="246B5BD1" w14:textId="77777777" w:rsidR="009C522C" w:rsidRPr="00E17FE7" w:rsidRDefault="009C522C" w:rsidP="00563718">
            <w:pPr>
              <w:pStyle w:val="TAC"/>
              <w:rPr>
                <w:rFonts w:eastAsia="Batang"/>
                <w:color w:val="000000"/>
              </w:rPr>
            </w:pPr>
            <w:r w:rsidRPr="00E17FE7">
              <w:rPr>
                <w:rFonts w:eastAsia="Batang"/>
                <w:color w:val="000000"/>
              </w:rPr>
              <w:t>20</w:t>
            </w:r>
          </w:p>
        </w:tc>
        <w:tc>
          <w:tcPr>
            <w:tcW w:w="3774" w:type="dxa"/>
          </w:tcPr>
          <w:p w14:paraId="45AE1CB8" w14:textId="77777777" w:rsidR="009C522C" w:rsidRPr="00E17FE7" w:rsidRDefault="009C522C" w:rsidP="00563718">
            <w:pPr>
              <w:pStyle w:val="TAC"/>
              <w:rPr>
                <w:rFonts w:eastAsia="Batang"/>
                <w:color w:val="000000"/>
              </w:rPr>
            </w:pPr>
            <w:r w:rsidRPr="00E17FE7">
              <w:rPr>
                <w:rFonts w:eastAsia="Batang"/>
                <w:color w:val="000000"/>
              </w:rPr>
              <w:t>24</w:t>
            </w:r>
          </w:p>
        </w:tc>
      </w:tr>
    </w:tbl>
    <w:p w14:paraId="1CF3869C" w14:textId="77777777" w:rsidR="009C522C" w:rsidRDefault="009C522C" w:rsidP="009C522C"/>
    <w:p w14:paraId="457FE01E" w14:textId="77777777" w:rsidR="009C522C" w:rsidRDefault="009C522C" w:rsidP="009C522C">
      <w:pPr>
        <w:pStyle w:val="TH"/>
        <w:rPr>
          <w:color w:val="000000"/>
          <w:lang w:val="en-US"/>
        </w:rPr>
      </w:pPr>
      <w:r>
        <w:rPr>
          <w:color w:val="000000"/>
        </w:rPr>
        <w:lastRenderedPageBreak/>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9C522C" w:rsidRPr="0048482F" w14:paraId="75E90772" w14:textId="77777777" w:rsidTr="00563718">
        <w:trPr>
          <w:jc w:val="center"/>
        </w:trPr>
        <w:tc>
          <w:tcPr>
            <w:tcW w:w="704" w:type="dxa"/>
            <w:vMerge w:val="restart"/>
            <w:shd w:val="clear" w:color="auto" w:fill="auto"/>
            <w:vAlign w:val="center"/>
          </w:tcPr>
          <w:p w14:paraId="55C5C9BF" w14:textId="77777777" w:rsidR="009C522C" w:rsidRPr="00E17FE7" w:rsidRDefault="009C522C" w:rsidP="00563718">
            <w:pPr>
              <w:pStyle w:val="TAH"/>
              <w:rPr>
                <w:rFonts w:eastAsia="Batang"/>
                <w:color w:val="000000"/>
              </w:rPr>
            </w:pPr>
            <w:r w:rsidRPr="00E17FE7">
              <w:rPr>
                <w:rFonts w:eastAsia="Batang"/>
                <w:color w:val="000000"/>
                <w:position w:val="-8"/>
              </w:rPr>
              <w:object w:dxaOrig="220" w:dyaOrig="220" w14:anchorId="296CA556">
                <v:shape id="_x0000_i1337" type="#_x0000_t75" style="width:14.25pt;height:14.25pt" o:ole="">
                  <v:imagedata r:id="rId587" o:title=""/>
                </v:shape>
                <o:OLEObject Type="Embed" ProgID="Equation.3" ShapeID="_x0000_i1337" DrawAspect="Content" ObjectID="_1636393059" r:id="rId589"/>
              </w:object>
            </w:r>
          </w:p>
        </w:tc>
        <w:tc>
          <w:tcPr>
            <w:tcW w:w="8102" w:type="dxa"/>
            <w:shd w:val="clear" w:color="auto" w:fill="auto"/>
          </w:tcPr>
          <w:p w14:paraId="1FD97EFA" w14:textId="77777777" w:rsidR="009C522C" w:rsidRPr="00E17FE7" w:rsidRDefault="009C522C" w:rsidP="00563718">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9C522C" w:rsidRPr="0048482F" w14:paraId="3938FB9C" w14:textId="77777777" w:rsidTr="00563718">
        <w:trPr>
          <w:jc w:val="center"/>
        </w:trPr>
        <w:tc>
          <w:tcPr>
            <w:tcW w:w="704" w:type="dxa"/>
            <w:vMerge/>
            <w:shd w:val="clear" w:color="auto" w:fill="auto"/>
          </w:tcPr>
          <w:p w14:paraId="07CF9D53" w14:textId="77777777" w:rsidR="009C522C" w:rsidRPr="00E17FE7" w:rsidRDefault="009C522C" w:rsidP="00563718">
            <w:pPr>
              <w:pStyle w:val="TAH"/>
              <w:rPr>
                <w:rFonts w:eastAsia="Batang"/>
                <w:color w:val="000000"/>
              </w:rPr>
            </w:pPr>
          </w:p>
        </w:tc>
        <w:tc>
          <w:tcPr>
            <w:tcW w:w="8102" w:type="dxa"/>
            <w:shd w:val="clear" w:color="auto" w:fill="auto"/>
          </w:tcPr>
          <w:p w14:paraId="42D324D6" w14:textId="77777777" w:rsidR="009C522C" w:rsidRPr="007B1689" w:rsidRDefault="009C522C" w:rsidP="00563718">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9C522C" w:rsidRPr="0048482F" w14:paraId="70F906C3" w14:textId="77777777" w:rsidTr="00563718">
        <w:trPr>
          <w:jc w:val="center"/>
        </w:trPr>
        <w:tc>
          <w:tcPr>
            <w:tcW w:w="704" w:type="dxa"/>
            <w:shd w:val="clear" w:color="auto" w:fill="auto"/>
          </w:tcPr>
          <w:p w14:paraId="5A196FA7" w14:textId="77777777" w:rsidR="009C522C" w:rsidRPr="00E17FE7" w:rsidRDefault="009C522C" w:rsidP="00563718">
            <w:pPr>
              <w:pStyle w:val="TAC"/>
              <w:rPr>
                <w:rFonts w:eastAsia="Batang"/>
                <w:color w:val="000000"/>
              </w:rPr>
            </w:pPr>
            <w:r w:rsidRPr="00E17FE7">
              <w:rPr>
                <w:rFonts w:eastAsia="Batang"/>
                <w:color w:val="000000"/>
              </w:rPr>
              <w:t>0</w:t>
            </w:r>
          </w:p>
        </w:tc>
        <w:tc>
          <w:tcPr>
            <w:tcW w:w="8102" w:type="dxa"/>
            <w:shd w:val="clear" w:color="auto" w:fill="auto"/>
          </w:tcPr>
          <w:p w14:paraId="1CDD4DA9" w14:textId="77777777" w:rsidR="009C522C" w:rsidRPr="00E17FE7" w:rsidRDefault="009C522C" w:rsidP="00563718">
            <w:pPr>
              <w:pStyle w:val="TAC"/>
              <w:rPr>
                <w:rFonts w:eastAsia="Batang"/>
                <w:color w:val="000000"/>
              </w:rPr>
            </w:pPr>
            <w:r>
              <w:rPr>
                <w:rFonts w:eastAsia="Batang"/>
                <w:color w:val="000000"/>
              </w:rPr>
              <w:t>3</w:t>
            </w:r>
          </w:p>
        </w:tc>
      </w:tr>
      <w:tr w:rsidR="009C522C" w:rsidRPr="0048482F" w14:paraId="1B30055B" w14:textId="77777777" w:rsidTr="00563718">
        <w:trPr>
          <w:jc w:val="center"/>
        </w:trPr>
        <w:tc>
          <w:tcPr>
            <w:tcW w:w="704" w:type="dxa"/>
            <w:shd w:val="clear" w:color="auto" w:fill="auto"/>
          </w:tcPr>
          <w:p w14:paraId="1C8553CA" w14:textId="77777777" w:rsidR="009C522C" w:rsidRPr="00E17FE7" w:rsidRDefault="009C522C" w:rsidP="00563718">
            <w:pPr>
              <w:pStyle w:val="TAC"/>
              <w:rPr>
                <w:rFonts w:eastAsia="Batang"/>
                <w:color w:val="000000"/>
              </w:rPr>
            </w:pPr>
            <w:r w:rsidRPr="00E17FE7">
              <w:rPr>
                <w:rFonts w:eastAsia="Batang"/>
                <w:color w:val="000000"/>
              </w:rPr>
              <w:t>1</w:t>
            </w:r>
          </w:p>
        </w:tc>
        <w:tc>
          <w:tcPr>
            <w:tcW w:w="8102" w:type="dxa"/>
            <w:shd w:val="clear" w:color="auto" w:fill="auto"/>
          </w:tcPr>
          <w:p w14:paraId="41EC240E" w14:textId="77777777" w:rsidR="009C522C" w:rsidRPr="00E17FE7" w:rsidRDefault="009C522C" w:rsidP="00563718">
            <w:pPr>
              <w:pStyle w:val="TAC"/>
              <w:rPr>
                <w:rFonts w:eastAsia="Batang"/>
                <w:color w:val="000000"/>
              </w:rPr>
            </w:pPr>
            <w:r>
              <w:rPr>
                <w:rFonts w:eastAsia="Batang"/>
                <w:color w:val="000000"/>
              </w:rPr>
              <w:t>4.5</w:t>
            </w:r>
          </w:p>
        </w:tc>
      </w:tr>
      <w:tr w:rsidR="009C522C" w:rsidRPr="0048482F" w14:paraId="6F9AF1F8" w14:textId="77777777" w:rsidTr="00563718">
        <w:trPr>
          <w:trHeight w:val="47"/>
          <w:jc w:val="center"/>
        </w:trPr>
        <w:tc>
          <w:tcPr>
            <w:tcW w:w="704" w:type="dxa"/>
            <w:shd w:val="clear" w:color="auto" w:fill="auto"/>
          </w:tcPr>
          <w:p w14:paraId="1C4A267D" w14:textId="77777777" w:rsidR="009C522C" w:rsidRPr="00E17FE7" w:rsidRDefault="009C522C" w:rsidP="00563718">
            <w:pPr>
              <w:pStyle w:val="TAC"/>
              <w:rPr>
                <w:rFonts w:eastAsia="Batang"/>
                <w:color w:val="000000"/>
              </w:rPr>
            </w:pPr>
            <w:r w:rsidRPr="00E17FE7">
              <w:rPr>
                <w:rFonts w:eastAsia="Batang"/>
                <w:color w:val="000000"/>
              </w:rPr>
              <w:t>2</w:t>
            </w:r>
          </w:p>
        </w:tc>
        <w:tc>
          <w:tcPr>
            <w:tcW w:w="8102" w:type="dxa"/>
            <w:shd w:val="clear" w:color="auto" w:fill="auto"/>
          </w:tcPr>
          <w:p w14:paraId="63B34640" w14:textId="77777777" w:rsidR="009C522C" w:rsidRPr="00E17FE7" w:rsidRDefault="009C522C" w:rsidP="00563718">
            <w:pPr>
              <w:pStyle w:val="TAC"/>
              <w:rPr>
                <w:rFonts w:eastAsia="Batang"/>
                <w:color w:val="000000"/>
              </w:rPr>
            </w:pPr>
            <w:r>
              <w:rPr>
                <w:rFonts w:eastAsia="Batang"/>
                <w:color w:val="000000"/>
              </w:rPr>
              <w:t>9 for frequency range 1</w:t>
            </w:r>
          </w:p>
        </w:tc>
      </w:tr>
    </w:tbl>
    <w:p w14:paraId="5D6D7DE6" w14:textId="226B6EC2" w:rsidR="009C522C" w:rsidRDefault="009C522C" w:rsidP="009C522C">
      <w:pPr>
        <w:rPr>
          <w:color w:val="FF0000"/>
        </w:rPr>
      </w:pPr>
    </w:p>
    <w:p w14:paraId="483653D6" w14:textId="77777777" w:rsidR="007C5F36" w:rsidRPr="005F3675" w:rsidRDefault="007C5F36" w:rsidP="007C5F36">
      <w:pPr>
        <w:keepNext/>
        <w:keepLines/>
        <w:spacing w:before="180"/>
        <w:ind w:left="1134" w:hanging="1134"/>
        <w:outlineLvl w:val="1"/>
        <w:rPr>
          <w:rFonts w:ascii="Arial" w:eastAsia="DengXian" w:hAnsi="Arial"/>
          <w:sz w:val="32"/>
          <w:lang w:val="x-none"/>
        </w:rPr>
      </w:pPr>
      <w:bookmarkStart w:id="151" w:name="_Toc11352136"/>
      <w:r w:rsidRPr="005F3675">
        <w:rPr>
          <w:rFonts w:ascii="Arial" w:eastAsia="DengXian" w:hAnsi="Arial"/>
          <w:sz w:val="32"/>
          <w:lang w:val="x-none"/>
        </w:rPr>
        <w:t>5.4</w:t>
      </w:r>
      <w:r w:rsidRPr="005F3675">
        <w:rPr>
          <w:rFonts w:ascii="Arial" w:eastAsia="DengXian" w:hAnsi="Arial"/>
          <w:sz w:val="32"/>
          <w:lang w:val="x-none"/>
        </w:rPr>
        <w:tab/>
        <w:t>UE CSI computation time</w:t>
      </w:r>
      <w:bookmarkEnd w:id="151"/>
    </w:p>
    <w:p w14:paraId="4244BD0C" w14:textId="77777777" w:rsidR="004B6FFB" w:rsidRDefault="004B6FFB" w:rsidP="004B6FFB">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62154395" w14:textId="77777777" w:rsidR="004B6FFB" w:rsidRDefault="004B6FFB" w:rsidP="004B6FFB">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rsidRPr="00C96530">
        <w:t xml:space="preserve"> </w:t>
      </w:r>
      <w:r>
        <w:t>, and</w:t>
      </w:r>
    </w:p>
    <w:p w14:paraId="64CE9D3E" w14:textId="77777777" w:rsidR="004B6FFB" w:rsidRDefault="004B6FFB" w:rsidP="004B6FFB">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657345DD" w14:textId="77777777" w:rsidR="004B6FFB" w:rsidRDefault="004B6FFB" w:rsidP="004B6FFB">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6F3211">
        <w:rPr>
          <w:color w:val="000000"/>
          <w:position w:val="-14"/>
        </w:rPr>
        <w:object w:dxaOrig="3200" w:dyaOrig="400" w14:anchorId="45E754CC">
          <v:shape id="_x0000_i1338" type="#_x0000_t75" style="width:158.25pt;height:21.75pt" o:ole="">
            <v:imagedata r:id="rId590" o:title=""/>
          </v:shape>
          <o:OLEObject Type="Embed" ProgID="Equation.DSMT4" ShapeID="_x0000_i1338" DrawAspect="Content" ObjectID="_1636393060" r:id="rId591"/>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6F3211">
        <w:rPr>
          <w:color w:val="000000"/>
          <w:position w:val="-14"/>
        </w:rPr>
        <w:object w:dxaOrig="3360" w:dyaOrig="400" w14:anchorId="56ACE7C8">
          <v:shape id="_x0000_i1339" type="#_x0000_t75" style="width:165.75pt;height:21.75pt" o:ole="">
            <v:imagedata r:id="rId592" o:title=""/>
          </v:shape>
          <o:OLEObject Type="Embed" ProgID="Equation.DSMT4" ShapeID="_x0000_i1339" DrawAspect="Content" ObjectID="_1636393061" r:id="rId593"/>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 xml:space="preserve">-th </w:t>
      </w:r>
      <w:r w:rsidRPr="006D4007">
        <w:t>triggered CSI report</w:t>
      </w:r>
      <w:r>
        <w:t xml:space="preserve">. </w:t>
      </w:r>
    </w:p>
    <w:p w14:paraId="124C102C" w14:textId="1E75CD9A" w:rsidR="004B6FFB" w:rsidRDefault="004B6FFB" w:rsidP="004B6FFB">
      <w:pPr>
        <w:pStyle w:val="B1"/>
        <w:ind w:left="0" w:firstLine="0"/>
      </w:pPr>
      <w:r>
        <w:t>I</w:t>
      </w:r>
      <w:r w:rsidRPr="00605236">
        <w:t xml:space="preserve">f the PUSCH indicated by the DCI is overlapping with another </w:t>
      </w:r>
      <w:r w:rsidRPr="007C544F">
        <w:t>PUCCH or PUSCH</w:t>
      </w:r>
      <w:r w:rsidRPr="00605236">
        <w:t>, then the CSI report(s) are multiplexed following the procedure in subclause 9.2.5 of [</w:t>
      </w:r>
      <w:ins w:id="152" w:author="Mihai Enescu - RAN1#99" w:date="2019-11-20T02:11:00Z">
        <w:r w:rsidR="009C522C">
          <w:t>6</w:t>
        </w:r>
      </w:ins>
      <w:del w:id="153" w:author="Mihai Enescu - RAN1#99" w:date="2019-11-20T02:11:00Z">
        <w:r w:rsidRPr="00605236" w:rsidDel="009C522C">
          <w:delText>9</w:delText>
        </w:r>
      </w:del>
      <w:r w:rsidRPr="00605236">
        <w:t>, TS 38.213]</w:t>
      </w:r>
      <w:r w:rsidRPr="000D1332">
        <w:t xml:space="preserve"> and subclause 5.2.5 when applicable</w:t>
      </w:r>
      <w:r w:rsidRPr="00605236">
        <w:t>, otherwise the CSI report(s) are transmitted on the PUSCH indicated by the DCI.</w:t>
      </w:r>
    </w:p>
    <w:p w14:paraId="0B151625" w14:textId="77777777" w:rsidR="004B6FFB" w:rsidRDefault="004B6FFB" w:rsidP="004B6FFB">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42FF38B9" w14:textId="77777777" w:rsidR="004B6FFB" w:rsidRPr="0016302B" w:rsidRDefault="004B6FFB" w:rsidP="004B6FFB">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542FDC49" w14:textId="77777777" w:rsidR="004B6FFB" w:rsidRDefault="004B6FFB" w:rsidP="004B6FFB">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4B22B682" w14:textId="77777777" w:rsidR="004B6FFB" w:rsidRDefault="004B6FFB" w:rsidP="004B6FFB">
      <w:pPr>
        <w:pStyle w:val="B1"/>
      </w:pPr>
      <w:r w:rsidRPr="00C96530">
        <w:t>-</w:t>
      </w:r>
      <w:r w:rsidRPr="00C96530">
        <w:tab/>
      </w:r>
      <w:r>
        <w:t>the UE may ignore the scheduling DCI if the number of triggered reports is one and no HARQ-ACK or transport block is multiplexed on the PUSCH</w:t>
      </w:r>
    </w:p>
    <w:p w14:paraId="0DC078D7" w14:textId="77777777" w:rsidR="004B6FFB" w:rsidRDefault="004B6FFB" w:rsidP="004B6FFB">
      <w:pPr>
        <w:pStyle w:val="B1"/>
        <w:rPr>
          <w:color w:val="000000"/>
        </w:rPr>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2BE87AE4" w14:textId="77777777" w:rsidR="004B6FFB" w:rsidRDefault="004B6FFB" w:rsidP="004B6FFB">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10BF4BCE" w14:textId="77777777" w:rsidR="004B6FFB" w:rsidRDefault="004B6FFB" w:rsidP="004B6FFB">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Subclause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15CBE28C" w14:textId="77777777" w:rsidR="004B6FFB" w:rsidRDefault="004B6FFB" w:rsidP="004B6FFB">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rPr>
          <w:lang w:val="en-US"/>
        </w:rPr>
        <w:t>t</w:t>
      </w:r>
      <w:r w:rsidRPr="00C96530">
        <w:t xml:space="preserve">ypeI-SinglePanel' or where </w:t>
      </w:r>
      <w:r>
        <w:rPr>
          <w:i/>
        </w:rPr>
        <w:t>r</w:t>
      </w:r>
      <w:r w:rsidRPr="00C96530">
        <w:rPr>
          <w:i/>
        </w:rPr>
        <w:t>eportQuantity</w:t>
      </w:r>
      <w:r w:rsidRPr="00C96530">
        <w:t xml:space="preserve"> is set to </w:t>
      </w:r>
      <w:r>
        <w:t>'cri-RI-CQI', or</w:t>
      </w:r>
    </w:p>
    <w:p w14:paraId="49BEDDFD" w14:textId="77777777" w:rsidR="004B6FFB" w:rsidRDefault="004B6FFB" w:rsidP="004B6FFB">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rPr>
          <w:lang w:val="en-US"/>
        </w:rPr>
        <w:t>t</w:t>
      </w:r>
      <w:r w:rsidRPr="00C96530">
        <w:t xml:space="preserve">ypeI-SinglePanel' or where </w:t>
      </w:r>
      <w:r>
        <w:rPr>
          <w:i/>
        </w:rPr>
        <w:t>r</w:t>
      </w:r>
      <w:r w:rsidRPr="00C96530">
        <w:rPr>
          <w:i/>
        </w:rPr>
        <w:t>eportQuantity</w:t>
      </w:r>
      <w:r w:rsidRPr="00C96530">
        <w:t xml:space="preserve"> is set to </w:t>
      </w:r>
      <w:r>
        <w:t>'cri-RI-CQI', or</w:t>
      </w:r>
    </w:p>
    <w:p w14:paraId="3A57178A" w14:textId="77777777" w:rsidR="004B6FFB" w:rsidRDefault="004B6FFB" w:rsidP="004B6FFB">
      <w:pPr>
        <w:pStyle w:val="B1"/>
        <w:rPr>
          <w:lang w:val="en-AU"/>
        </w:rPr>
      </w:pPr>
      <w:r w:rsidRPr="00C96530">
        <w:rPr>
          <w:lang w:val="en-AU"/>
        </w:rPr>
        <w:lastRenderedPageBreak/>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or 'ssb-Index-RSRP',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rPr>
          <w:i/>
        </w:rPr>
        <w:t xml:space="preserve"> </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3A2EE0CD" w14:textId="77777777" w:rsidR="004B6FFB" w:rsidRPr="00C96530" w:rsidRDefault="004B6FFB" w:rsidP="004B6FFB">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3372DFE1" w14:textId="77777777" w:rsidR="004B6FFB" w:rsidRDefault="004B6FFB" w:rsidP="004B6FFB">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058DECD5" w14:textId="77777777" w:rsidR="007C5F36" w:rsidRPr="005F3675" w:rsidRDefault="007C5F36" w:rsidP="007C5F36">
      <w:pPr>
        <w:keepNext/>
        <w:keepLines/>
        <w:spacing w:before="60"/>
        <w:jc w:val="center"/>
        <w:rPr>
          <w:rFonts w:ascii="Arial" w:eastAsia="DengXian" w:hAnsi="Arial"/>
          <w:b/>
          <w:lang w:val="x-none"/>
        </w:rPr>
      </w:pPr>
      <w:r w:rsidRPr="005F3675">
        <w:rPr>
          <w:rFonts w:ascii="Arial" w:eastAsia="DengXian" w:hAnsi="Arial"/>
          <w:b/>
          <w:lang w:val="x-none"/>
        </w:rPr>
        <w:t>Table 5.4-1: CSI computation delay</w:t>
      </w:r>
      <w:r w:rsidRPr="005F3675">
        <w:rPr>
          <w:rFonts w:ascii="Arial" w:eastAsia="DengXian" w:hAnsi="Arial"/>
          <w: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C5F36" w:rsidRPr="005F3675" w14:paraId="482349AB" w14:textId="77777777" w:rsidTr="0021217A">
        <w:trPr>
          <w:jc w:val="center"/>
        </w:trPr>
        <w:tc>
          <w:tcPr>
            <w:tcW w:w="710" w:type="dxa"/>
            <w:vMerge w:val="restart"/>
            <w:tcBorders>
              <w:top w:val="single" w:sz="4" w:space="0" w:color="auto"/>
              <w:left w:val="single" w:sz="4" w:space="0" w:color="auto"/>
              <w:right w:val="single" w:sz="4" w:space="0" w:color="auto"/>
            </w:tcBorders>
            <w:vAlign w:val="center"/>
            <w:hideMark/>
          </w:tcPr>
          <w:p w14:paraId="30C35DB4"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position w:val="-10"/>
                <w:sz w:val="18"/>
              </w:rPr>
              <w:object w:dxaOrig="220" w:dyaOrig="240" w14:anchorId="3AAC2A56">
                <v:shape id="_x0000_i1340" type="#_x0000_t75" style="width:14.25pt;height:14.25pt" o:ole="">
                  <v:imagedata r:id="rId594" o:title=""/>
                </v:shape>
                <o:OLEObject Type="Embed" ProgID="Equation.DSMT4" ShapeID="_x0000_i1340" DrawAspect="Content" ObjectID="_1636393062" r:id="rId595"/>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51EE9051" w14:textId="77777777" w:rsidR="007C5F36" w:rsidRPr="005F3675" w:rsidRDefault="007C5F36" w:rsidP="0021217A">
            <w:pPr>
              <w:keepNext/>
              <w:keepLines/>
              <w:spacing w:after="0"/>
              <w:jc w:val="center"/>
              <w:rPr>
                <w:rFonts w:ascii="Arial" w:eastAsia="Batang" w:hAnsi="Arial"/>
                <w:b/>
                <w:i/>
                <w:color w:val="000000"/>
                <w:sz w:val="18"/>
              </w:rPr>
            </w:pPr>
            <w:r w:rsidRPr="005F3675">
              <w:rPr>
                <w:rFonts w:ascii="Arial" w:eastAsia="Batang" w:hAnsi="Arial"/>
                <w:b/>
                <w:i/>
                <w:color w:val="000000"/>
                <w:sz w:val="18"/>
              </w:rPr>
              <w:t>Z</w:t>
            </w:r>
            <w:r w:rsidRPr="005F3675">
              <w:rPr>
                <w:rFonts w:ascii="Arial" w:eastAsia="Batang" w:hAnsi="Arial"/>
                <w:b/>
                <w:i/>
                <w:color w:val="000000"/>
                <w:sz w:val="18"/>
                <w:vertAlign w:val="subscript"/>
              </w:rPr>
              <w:t>1</w:t>
            </w:r>
            <w:r w:rsidRPr="005F3675">
              <w:rPr>
                <w:rFonts w:ascii="Arial" w:eastAsia="Batang" w:hAnsi="Arial"/>
                <w:b/>
                <w:color w:val="000000"/>
                <w:sz w:val="18"/>
              </w:rPr>
              <w:t xml:space="preserve"> [symbols]</w:t>
            </w:r>
          </w:p>
        </w:tc>
      </w:tr>
      <w:tr w:rsidR="007C5F36" w:rsidRPr="005F3675" w14:paraId="25945D81" w14:textId="77777777" w:rsidTr="0021217A">
        <w:trPr>
          <w:jc w:val="center"/>
        </w:trPr>
        <w:tc>
          <w:tcPr>
            <w:tcW w:w="710" w:type="dxa"/>
            <w:vMerge/>
            <w:tcBorders>
              <w:left w:val="single" w:sz="4" w:space="0" w:color="auto"/>
              <w:bottom w:val="single" w:sz="4" w:space="0" w:color="auto"/>
              <w:right w:val="single" w:sz="4" w:space="0" w:color="auto"/>
            </w:tcBorders>
          </w:tcPr>
          <w:p w14:paraId="0CCE0196" w14:textId="77777777" w:rsidR="007C5F36" w:rsidRPr="005F3675" w:rsidRDefault="007C5F36" w:rsidP="0021217A">
            <w:pPr>
              <w:keepNext/>
              <w:keepLines/>
              <w:spacing w:after="0"/>
              <w:jc w:val="center"/>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tcPr>
          <w:p w14:paraId="561F908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13F7D43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r>
      <w:tr w:rsidR="007C5F36" w:rsidRPr="005F3675" w14:paraId="1CA8A5E6" w14:textId="77777777" w:rsidTr="0021217A">
        <w:trPr>
          <w:jc w:val="center"/>
        </w:trPr>
        <w:tc>
          <w:tcPr>
            <w:tcW w:w="710" w:type="dxa"/>
            <w:tcBorders>
              <w:top w:val="single" w:sz="4" w:space="0" w:color="auto"/>
              <w:left w:val="single" w:sz="4" w:space="0" w:color="auto"/>
              <w:bottom w:val="single" w:sz="4" w:space="0" w:color="auto"/>
              <w:right w:val="single" w:sz="4" w:space="0" w:color="auto"/>
            </w:tcBorders>
          </w:tcPr>
          <w:p w14:paraId="47D3E17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0</w:t>
            </w:r>
          </w:p>
        </w:tc>
        <w:tc>
          <w:tcPr>
            <w:tcW w:w="2117" w:type="dxa"/>
            <w:tcBorders>
              <w:top w:val="single" w:sz="4" w:space="0" w:color="auto"/>
              <w:left w:val="single" w:sz="4" w:space="0" w:color="auto"/>
              <w:bottom w:val="single" w:sz="4" w:space="0" w:color="auto"/>
              <w:right w:val="single" w:sz="4" w:space="0" w:color="auto"/>
            </w:tcBorders>
          </w:tcPr>
          <w:p w14:paraId="267CCC79"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10</w:t>
            </w:r>
          </w:p>
        </w:tc>
        <w:tc>
          <w:tcPr>
            <w:tcW w:w="2046" w:type="dxa"/>
            <w:tcBorders>
              <w:top w:val="single" w:sz="4" w:space="0" w:color="auto"/>
              <w:left w:val="single" w:sz="4" w:space="0" w:color="auto"/>
              <w:bottom w:val="single" w:sz="4" w:space="0" w:color="auto"/>
              <w:right w:val="single" w:sz="4" w:space="0" w:color="auto"/>
            </w:tcBorders>
          </w:tcPr>
          <w:p w14:paraId="1CBD13AD"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8</w:t>
            </w:r>
          </w:p>
        </w:tc>
      </w:tr>
      <w:tr w:rsidR="007C5F36" w:rsidRPr="005F3675" w14:paraId="40946D03" w14:textId="77777777" w:rsidTr="0021217A">
        <w:trPr>
          <w:jc w:val="center"/>
        </w:trPr>
        <w:tc>
          <w:tcPr>
            <w:tcW w:w="710" w:type="dxa"/>
            <w:tcBorders>
              <w:top w:val="single" w:sz="4" w:space="0" w:color="auto"/>
              <w:left w:val="single" w:sz="4" w:space="0" w:color="auto"/>
              <w:bottom w:val="single" w:sz="4" w:space="0" w:color="auto"/>
              <w:right w:val="single" w:sz="4" w:space="0" w:color="auto"/>
            </w:tcBorders>
            <w:hideMark/>
          </w:tcPr>
          <w:p w14:paraId="0CF11810"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w:t>
            </w:r>
          </w:p>
        </w:tc>
        <w:tc>
          <w:tcPr>
            <w:tcW w:w="2117" w:type="dxa"/>
            <w:tcBorders>
              <w:top w:val="single" w:sz="4" w:space="0" w:color="auto"/>
              <w:left w:val="single" w:sz="4" w:space="0" w:color="auto"/>
              <w:bottom w:val="single" w:sz="4" w:space="0" w:color="auto"/>
              <w:right w:val="single" w:sz="4" w:space="0" w:color="auto"/>
            </w:tcBorders>
          </w:tcPr>
          <w:p w14:paraId="1834D76F"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13</w:t>
            </w:r>
          </w:p>
        </w:tc>
        <w:tc>
          <w:tcPr>
            <w:tcW w:w="2046" w:type="dxa"/>
            <w:tcBorders>
              <w:top w:val="single" w:sz="4" w:space="0" w:color="auto"/>
              <w:left w:val="single" w:sz="4" w:space="0" w:color="auto"/>
              <w:bottom w:val="single" w:sz="4" w:space="0" w:color="auto"/>
              <w:right w:val="single" w:sz="4" w:space="0" w:color="auto"/>
            </w:tcBorders>
          </w:tcPr>
          <w:p w14:paraId="3E398AF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11</w:t>
            </w:r>
          </w:p>
        </w:tc>
      </w:tr>
      <w:tr w:rsidR="007C5F36" w:rsidRPr="005F3675" w14:paraId="131F2524" w14:textId="77777777" w:rsidTr="0021217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926D2AD"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2</w:t>
            </w:r>
          </w:p>
        </w:tc>
        <w:tc>
          <w:tcPr>
            <w:tcW w:w="2117" w:type="dxa"/>
            <w:tcBorders>
              <w:top w:val="single" w:sz="4" w:space="0" w:color="auto"/>
              <w:left w:val="single" w:sz="4" w:space="0" w:color="auto"/>
              <w:bottom w:val="single" w:sz="4" w:space="0" w:color="auto"/>
              <w:right w:val="single" w:sz="4" w:space="0" w:color="auto"/>
            </w:tcBorders>
          </w:tcPr>
          <w:p w14:paraId="016CEE60"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25</w:t>
            </w:r>
          </w:p>
        </w:tc>
        <w:tc>
          <w:tcPr>
            <w:tcW w:w="2046" w:type="dxa"/>
            <w:tcBorders>
              <w:top w:val="single" w:sz="4" w:space="0" w:color="auto"/>
              <w:left w:val="single" w:sz="4" w:space="0" w:color="auto"/>
              <w:bottom w:val="single" w:sz="4" w:space="0" w:color="auto"/>
              <w:right w:val="single" w:sz="4" w:space="0" w:color="auto"/>
            </w:tcBorders>
          </w:tcPr>
          <w:p w14:paraId="4B017CD7"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21</w:t>
            </w:r>
          </w:p>
        </w:tc>
      </w:tr>
      <w:tr w:rsidR="007C5F36" w:rsidRPr="005F3675" w14:paraId="1DF4D1B8" w14:textId="77777777" w:rsidTr="0021217A">
        <w:trPr>
          <w:jc w:val="center"/>
        </w:trPr>
        <w:tc>
          <w:tcPr>
            <w:tcW w:w="710" w:type="dxa"/>
            <w:tcBorders>
              <w:top w:val="single" w:sz="4" w:space="0" w:color="auto"/>
              <w:left w:val="single" w:sz="4" w:space="0" w:color="auto"/>
              <w:bottom w:val="single" w:sz="4" w:space="0" w:color="auto"/>
              <w:right w:val="single" w:sz="4" w:space="0" w:color="auto"/>
            </w:tcBorders>
            <w:hideMark/>
          </w:tcPr>
          <w:p w14:paraId="2CE09DA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3</w:t>
            </w:r>
          </w:p>
        </w:tc>
        <w:tc>
          <w:tcPr>
            <w:tcW w:w="2117" w:type="dxa"/>
            <w:tcBorders>
              <w:top w:val="single" w:sz="4" w:space="0" w:color="auto"/>
              <w:left w:val="single" w:sz="4" w:space="0" w:color="auto"/>
              <w:bottom w:val="single" w:sz="4" w:space="0" w:color="auto"/>
              <w:right w:val="single" w:sz="4" w:space="0" w:color="auto"/>
            </w:tcBorders>
          </w:tcPr>
          <w:p w14:paraId="400C3B99"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43</w:t>
            </w:r>
          </w:p>
        </w:tc>
        <w:tc>
          <w:tcPr>
            <w:tcW w:w="2046" w:type="dxa"/>
            <w:tcBorders>
              <w:top w:val="single" w:sz="4" w:space="0" w:color="auto"/>
              <w:left w:val="single" w:sz="4" w:space="0" w:color="auto"/>
              <w:bottom w:val="single" w:sz="4" w:space="0" w:color="auto"/>
              <w:right w:val="single" w:sz="4" w:space="0" w:color="auto"/>
            </w:tcBorders>
          </w:tcPr>
          <w:p w14:paraId="30573E11"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36</w:t>
            </w:r>
          </w:p>
        </w:tc>
      </w:tr>
    </w:tbl>
    <w:p w14:paraId="541E3484" w14:textId="77777777" w:rsidR="007C5F36" w:rsidRPr="005F3675" w:rsidRDefault="007C5F36" w:rsidP="007C5F36">
      <w:pPr>
        <w:rPr>
          <w:rFonts w:eastAsia="DengXian"/>
        </w:rPr>
      </w:pPr>
    </w:p>
    <w:p w14:paraId="25D1A065" w14:textId="77777777" w:rsidR="007C5F36" w:rsidRPr="005F3675" w:rsidRDefault="007C5F36" w:rsidP="007C5F36">
      <w:pPr>
        <w:keepNext/>
        <w:keepLines/>
        <w:spacing w:before="60"/>
        <w:jc w:val="center"/>
        <w:rPr>
          <w:rFonts w:ascii="Arial" w:eastAsia="DengXian" w:hAnsi="Arial"/>
          <w:b/>
        </w:rPr>
      </w:pPr>
      <w:r w:rsidRPr="005F3675">
        <w:rPr>
          <w:rFonts w:ascii="Arial" w:eastAsia="DengXian" w:hAnsi="Arial"/>
          <w:b/>
          <w:lang w:val="x-none"/>
        </w:rPr>
        <w:t>Table 5.4-2: CSI computation delay</w:t>
      </w:r>
      <w:r w:rsidRPr="005F3675">
        <w:rPr>
          <w:rFonts w:ascii="Arial" w:eastAsia="DengXian" w:hAnsi="Arial"/>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7C5F36" w:rsidRPr="005F3675" w14:paraId="1F618D99" w14:textId="77777777" w:rsidTr="0021217A">
        <w:trPr>
          <w:jc w:val="center"/>
        </w:trPr>
        <w:tc>
          <w:tcPr>
            <w:tcW w:w="596" w:type="dxa"/>
            <w:vMerge w:val="restart"/>
            <w:tcBorders>
              <w:top w:val="single" w:sz="4" w:space="0" w:color="auto"/>
              <w:left w:val="single" w:sz="4" w:space="0" w:color="auto"/>
              <w:right w:val="single" w:sz="4" w:space="0" w:color="auto"/>
            </w:tcBorders>
            <w:vAlign w:val="center"/>
            <w:hideMark/>
          </w:tcPr>
          <w:p w14:paraId="76030081"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position w:val="-10"/>
                <w:sz w:val="18"/>
              </w:rPr>
              <w:object w:dxaOrig="220" w:dyaOrig="240" w14:anchorId="79E102D3">
                <v:shape id="_x0000_i1341" type="#_x0000_t75" style="width:14.25pt;height:14.25pt" o:ole="">
                  <v:imagedata r:id="rId594" o:title=""/>
                </v:shape>
                <o:OLEObject Type="Embed" ProgID="Equation.DSMT4" ShapeID="_x0000_i1341" DrawAspect="Content" ObjectID="_1636393063" r:id="rId596"/>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6C374F72" w14:textId="77777777" w:rsidR="007C5F36" w:rsidRPr="005F3675" w:rsidRDefault="007C5F36" w:rsidP="0021217A">
            <w:pPr>
              <w:keepNext/>
              <w:keepLines/>
              <w:spacing w:after="0"/>
              <w:jc w:val="center"/>
              <w:rPr>
                <w:rFonts w:ascii="Arial" w:eastAsia="Batang" w:hAnsi="Arial"/>
                <w:b/>
                <w:i/>
                <w:color w:val="000000"/>
                <w:sz w:val="18"/>
              </w:rPr>
            </w:pPr>
            <w:r w:rsidRPr="005F3675">
              <w:rPr>
                <w:rFonts w:ascii="Arial" w:eastAsia="Batang" w:hAnsi="Arial"/>
                <w:b/>
                <w:i/>
                <w:color w:val="000000"/>
                <w:sz w:val="18"/>
              </w:rPr>
              <w:t>Z</w:t>
            </w:r>
            <w:r w:rsidRPr="005F3675">
              <w:rPr>
                <w:rFonts w:ascii="Arial" w:eastAsia="Batang" w:hAnsi="Arial"/>
                <w:b/>
                <w:i/>
                <w:color w:val="000000"/>
                <w:sz w:val="18"/>
                <w:vertAlign w:val="subscript"/>
              </w:rPr>
              <w:t>1</w:t>
            </w:r>
            <w:r w:rsidRPr="005F3675">
              <w:rPr>
                <w:rFonts w:ascii="Arial" w:eastAsia="Batang" w:hAnsi="Arial"/>
                <w:b/>
                <w:color w:val="000000"/>
                <w:sz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20EFA88D" w14:textId="77777777" w:rsidR="007C5F36" w:rsidRPr="005F3675" w:rsidRDefault="007C5F36" w:rsidP="0021217A">
            <w:pPr>
              <w:keepNext/>
              <w:keepLines/>
              <w:spacing w:after="0"/>
              <w:jc w:val="center"/>
              <w:rPr>
                <w:rFonts w:ascii="Arial" w:eastAsia="Batang" w:hAnsi="Arial"/>
                <w:b/>
                <w:i/>
                <w:color w:val="000000"/>
                <w:sz w:val="18"/>
              </w:rPr>
            </w:pPr>
            <w:r w:rsidRPr="005F3675">
              <w:rPr>
                <w:rFonts w:ascii="Arial" w:eastAsia="Batang" w:hAnsi="Arial"/>
                <w:b/>
                <w:i/>
                <w:color w:val="000000"/>
                <w:sz w:val="18"/>
              </w:rPr>
              <w:t>Z</w:t>
            </w:r>
            <w:r w:rsidRPr="005F3675">
              <w:rPr>
                <w:rFonts w:ascii="Arial" w:eastAsia="Batang" w:hAnsi="Arial"/>
                <w:b/>
                <w:i/>
                <w:color w:val="000000"/>
                <w:sz w:val="18"/>
                <w:vertAlign w:val="subscript"/>
              </w:rPr>
              <w:t>2</w:t>
            </w:r>
            <w:r w:rsidRPr="005F3675">
              <w:rPr>
                <w:rFonts w:ascii="Arial" w:eastAsia="Batang" w:hAnsi="Arial"/>
                <w:b/>
                <w:color w:val="000000"/>
                <w:sz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2521DE80" w14:textId="77777777" w:rsidR="007C5F36" w:rsidRPr="005F3675" w:rsidRDefault="007C5F36" w:rsidP="0021217A">
            <w:pPr>
              <w:keepNext/>
              <w:keepLines/>
              <w:spacing w:after="0"/>
              <w:jc w:val="center"/>
              <w:rPr>
                <w:rFonts w:ascii="Arial" w:eastAsia="Batang" w:hAnsi="Arial"/>
                <w:b/>
                <w:i/>
                <w:color w:val="000000"/>
                <w:sz w:val="18"/>
              </w:rPr>
            </w:pPr>
            <w:r w:rsidRPr="005F3675">
              <w:rPr>
                <w:rFonts w:ascii="Arial" w:eastAsia="Batang" w:hAnsi="Arial"/>
                <w:b/>
                <w:i/>
                <w:color w:val="000000"/>
                <w:sz w:val="18"/>
              </w:rPr>
              <w:t>Z</w:t>
            </w:r>
            <w:r w:rsidRPr="005F3675">
              <w:rPr>
                <w:rFonts w:ascii="Arial" w:eastAsia="Batang" w:hAnsi="Arial"/>
                <w:b/>
                <w:i/>
                <w:color w:val="000000"/>
                <w:sz w:val="18"/>
                <w:vertAlign w:val="subscript"/>
              </w:rPr>
              <w:t>3</w:t>
            </w:r>
            <w:r w:rsidRPr="005F3675">
              <w:rPr>
                <w:rFonts w:ascii="Arial" w:eastAsia="Batang" w:hAnsi="Arial"/>
                <w:b/>
                <w:color w:val="000000"/>
                <w:sz w:val="18"/>
              </w:rPr>
              <w:t xml:space="preserve"> [symbols]</w:t>
            </w:r>
          </w:p>
        </w:tc>
      </w:tr>
      <w:tr w:rsidR="007C5F36" w:rsidRPr="005F3675" w14:paraId="243D8B7D" w14:textId="77777777" w:rsidTr="0021217A">
        <w:trPr>
          <w:jc w:val="center"/>
        </w:trPr>
        <w:tc>
          <w:tcPr>
            <w:tcW w:w="596" w:type="dxa"/>
            <w:vMerge/>
            <w:tcBorders>
              <w:left w:val="single" w:sz="4" w:space="0" w:color="auto"/>
              <w:bottom w:val="single" w:sz="4" w:space="0" w:color="auto"/>
              <w:right w:val="single" w:sz="4" w:space="0" w:color="auto"/>
            </w:tcBorders>
          </w:tcPr>
          <w:p w14:paraId="7C81E9CA" w14:textId="77777777" w:rsidR="007C5F36" w:rsidRPr="005F3675" w:rsidRDefault="007C5F36" w:rsidP="0021217A">
            <w:pPr>
              <w:keepNext/>
              <w:keepLines/>
              <w:spacing w:after="0"/>
              <w:jc w:val="center"/>
              <w:rPr>
                <w:rFonts w:ascii="Arial" w:eastAsia="Batang" w:hAnsi="Arial"/>
                <w:color w:val="000000"/>
                <w:sz w:val="18"/>
              </w:rPr>
            </w:pPr>
          </w:p>
        </w:tc>
        <w:tc>
          <w:tcPr>
            <w:tcW w:w="1251" w:type="dxa"/>
            <w:tcBorders>
              <w:top w:val="single" w:sz="4" w:space="0" w:color="auto"/>
              <w:left w:val="single" w:sz="4" w:space="0" w:color="auto"/>
              <w:bottom w:val="single" w:sz="4" w:space="0" w:color="auto"/>
              <w:right w:val="single" w:sz="4" w:space="0" w:color="auto"/>
            </w:tcBorders>
          </w:tcPr>
          <w:p w14:paraId="1EF2E7F7"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67B9B2B0"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5A090079"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2664096F"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color w:val="000000"/>
                <w:sz w:val="18"/>
              </w:rPr>
              <w:t>Z'</w:t>
            </w:r>
            <w:r w:rsidRPr="005F3675">
              <w:rPr>
                <w:rFonts w:ascii="Arial" w:eastAsia="DengXian" w:hAnsi="Arial"/>
                <w:i/>
                <w:color w:val="000000"/>
                <w:sz w:val="18"/>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6CABB3E" w14:textId="77777777" w:rsidR="007C5F36" w:rsidRPr="005F3675" w:rsidRDefault="007C5F36" w:rsidP="0021217A">
            <w:pPr>
              <w:keepNext/>
              <w:keepLines/>
              <w:spacing w:after="0"/>
              <w:jc w:val="center"/>
              <w:rPr>
                <w:rFonts w:ascii="Arial" w:eastAsia="DengXian" w:hAnsi="Arial"/>
                <w:i/>
                <w:color w:val="000000"/>
                <w:sz w:val="18"/>
              </w:rPr>
            </w:pPr>
            <w:r w:rsidRPr="005F3675">
              <w:rPr>
                <w:rFonts w:ascii="Arial" w:eastAsia="DengXian" w:hAnsi="Arial"/>
                <w:i/>
                <w:color w:val="000000"/>
                <w:sz w:val="18"/>
                <w:lang w:val="x-none" w:eastAsia="en-GB"/>
              </w:rPr>
              <w:t>Z</w:t>
            </w:r>
            <w:r w:rsidRPr="005F3675">
              <w:rPr>
                <w:rFonts w:ascii="Arial" w:eastAsia="DengXian" w:hAnsi="Arial"/>
                <w:i/>
                <w:color w:val="000000"/>
                <w:sz w:val="18"/>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A7E2426" w14:textId="77777777" w:rsidR="007C5F36" w:rsidRPr="005F3675" w:rsidRDefault="007C5F36" w:rsidP="0021217A">
            <w:pPr>
              <w:keepNext/>
              <w:keepLines/>
              <w:spacing w:after="0"/>
              <w:jc w:val="center"/>
              <w:rPr>
                <w:rFonts w:ascii="Arial" w:eastAsia="DengXian" w:hAnsi="Arial"/>
                <w:i/>
                <w:color w:val="000000"/>
                <w:sz w:val="18"/>
              </w:rPr>
            </w:pPr>
            <w:r w:rsidRPr="005F3675">
              <w:rPr>
                <w:rFonts w:ascii="Arial" w:eastAsia="DengXian" w:hAnsi="Arial"/>
                <w:i/>
                <w:color w:val="000000"/>
                <w:sz w:val="18"/>
                <w:lang w:val="x-none" w:eastAsia="en-GB"/>
              </w:rPr>
              <w:t>Z'</w:t>
            </w:r>
            <w:r w:rsidRPr="005F3675">
              <w:rPr>
                <w:rFonts w:ascii="Arial" w:eastAsia="DengXian" w:hAnsi="Arial"/>
                <w:i/>
                <w:color w:val="000000"/>
                <w:sz w:val="18"/>
                <w:vertAlign w:val="subscript"/>
                <w:lang w:val="en-US" w:eastAsia="en-GB"/>
              </w:rPr>
              <w:t>3</w:t>
            </w:r>
          </w:p>
        </w:tc>
      </w:tr>
      <w:tr w:rsidR="007C5F36" w:rsidRPr="005F3675" w14:paraId="193EEB95" w14:textId="77777777" w:rsidTr="0021217A">
        <w:trPr>
          <w:jc w:val="center"/>
        </w:trPr>
        <w:tc>
          <w:tcPr>
            <w:tcW w:w="596" w:type="dxa"/>
            <w:tcBorders>
              <w:top w:val="single" w:sz="4" w:space="0" w:color="auto"/>
              <w:left w:val="single" w:sz="4" w:space="0" w:color="auto"/>
              <w:bottom w:val="single" w:sz="4" w:space="0" w:color="auto"/>
              <w:right w:val="single" w:sz="4" w:space="0" w:color="auto"/>
            </w:tcBorders>
          </w:tcPr>
          <w:p w14:paraId="681D1166"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0</w:t>
            </w:r>
          </w:p>
        </w:tc>
        <w:tc>
          <w:tcPr>
            <w:tcW w:w="1251" w:type="dxa"/>
            <w:tcBorders>
              <w:top w:val="single" w:sz="4" w:space="0" w:color="auto"/>
              <w:left w:val="single" w:sz="4" w:space="0" w:color="auto"/>
              <w:bottom w:val="single" w:sz="4" w:space="0" w:color="auto"/>
              <w:right w:val="single" w:sz="4" w:space="0" w:color="auto"/>
            </w:tcBorders>
          </w:tcPr>
          <w:p w14:paraId="3E3171D6"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22</w:t>
            </w:r>
          </w:p>
        </w:tc>
        <w:tc>
          <w:tcPr>
            <w:tcW w:w="1194" w:type="dxa"/>
            <w:tcBorders>
              <w:top w:val="single" w:sz="4" w:space="0" w:color="auto"/>
              <w:left w:val="single" w:sz="4" w:space="0" w:color="auto"/>
              <w:bottom w:val="single" w:sz="4" w:space="0" w:color="auto"/>
              <w:right w:val="single" w:sz="4" w:space="0" w:color="auto"/>
            </w:tcBorders>
          </w:tcPr>
          <w:p w14:paraId="09E8FB48"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16</w:t>
            </w:r>
          </w:p>
        </w:tc>
        <w:tc>
          <w:tcPr>
            <w:tcW w:w="1273" w:type="dxa"/>
            <w:tcBorders>
              <w:top w:val="single" w:sz="4" w:space="0" w:color="auto"/>
              <w:left w:val="single" w:sz="4" w:space="0" w:color="auto"/>
              <w:bottom w:val="single" w:sz="4" w:space="0" w:color="auto"/>
              <w:right w:val="single" w:sz="4" w:space="0" w:color="auto"/>
            </w:tcBorders>
          </w:tcPr>
          <w:p w14:paraId="49FCB925"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40</w:t>
            </w:r>
          </w:p>
        </w:tc>
        <w:tc>
          <w:tcPr>
            <w:tcW w:w="1493" w:type="dxa"/>
            <w:tcBorders>
              <w:top w:val="single" w:sz="4" w:space="0" w:color="auto"/>
              <w:left w:val="single" w:sz="4" w:space="0" w:color="auto"/>
              <w:bottom w:val="single" w:sz="4" w:space="0" w:color="auto"/>
              <w:right w:val="single" w:sz="4" w:space="0" w:color="auto"/>
            </w:tcBorders>
          </w:tcPr>
          <w:p w14:paraId="7F579EEC"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37</w:t>
            </w:r>
          </w:p>
        </w:tc>
        <w:tc>
          <w:tcPr>
            <w:tcW w:w="1784" w:type="dxa"/>
            <w:tcBorders>
              <w:top w:val="single" w:sz="4" w:space="0" w:color="auto"/>
              <w:left w:val="single" w:sz="4" w:space="0" w:color="auto"/>
              <w:bottom w:val="single" w:sz="4" w:space="0" w:color="auto"/>
              <w:right w:val="single" w:sz="4" w:space="0" w:color="auto"/>
            </w:tcBorders>
          </w:tcPr>
          <w:p w14:paraId="5F78C5CF"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lang w:val="x-none" w:eastAsia="en-GB"/>
              </w:rPr>
              <w:t>22</w:t>
            </w:r>
          </w:p>
        </w:tc>
        <w:tc>
          <w:tcPr>
            <w:tcW w:w="2040" w:type="dxa"/>
            <w:tcBorders>
              <w:top w:val="single" w:sz="4" w:space="0" w:color="auto"/>
              <w:left w:val="single" w:sz="4" w:space="0" w:color="auto"/>
              <w:bottom w:val="single" w:sz="4" w:space="0" w:color="auto"/>
              <w:right w:val="single" w:sz="4" w:space="0" w:color="auto"/>
            </w:tcBorders>
          </w:tcPr>
          <w:p w14:paraId="37497CA1"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sz w:val="18"/>
                <w:lang w:val="x-none"/>
              </w:rPr>
              <w:t>X</w:t>
            </w:r>
            <w:del w:id="154" w:author="Huawei" w:date="2019-09-26T11:53:00Z">
              <w:r w:rsidRPr="005F3675" w:rsidDel="00FB570F">
                <w:rPr>
                  <w:rFonts w:ascii="Arial" w:eastAsia="DengXian" w:hAnsi="Arial"/>
                  <w:sz w:val="18"/>
                  <w:vertAlign w:val="subscript"/>
                  <w:lang w:val="x-none"/>
                </w:rPr>
                <w:delText>1</w:delText>
              </w:r>
            </w:del>
            <w:ins w:id="155" w:author="Huawei" w:date="2019-09-26T11:53:00Z">
              <w:r>
                <w:rPr>
                  <w:rFonts w:ascii="Arial" w:eastAsia="DengXian" w:hAnsi="Arial"/>
                  <w:sz w:val="18"/>
                  <w:vertAlign w:val="subscript"/>
                  <w:lang w:val="x-none"/>
                </w:rPr>
                <w:t>0</w:t>
              </w:r>
            </w:ins>
          </w:p>
        </w:tc>
      </w:tr>
      <w:tr w:rsidR="007C5F36" w:rsidRPr="005F3675" w14:paraId="61AC2980" w14:textId="77777777" w:rsidTr="0021217A">
        <w:trPr>
          <w:jc w:val="center"/>
        </w:trPr>
        <w:tc>
          <w:tcPr>
            <w:tcW w:w="596" w:type="dxa"/>
            <w:tcBorders>
              <w:top w:val="single" w:sz="4" w:space="0" w:color="auto"/>
              <w:left w:val="single" w:sz="4" w:space="0" w:color="auto"/>
              <w:bottom w:val="single" w:sz="4" w:space="0" w:color="auto"/>
              <w:right w:val="single" w:sz="4" w:space="0" w:color="auto"/>
            </w:tcBorders>
            <w:hideMark/>
          </w:tcPr>
          <w:p w14:paraId="1DE0645C"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w:t>
            </w:r>
          </w:p>
        </w:tc>
        <w:tc>
          <w:tcPr>
            <w:tcW w:w="1251" w:type="dxa"/>
            <w:tcBorders>
              <w:top w:val="single" w:sz="4" w:space="0" w:color="auto"/>
              <w:left w:val="single" w:sz="4" w:space="0" w:color="auto"/>
              <w:bottom w:val="single" w:sz="4" w:space="0" w:color="auto"/>
              <w:right w:val="single" w:sz="4" w:space="0" w:color="auto"/>
            </w:tcBorders>
          </w:tcPr>
          <w:p w14:paraId="4476DDDC"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33</w:t>
            </w:r>
          </w:p>
        </w:tc>
        <w:tc>
          <w:tcPr>
            <w:tcW w:w="1194" w:type="dxa"/>
            <w:tcBorders>
              <w:top w:val="single" w:sz="4" w:space="0" w:color="auto"/>
              <w:left w:val="single" w:sz="4" w:space="0" w:color="auto"/>
              <w:bottom w:val="single" w:sz="4" w:space="0" w:color="auto"/>
              <w:right w:val="single" w:sz="4" w:space="0" w:color="auto"/>
            </w:tcBorders>
          </w:tcPr>
          <w:p w14:paraId="1F2A22DB"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30</w:t>
            </w:r>
          </w:p>
        </w:tc>
        <w:tc>
          <w:tcPr>
            <w:tcW w:w="1273" w:type="dxa"/>
            <w:tcBorders>
              <w:top w:val="single" w:sz="4" w:space="0" w:color="auto"/>
              <w:left w:val="single" w:sz="4" w:space="0" w:color="auto"/>
              <w:bottom w:val="single" w:sz="4" w:space="0" w:color="auto"/>
              <w:right w:val="single" w:sz="4" w:space="0" w:color="auto"/>
            </w:tcBorders>
          </w:tcPr>
          <w:p w14:paraId="2E87EE8C"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72</w:t>
            </w:r>
          </w:p>
        </w:tc>
        <w:tc>
          <w:tcPr>
            <w:tcW w:w="1493" w:type="dxa"/>
            <w:tcBorders>
              <w:top w:val="single" w:sz="4" w:space="0" w:color="auto"/>
              <w:left w:val="single" w:sz="4" w:space="0" w:color="auto"/>
              <w:bottom w:val="single" w:sz="4" w:space="0" w:color="auto"/>
              <w:right w:val="single" w:sz="4" w:space="0" w:color="auto"/>
            </w:tcBorders>
          </w:tcPr>
          <w:p w14:paraId="2FD7332C"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69</w:t>
            </w:r>
          </w:p>
        </w:tc>
        <w:tc>
          <w:tcPr>
            <w:tcW w:w="1784" w:type="dxa"/>
            <w:tcBorders>
              <w:top w:val="single" w:sz="4" w:space="0" w:color="auto"/>
              <w:left w:val="single" w:sz="4" w:space="0" w:color="auto"/>
              <w:bottom w:val="single" w:sz="4" w:space="0" w:color="auto"/>
              <w:right w:val="single" w:sz="4" w:space="0" w:color="auto"/>
            </w:tcBorders>
          </w:tcPr>
          <w:p w14:paraId="6DD2EF4E"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sz w:val="18"/>
                <w:lang w:val="x-none"/>
              </w:rPr>
              <w:t>33</w:t>
            </w:r>
          </w:p>
        </w:tc>
        <w:tc>
          <w:tcPr>
            <w:tcW w:w="2040" w:type="dxa"/>
            <w:tcBorders>
              <w:top w:val="single" w:sz="4" w:space="0" w:color="auto"/>
              <w:left w:val="single" w:sz="4" w:space="0" w:color="auto"/>
              <w:bottom w:val="single" w:sz="4" w:space="0" w:color="auto"/>
              <w:right w:val="single" w:sz="4" w:space="0" w:color="auto"/>
            </w:tcBorders>
          </w:tcPr>
          <w:p w14:paraId="503378BF"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sz w:val="18"/>
                <w:lang w:val="x-none"/>
              </w:rPr>
              <w:t>X</w:t>
            </w:r>
            <w:del w:id="156" w:author="Huawei" w:date="2019-09-26T11:53:00Z">
              <w:r w:rsidRPr="005F3675" w:rsidDel="00FB570F">
                <w:rPr>
                  <w:rFonts w:ascii="Arial" w:eastAsia="DengXian" w:hAnsi="Arial"/>
                  <w:sz w:val="18"/>
                  <w:vertAlign w:val="subscript"/>
                  <w:lang w:val="x-none"/>
                </w:rPr>
                <w:delText>2</w:delText>
              </w:r>
            </w:del>
            <w:ins w:id="157" w:author="Huawei" w:date="2019-09-26T11:53:00Z">
              <w:r>
                <w:rPr>
                  <w:rFonts w:ascii="Arial" w:eastAsia="DengXian" w:hAnsi="Arial"/>
                  <w:sz w:val="18"/>
                  <w:vertAlign w:val="subscript"/>
                  <w:lang w:val="x-none"/>
                </w:rPr>
                <w:t>1</w:t>
              </w:r>
            </w:ins>
          </w:p>
        </w:tc>
      </w:tr>
      <w:tr w:rsidR="007C5F36" w:rsidRPr="005F3675" w14:paraId="62876065" w14:textId="77777777" w:rsidTr="0021217A">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24C105D8"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2</w:t>
            </w:r>
          </w:p>
        </w:tc>
        <w:tc>
          <w:tcPr>
            <w:tcW w:w="1251" w:type="dxa"/>
            <w:tcBorders>
              <w:top w:val="single" w:sz="4" w:space="0" w:color="auto"/>
              <w:left w:val="single" w:sz="4" w:space="0" w:color="auto"/>
              <w:bottom w:val="single" w:sz="4" w:space="0" w:color="auto"/>
              <w:right w:val="single" w:sz="4" w:space="0" w:color="auto"/>
            </w:tcBorders>
          </w:tcPr>
          <w:p w14:paraId="1C09E9FE"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44</w:t>
            </w:r>
          </w:p>
        </w:tc>
        <w:tc>
          <w:tcPr>
            <w:tcW w:w="1194" w:type="dxa"/>
            <w:tcBorders>
              <w:top w:val="single" w:sz="4" w:space="0" w:color="auto"/>
              <w:left w:val="single" w:sz="4" w:space="0" w:color="auto"/>
              <w:bottom w:val="single" w:sz="4" w:space="0" w:color="auto"/>
              <w:right w:val="single" w:sz="4" w:space="0" w:color="auto"/>
            </w:tcBorders>
          </w:tcPr>
          <w:p w14:paraId="4362636E"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42</w:t>
            </w:r>
          </w:p>
        </w:tc>
        <w:tc>
          <w:tcPr>
            <w:tcW w:w="1273" w:type="dxa"/>
            <w:tcBorders>
              <w:top w:val="single" w:sz="4" w:space="0" w:color="auto"/>
              <w:left w:val="single" w:sz="4" w:space="0" w:color="auto"/>
              <w:bottom w:val="single" w:sz="4" w:space="0" w:color="auto"/>
              <w:right w:val="single" w:sz="4" w:space="0" w:color="auto"/>
            </w:tcBorders>
          </w:tcPr>
          <w:p w14:paraId="308D489B"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141</w:t>
            </w:r>
          </w:p>
        </w:tc>
        <w:tc>
          <w:tcPr>
            <w:tcW w:w="1493" w:type="dxa"/>
            <w:tcBorders>
              <w:top w:val="single" w:sz="4" w:space="0" w:color="auto"/>
              <w:left w:val="single" w:sz="4" w:space="0" w:color="auto"/>
              <w:bottom w:val="single" w:sz="4" w:space="0" w:color="auto"/>
              <w:right w:val="single" w:sz="4" w:space="0" w:color="auto"/>
            </w:tcBorders>
          </w:tcPr>
          <w:p w14:paraId="37272D6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750508F3"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u w:val="single"/>
                <w:lang w:val="x-none" w:eastAsia="en-GB"/>
              </w:rPr>
              <w:t>min(44,</w:t>
            </w:r>
            <w:r w:rsidRPr="005F3675">
              <w:rPr>
                <w:rFonts w:ascii="Arial" w:eastAsia="Batang" w:hAnsi="Arial"/>
                <w:color w:val="000000"/>
                <w:sz w:val="18"/>
                <w:u w:val="single"/>
                <w:lang w:val="x-none" w:eastAsia="en-GB"/>
              </w:rPr>
              <w:fldChar w:fldCharType="begin"/>
            </w:r>
            <w:r w:rsidRPr="005F3675">
              <w:rPr>
                <w:rFonts w:ascii="Arial" w:eastAsia="Batang" w:hAnsi="Arial"/>
                <w:color w:val="000000"/>
                <w:sz w:val="18"/>
                <w:u w:val="single"/>
                <w:lang w:val="x-none" w:eastAsia="en-GB"/>
              </w:rPr>
              <w:instrText xml:space="preserve"> QUOTE </w:instrText>
            </w:r>
            <m:oMath>
              <m:sSub>
                <m:sSubPr>
                  <m:ctrlPr>
                    <w:rPr>
                      <w:rFonts w:ascii="Cambria Math" w:eastAsia="DengXian" w:hAnsi="Cambria Math"/>
                      <w:i/>
                      <w:color w:val="000000"/>
                      <w:sz w:val="18"/>
                      <w:lang w:val="x-none" w:eastAsia="en-GB"/>
                    </w:rPr>
                  </m:ctrlPr>
                </m:sSubPr>
                <m:e>
                  <m:r>
                    <m:rPr>
                      <m:sty m:val="p"/>
                    </m:rPr>
                    <w:rPr>
                      <w:rFonts w:ascii="Cambria Math" w:eastAsia="DengXian" w:hAnsi="Cambria Math"/>
                      <w:color w:val="000000"/>
                      <w:sz w:val="18"/>
                      <w:lang w:val="x-none" w:eastAsia="en-GB"/>
                    </w:rPr>
                    <m:t xml:space="preserve"> X</m:t>
                  </m:r>
                </m:e>
                <m:sub>
                  <m:r>
                    <m:rPr>
                      <m:sty m:val="p"/>
                    </m:rPr>
                    <w:rPr>
                      <w:rFonts w:ascii="Cambria Math" w:eastAsia="DengXian" w:hAnsi="Cambria Math"/>
                      <w:color w:val="000000"/>
                      <w:sz w:val="18"/>
                      <w:lang w:val="x-none" w:eastAsia="en-GB"/>
                    </w:rPr>
                    <m:t>3</m:t>
                  </m:r>
                </m:sub>
              </m:sSub>
            </m:oMath>
            <w:r w:rsidRPr="005F3675">
              <w:rPr>
                <w:rFonts w:ascii="Arial" w:eastAsia="Batang" w:hAnsi="Arial"/>
                <w:color w:val="000000"/>
                <w:sz w:val="18"/>
                <w:u w:val="single"/>
                <w:lang w:val="x-none" w:eastAsia="en-GB"/>
              </w:rPr>
              <w:instrText xml:space="preserve"> </w:instrText>
            </w:r>
            <w:r w:rsidRPr="005F3675">
              <w:rPr>
                <w:rFonts w:ascii="Arial" w:eastAsia="Batang" w:hAnsi="Arial"/>
                <w:color w:val="000000"/>
                <w:sz w:val="18"/>
                <w:u w:val="single"/>
                <w:lang w:val="x-none" w:eastAsia="en-GB"/>
              </w:rPr>
              <w:fldChar w:fldCharType="separate"/>
            </w:r>
            <w:r w:rsidRPr="005F3675">
              <w:rPr>
                <w:rFonts w:ascii="Arial" w:eastAsia="DengXian" w:hAnsi="Arial"/>
                <w:i/>
                <w:sz w:val="18"/>
                <w:u w:val="single"/>
                <w:lang w:val="x-none"/>
              </w:rPr>
              <w:t xml:space="preserve"> X</w:t>
            </w:r>
            <w:del w:id="158" w:author="Huawei" w:date="2019-09-30T17:09:00Z">
              <w:r w:rsidRPr="005F3675" w:rsidDel="007D1181">
                <w:rPr>
                  <w:rFonts w:ascii="Arial" w:eastAsia="DengXian" w:hAnsi="Arial"/>
                  <w:sz w:val="18"/>
                  <w:u w:val="single"/>
                  <w:vertAlign w:val="subscript"/>
                  <w:lang w:val="x-none"/>
                </w:rPr>
                <w:delText>3</w:delText>
              </w:r>
            </w:del>
            <w:r w:rsidRPr="005F3675">
              <w:rPr>
                <w:rFonts w:ascii="Arial" w:eastAsia="Batang" w:hAnsi="Arial"/>
                <w:color w:val="000000"/>
                <w:sz w:val="18"/>
                <w:u w:val="single"/>
                <w:lang w:val="x-none" w:eastAsia="en-GB"/>
              </w:rPr>
              <w:fldChar w:fldCharType="end"/>
            </w:r>
            <w:ins w:id="159" w:author="Huawei" w:date="2019-09-30T17:09:00Z">
              <w:r w:rsidRPr="007D1181">
                <w:rPr>
                  <w:rFonts w:ascii="Arial" w:eastAsia="Batang" w:hAnsi="Arial"/>
                  <w:color w:val="000000"/>
                  <w:sz w:val="18"/>
                  <w:u w:val="single"/>
                  <w:vertAlign w:val="subscript"/>
                  <w:lang w:val="x-none" w:eastAsia="en-GB"/>
                </w:rPr>
                <w:t>2</w:t>
              </w:r>
            </w:ins>
            <w:r w:rsidRPr="005F3675">
              <w:rPr>
                <w:rFonts w:ascii="Arial" w:eastAsia="Batang" w:hAnsi="Arial"/>
                <w:color w:val="000000"/>
                <w:sz w:val="18"/>
                <w:u w:val="single"/>
                <w:lang w:val="x-none" w:eastAsia="en-GB"/>
              </w:rPr>
              <w:t>+</w:t>
            </w:r>
            <w:r w:rsidRPr="005F3675">
              <w:rPr>
                <w:rFonts w:ascii="Arial" w:eastAsia="DengXian" w:hAnsi="Arial"/>
                <w:sz w:val="18"/>
                <w:szCs w:val="18"/>
                <w:u w:val="single"/>
                <w:lang w:val="x-none"/>
              </w:rPr>
              <w:t xml:space="preserve"> </w:t>
            </w:r>
            <w:r w:rsidRPr="005F3675">
              <w:rPr>
                <w:rFonts w:ascii="Arial" w:eastAsia="DengXian" w:hAnsi="Arial" w:cs="Arial"/>
                <w:sz w:val="18"/>
                <w:szCs w:val="18"/>
                <w:u w:val="single"/>
                <w:lang w:val="x-none"/>
              </w:rPr>
              <w:t>KB</w:t>
            </w:r>
            <w:r w:rsidRPr="005F3675">
              <w:rPr>
                <w:rFonts w:ascii="Arial" w:eastAsia="DengXian" w:hAnsi="Arial"/>
                <w:sz w:val="18"/>
                <w:szCs w:val="18"/>
                <w:u w:val="single"/>
                <w:vertAlign w:val="subscript"/>
                <w:lang w:val="x-none"/>
              </w:rPr>
              <w:t>1</w:t>
            </w:r>
            <w:r w:rsidRPr="005F3675">
              <w:rPr>
                <w:rFonts w:ascii="Arial" w:eastAsia="DengXian"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D35583F"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sz w:val="18"/>
                <w:lang w:val="x-none"/>
              </w:rPr>
              <w:t>X</w:t>
            </w:r>
            <w:del w:id="160" w:author="Huawei" w:date="2019-09-26T11:53:00Z">
              <w:r w:rsidRPr="005F3675" w:rsidDel="00FB570F">
                <w:rPr>
                  <w:rFonts w:ascii="Arial" w:eastAsia="DengXian" w:hAnsi="Arial"/>
                  <w:sz w:val="18"/>
                  <w:vertAlign w:val="subscript"/>
                  <w:lang w:val="x-none"/>
                </w:rPr>
                <w:delText>3</w:delText>
              </w:r>
            </w:del>
            <w:ins w:id="161" w:author="Huawei" w:date="2019-09-26T11:53:00Z">
              <w:r>
                <w:rPr>
                  <w:rFonts w:ascii="Arial" w:eastAsia="DengXian" w:hAnsi="Arial"/>
                  <w:sz w:val="18"/>
                  <w:vertAlign w:val="subscript"/>
                  <w:lang w:val="x-none"/>
                </w:rPr>
                <w:t>2</w:t>
              </w:r>
            </w:ins>
          </w:p>
        </w:tc>
      </w:tr>
      <w:tr w:rsidR="007C5F36" w:rsidRPr="005F3675" w14:paraId="362C6653" w14:textId="77777777" w:rsidTr="0021217A">
        <w:trPr>
          <w:jc w:val="center"/>
        </w:trPr>
        <w:tc>
          <w:tcPr>
            <w:tcW w:w="596" w:type="dxa"/>
            <w:tcBorders>
              <w:top w:val="single" w:sz="4" w:space="0" w:color="auto"/>
              <w:left w:val="single" w:sz="4" w:space="0" w:color="auto"/>
              <w:bottom w:val="single" w:sz="4" w:space="0" w:color="auto"/>
              <w:right w:val="single" w:sz="4" w:space="0" w:color="auto"/>
            </w:tcBorders>
            <w:hideMark/>
          </w:tcPr>
          <w:p w14:paraId="7E89F807"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3</w:t>
            </w:r>
          </w:p>
        </w:tc>
        <w:tc>
          <w:tcPr>
            <w:tcW w:w="1251" w:type="dxa"/>
            <w:tcBorders>
              <w:top w:val="single" w:sz="4" w:space="0" w:color="auto"/>
              <w:left w:val="single" w:sz="4" w:space="0" w:color="auto"/>
              <w:bottom w:val="single" w:sz="4" w:space="0" w:color="auto"/>
              <w:right w:val="single" w:sz="4" w:space="0" w:color="auto"/>
            </w:tcBorders>
          </w:tcPr>
          <w:p w14:paraId="0DFD0F9E"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97</w:t>
            </w:r>
          </w:p>
        </w:tc>
        <w:tc>
          <w:tcPr>
            <w:tcW w:w="1194" w:type="dxa"/>
            <w:tcBorders>
              <w:top w:val="single" w:sz="4" w:space="0" w:color="auto"/>
              <w:left w:val="single" w:sz="4" w:space="0" w:color="auto"/>
              <w:bottom w:val="single" w:sz="4" w:space="0" w:color="auto"/>
              <w:right w:val="single" w:sz="4" w:space="0" w:color="auto"/>
            </w:tcBorders>
          </w:tcPr>
          <w:p w14:paraId="404CE99B"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85</w:t>
            </w:r>
          </w:p>
        </w:tc>
        <w:tc>
          <w:tcPr>
            <w:tcW w:w="1273" w:type="dxa"/>
            <w:tcBorders>
              <w:top w:val="single" w:sz="4" w:space="0" w:color="auto"/>
              <w:left w:val="single" w:sz="4" w:space="0" w:color="auto"/>
              <w:bottom w:val="single" w:sz="4" w:space="0" w:color="auto"/>
              <w:right w:val="single" w:sz="4" w:space="0" w:color="auto"/>
            </w:tcBorders>
          </w:tcPr>
          <w:p w14:paraId="61AAA48A"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152</w:t>
            </w:r>
          </w:p>
        </w:tc>
        <w:tc>
          <w:tcPr>
            <w:tcW w:w="1493" w:type="dxa"/>
            <w:tcBorders>
              <w:top w:val="single" w:sz="4" w:space="0" w:color="auto"/>
              <w:left w:val="single" w:sz="4" w:space="0" w:color="auto"/>
              <w:bottom w:val="single" w:sz="4" w:space="0" w:color="auto"/>
              <w:right w:val="single" w:sz="4" w:space="0" w:color="auto"/>
            </w:tcBorders>
          </w:tcPr>
          <w:p w14:paraId="6A773C0A"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7B4739C6"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Batang" w:hAnsi="Arial"/>
                <w:color w:val="000000"/>
                <w:sz w:val="18"/>
                <w:u w:val="single"/>
                <w:lang w:val="x-none" w:eastAsia="en-GB"/>
              </w:rPr>
              <w:t>min(97,</w:t>
            </w:r>
            <w:r w:rsidRPr="005F3675">
              <w:rPr>
                <w:rFonts w:ascii="Arial" w:eastAsia="DengXian" w:hAnsi="Arial"/>
                <w:i/>
                <w:sz w:val="18"/>
                <w:u w:val="single"/>
                <w:lang w:val="x-none"/>
              </w:rPr>
              <w:t xml:space="preserve"> X</w:t>
            </w:r>
            <w:del w:id="162" w:author="Huawei" w:date="2019-09-30T17:10:00Z">
              <w:r w:rsidRPr="005F3675" w:rsidDel="007D1181">
                <w:rPr>
                  <w:rFonts w:ascii="Arial" w:eastAsia="DengXian" w:hAnsi="Arial"/>
                  <w:sz w:val="18"/>
                  <w:u w:val="single"/>
                  <w:vertAlign w:val="subscript"/>
                  <w:lang w:val="x-none"/>
                </w:rPr>
                <w:delText>4</w:delText>
              </w:r>
            </w:del>
            <w:ins w:id="163" w:author="Huawei" w:date="2019-09-30T17:10:00Z">
              <w:r>
                <w:rPr>
                  <w:rFonts w:ascii="Arial" w:eastAsia="DengXian" w:hAnsi="Arial"/>
                  <w:sz w:val="18"/>
                  <w:u w:val="single"/>
                  <w:vertAlign w:val="subscript"/>
                  <w:lang w:val="x-none"/>
                </w:rPr>
                <w:t>3</w:t>
              </w:r>
            </w:ins>
            <w:r w:rsidRPr="005F3675">
              <w:rPr>
                <w:rFonts w:ascii="Arial" w:eastAsia="Batang" w:hAnsi="Arial"/>
                <w:color w:val="000000"/>
                <w:sz w:val="18"/>
                <w:u w:val="single"/>
                <w:lang w:val="x-none" w:eastAsia="en-GB"/>
              </w:rPr>
              <w:t>+</w:t>
            </w:r>
            <w:r w:rsidRPr="005F3675">
              <w:rPr>
                <w:rFonts w:ascii="Arial" w:eastAsia="DengXian" w:hAnsi="Arial"/>
                <w:sz w:val="18"/>
                <w:szCs w:val="18"/>
                <w:u w:val="single"/>
                <w:lang w:val="x-none"/>
              </w:rPr>
              <w:t xml:space="preserve"> </w:t>
            </w:r>
            <w:r w:rsidRPr="005F3675">
              <w:rPr>
                <w:rFonts w:ascii="Arial" w:eastAsia="DengXian" w:hAnsi="Arial" w:cs="Arial"/>
                <w:sz w:val="18"/>
                <w:szCs w:val="18"/>
                <w:u w:val="single"/>
                <w:lang w:val="x-none"/>
              </w:rPr>
              <w:t>KB</w:t>
            </w:r>
            <w:r w:rsidRPr="005F3675">
              <w:rPr>
                <w:rFonts w:ascii="Arial" w:eastAsia="DengXian" w:hAnsi="Arial"/>
                <w:sz w:val="18"/>
                <w:szCs w:val="18"/>
                <w:u w:val="single"/>
                <w:vertAlign w:val="subscript"/>
                <w:lang w:val="sv-SE"/>
              </w:rPr>
              <w:t>2</w:t>
            </w:r>
            <w:r w:rsidRPr="005F3675">
              <w:rPr>
                <w:rFonts w:ascii="Arial" w:eastAsia="DengXian"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6806194" w14:textId="77777777" w:rsidR="007C5F36" w:rsidRPr="005F3675" w:rsidRDefault="007C5F36" w:rsidP="0021217A">
            <w:pPr>
              <w:keepNext/>
              <w:keepLines/>
              <w:spacing w:after="0"/>
              <w:jc w:val="center"/>
              <w:rPr>
                <w:rFonts w:ascii="Arial" w:eastAsia="Batang" w:hAnsi="Arial"/>
                <w:color w:val="000000"/>
                <w:sz w:val="18"/>
              </w:rPr>
            </w:pPr>
            <w:r w:rsidRPr="005F3675">
              <w:rPr>
                <w:rFonts w:ascii="Arial" w:eastAsia="DengXian" w:hAnsi="Arial"/>
                <w:i/>
                <w:sz w:val="18"/>
                <w:lang w:val="x-none"/>
              </w:rPr>
              <w:t>X</w:t>
            </w:r>
            <w:del w:id="164" w:author="Huawei" w:date="2019-09-26T11:53:00Z">
              <w:r w:rsidRPr="005F3675" w:rsidDel="00FB570F">
                <w:rPr>
                  <w:rFonts w:ascii="Arial" w:eastAsia="DengXian" w:hAnsi="Arial"/>
                  <w:sz w:val="18"/>
                  <w:vertAlign w:val="subscript"/>
                  <w:lang w:val="x-none"/>
                </w:rPr>
                <w:delText>4</w:delText>
              </w:r>
            </w:del>
            <w:ins w:id="165" w:author="Huawei" w:date="2019-09-26T11:53:00Z">
              <w:r>
                <w:rPr>
                  <w:rFonts w:ascii="Arial" w:eastAsia="DengXian" w:hAnsi="Arial"/>
                  <w:sz w:val="18"/>
                  <w:vertAlign w:val="subscript"/>
                  <w:lang w:val="x-none"/>
                </w:rPr>
                <w:t>3</w:t>
              </w:r>
            </w:ins>
          </w:p>
        </w:tc>
      </w:tr>
    </w:tbl>
    <w:p w14:paraId="40846C54" w14:textId="72EA1A46" w:rsidR="001A1D1A" w:rsidRPr="00D927E4" w:rsidRDefault="001A1D1A" w:rsidP="001A1D1A">
      <w:pPr>
        <w:rPr>
          <w:rFonts w:eastAsia="DengXian"/>
          <w:color w:val="000000"/>
        </w:rPr>
      </w:pPr>
    </w:p>
    <w:p w14:paraId="47305C7D" w14:textId="67D22BB5" w:rsidR="001A1D1A" w:rsidRDefault="001A1D1A" w:rsidP="001A1D1A">
      <w:pPr>
        <w:jc w:val="center"/>
        <w:rPr>
          <w:color w:val="FF0000"/>
        </w:rPr>
      </w:pPr>
      <w:r w:rsidRPr="00BE61AD">
        <w:rPr>
          <w:color w:val="FF0000"/>
        </w:rPr>
        <w:t>&lt;Unchanged part</w:t>
      </w:r>
      <w:r>
        <w:rPr>
          <w:color w:val="FF0000"/>
        </w:rPr>
        <w:t>s</w:t>
      </w:r>
      <w:r w:rsidRPr="00BE61AD">
        <w:rPr>
          <w:color w:val="FF0000"/>
        </w:rPr>
        <w:t xml:space="preserve"> omitted&gt;</w:t>
      </w:r>
    </w:p>
    <w:p w14:paraId="526AFECF" w14:textId="77777777" w:rsidR="00F825C2" w:rsidRPr="0048482F" w:rsidRDefault="00F825C2" w:rsidP="00F825C2">
      <w:pPr>
        <w:pStyle w:val="Heading4"/>
        <w:rPr>
          <w:color w:val="000000"/>
        </w:rPr>
      </w:pPr>
      <w:bookmarkStart w:id="166" w:name="_Toc11352143"/>
      <w:bookmarkStart w:id="167" w:name="_Toc20318033"/>
      <w:r w:rsidRPr="0048482F">
        <w:rPr>
          <w:color w:val="000000"/>
        </w:rPr>
        <w:t>6.1.2.1</w:t>
      </w:r>
      <w:r w:rsidRPr="0048482F">
        <w:rPr>
          <w:color w:val="000000"/>
        </w:rPr>
        <w:tab/>
        <w:t>Resource allocation in time domain</w:t>
      </w:r>
      <w:bookmarkEnd w:id="166"/>
      <w:bookmarkEnd w:id="167"/>
    </w:p>
    <w:p w14:paraId="6DBE24D0" w14:textId="77777777" w:rsidR="00F825C2" w:rsidRDefault="00F825C2" w:rsidP="00F825C2">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329722B2" w14:textId="0BC4BBD0" w:rsidR="00F825C2" w:rsidRPr="0048482F" w:rsidRDefault="00F825C2" w:rsidP="00F825C2">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ins w:id="168" w:author="Mihai Enescu - RAN1#99" w:date="2019-11-20T02:31:00Z">
        <w:r w:rsidR="00BB5689">
          <w:rPr>
            <w:i/>
          </w:rPr>
          <w:t xml:space="preserve"> </w:t>
        </w:r>
      </w:ins>
      <w:del w:id="169" w:author="Mihai Enescu - RAN1#99" w:date="2019-11-20T02:31:00Z">
        <w:r w:rsidRPr="00E77D90" w:rsidDel="00BB5689">
          <w:rPr>
            <w:i/>
          </w:rPr>
          <w:delText>-</w:delText>
        </w:r>
      </w:del>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077270A2">
          <v:shape id="_x0000_i1342" type="#_x0000_t75" style="width:80.35pt;height:21.75pt" o:ole="">
            <v:imagedata r:id="rId597" o:title=""/>
          </v:shape>
          <o:OLEObject Type="Embed" ProgID="Equation.DSMT4" ShapeID="_x0000_i1342" DrawAspect="Content" ObjectID="_1636393064" r:id="rId598"/>
        </w:object>
      </w:r>
      <w:r>
        <w:t xml:space="preserve">, where </w:t>
      </w:r>
      <w:r w:rsidRPr="00564D71">
        <w:rPr>
          <w:position w:val="-14"/>
        </w:rPr>
        <w:object w:dxaOrig="1700" w:dyaOrig="340" w14:anchorId="4C57AA67">
          <v:shape id="_x0000_i1343" type="#_x0000_t75" style="width:86.25pt;height:14.25pt" o:ole="">
            <v:imagedata r:id="rId599" o:title=""/>
          </v:shape>
          <o:OLEObject Type="Embed" ProgID="Equation.3" ShapeID="_x0000_i1343" DrawAspect="Content" ObjectID="_1636393065" r:id="rId600"/>
        </w:object>
      </w:r>
      <w:r>
        <w:t xml:space="preserve"> are </w:t>
      </w:r>
      <w:r w:rsidRPr="00E77D90">
        <w:t xml:space="preserve">the corresponding list entries of the higher layer parameter </w:t>
      </w:r>
      <w:r w:rsidRPr="00C014D6">
        <w:rPr>
          <w:i/>
        </w:rPr>
        <w:t>reportSlot</w:t>
      </w:r>
      <w:r>
        <w:rPr>
          <w:i/>
        </w:rPr>
        <w:t>OffsetList</w:t>
      </w:r>
      <w:r w:rsidRPr="00AC6CEC">
        <w:t xml:space="preserve"> in</w:t>
      </w:r>
      <w:r>
        <w:rPr>
          <w:i/>
        </w:rPr>
        <w:t xml:space="preserve"> </w:t>
      </w:r>
      <w:r w:rsidRPr="00AC6CEC">
        <w:rPr>
          <w:i/>
        </w:rPr>
        <w:t>CSI-ReportConfig</w:t>
      </w:r>
      <w:r w:rsidRPr="00E77D90">
        <w:t xml:space="preserve"> for the </w:t>
      </w:r>
      <w:r w:rsidRPr="00787CC9">
        <w:rPr>
          <w:position w:val="-14"/>
        </w:rPr>
        <w:object w:dxaOrig="460" w:dyaOrig="340" w14:anchorId="5A310A0F">
          <v:shape id="_x0000_i1344" type="#_x0000_t75" style="width:21.75pt;height:14.25pt" o:ole="">
            <v:imagedata r:id="rId601" o:title=""/>
          </v:shape>
          <o:OLEObject Type="Embed" ProgID="Equation.3" ShapeID="_x0000_i1344" DrawAspect="Content" ObjectID="_1636393066" r:id="rId602"/>
        </w:object>
      </w:r>
      <w:r>
        <w:t xml:space="preserve"> </w:t>
      </w:r>
      <w:r w:rsidRPr="00E77D90">
        <w:t>triggered CSI Reporting Settings</w:t>
      </w:r>
      <w:r>
        <w:t xml:space="preserve"> and </w:t>
      </w:r>
      <w:r w:rsidRPr="00351CC9">
        <w:rPr>
          <w:position w:val="-12"/>
        </w:rPr>
        <w:object w:dxaOrig="820" w:dyaOrig="340" w14:anchorId="265BB6B8">
          <v:shape id="_x0000_i1345" type="#_x0000_t75" style="width:44.35pt;height:14.25pt" o:ole="">
            <v:imagedata r:id="rId603" o:title=""/>
          </v:shape>
          <o:OLEObject Type="Embed" ProgID="Equation.DSMT4" ShapeID="_x0000_i1345" DrawAspect="Content" ObjectID="_1636393067" r:id="rId604"/>
        </w:object>
      </w:r>
      <w:r>
        <w:t xml:space="preserve"> is the </w:t>
      </w:r>
      <w:r>
        <w:rPr>
          <w:i/>
        </w:rPr>
        <w:t>(m+1)</w:t>
      </w:r>
      <w:r>
        <w:t xml:space="preserve">th entry of </w:t>
      </w:r>
      <w:r w:rsidRPr="007A4D93">
        <w:rPr>
          <w:position w:val="-14"/>
        </w:rPr>
        <w:object w:dxaOrig="260" w:dyaOrig="340" w14:anchorId="277D7F72">
          <v:shape id="_x0000_i1346" type="#_x0000_t75" style="width:14.25pt;height:14.25pt" o:ole="">
            <v:imagedata r:id="rId605" o:title=""/>
          </v:shape>
          <o:OLEObject Type="Embed" ProgID="Equation.3" ShapeID="_x0000_i1346" DrawAspect="Content" ObjectID="_1636393068" r:id="rId606"/>
        </w:object>
      </w:r>
      <w:r>
        <w:t>.</w:t>
      </w:r>
    </w:p>
    <w:p w14:paraId="6B1AC620" w14:textId="77777777" w:rsidR="00F825C2" w:rsidRPr="006930B2" w:rsidRDefault="00F825C2" w:rsidP="00F825C2">
      <w:pPr>
        <w:pStyle w:val="B1"/>
        <w:rPr>
          <w:color w:val="000000"/>
          <w:lang w:val="en-US"/>
        </w:rPr>
      </w:pPr>
      <w:r w:rsidRPr="0048482F">
        <w:rPr>
          <w:color w:val="000000"/>
        </w:rPr>
        <w:t>-</w:t>
      </w:r>
      <w:r w:rsidRPr="0048482F">
        <w:rPr>
          <w:color w:val="000000"/>
        </w:rPr>
        <w:tab/>
      </w:r>
      <w:bookmarkStart w:id="170"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148F00A6">
          <v:shape id="_x0000_i1347" type="#_x0000_t75" style="width:77pt;height:37.65pt" o:ole="">
            <v:imagedata r:id="rId607" o:title=""/>
          </v:shape>
          <o:OLEObject Type="Embed" ProgID="Equation.3" ShapeID="_x0000_i1347" DrawAspect="Content" ObjectID="_1636393069" r:id="rId608"/>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170"/>
      <w:r>
        <w:rPr>
          <w:color w:val="000000"/>
          <w:lang w:val="en-US"/>
        </w:rPr>
        <w:t xml:space="preserve"> </w:t>
      </w:r>
      <w:r w:rsidRPr="00620428">
        <w:rPr>
          <w:position w:val="-10"/>
          <w:lang w:eastAsia="ja-JP"/>
        </w:rPr>
        <w:object w:dxaOrig="580" w:dyaOrig="300" w14:anchorId="4D1897AD">
          <v:shape id="_x0000_i1348" type="#_x0000_t75" style="width:28.45pt;height:14.25pt" o:ole="">
            <v:imagedata r:id="rId609" o:title=""/>
          </v:shape>
          <o:OLEObject Type="Embed" ProgID="Equation.DSMT4" ShapeID="_x0000_i1348" DrawAspect="Content" ObjectID="_1636393070" r:id="rId610"/>
        </w:object>
      </w:r>
      <w:r w:rsidRPr="000F4E32">
        <w:t xml:space="preserve"> </w:t>
      </w:r>
      <w:r>
        <w:t xml:space="preserve">and </w:t>
      </w:r>
      <w:r w:rsidRPr="00620428">
        <w:rPr>
          <w:position w:val="-10"/>
          <w:lang w:eastAsia="ja-JP"/>
        </w:rPr>
        <w:object w:dxaOrig="600" w:dyaOrig="300" w14:anchorId="437FAA9A">
          <v:shape id="_x0000_i1349" type="#_x0000_t75" style="width:28.45pt;height:14.25pt" o:ole="">
            <v:imagedata r:id="rId611" o:title=""/>
          </v:shape>
          <o:OLEObject Type="Embed" ProgID="Equation.DSMT4" ShapeID="_x0000_i1349" DrawAspect="Content" ObjectID="_1636393071" r:id="rId612"/>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7D2FB40E" w14:textId="77777777" w:rsidR="00F825C2" w:rsidRPr="0048482F" w:rsidRDefault="00F825C2" w:rsidP="00F825C2">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A1B75CC" w14:textId="77777777" w:rsidR="00F825C2" w:rsidRPr="0048482F" w:rsidRDefault="00F825C2" w:rsidP="00F825C2">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13C0BF39">
          <v:shape id="_x0000_i1350" type="#_x0000_t75" style="width:43.55pt;height:15.9pt" o:ole="">
            <v:imagedata r:id="rId613" o:title=""/>
          </v:shape>
          <o:OLEObject Type="Embed" ProgID="Equation.3" ShapeID="_x0000_i1350" DrawAspect="Content" ObjectID="_1636393072" r:id="rId614"/>
        </w:object>
      </w:r>
      <w:r w:rsidRPr="0048482F">
        <w:rPr>
          <w:color w:val="000000"/>
          <w:lang w:eastAsia="ko-KR"/>
        </w:rPr>
        <w:t xml:space="preserve"> then</w:t>
      </w:r>
    </w:p>
    <w:p w14:paraId="7A82DE8F" w14:textId="77777777" w:rsidR="00F825C2" w:rsidRPr="0048482F" w:rsidRDefault="00F825C2" w:rsidP="00F825C2">
      <w:pPr>
        <w:ind w:left="1136" w:firstLine="284"/>
        <w:rPr>
          <w:color w:val="000000"/>
          <w:lang w:eastAsia="ko-KR"/>
        </w:rPr>
      </w:pPr>
      <w:r w:rsidRPr="0048482F">
        <w:rPr>
          <w:color w:val="000000"/>
          <w:position w:val="-10"/>
          <w:lang w:eastAsia="ja-JP"/>
        </w:rPr>
        <w:object w:dxaOrig="1800" w:dyaOrig="300" w14:anchorId="6474A90C">
          <v:shape id="_x0000_i1351" type="#_x0000_t75" style="width:90.4pt;height:15.9pt" o:ole="">
            <v:imagedata r:id="rId615" o:title=""/>
          </v:shape>
          <o:OLEObject Type="Embed" ProgID="Equation.3" ShapeID="_x0000_i1351" DrawAspect="Content" ObjectID="_1636393073" r:id="rId616"/>
        </w:object>
      </w:r>
    </w:p>
    <w:p w14:paraId="09A110C9" w14:textId="77777777" w:rsidR="00F825C2" w:rsidRPr="0048482F" w:rsidRDefault="00F825C2" w:rsidP="00F825C2">
      <w:pPr>
        <w:ind w:left="852" w:firstLine="284"/>
        <w:rPr>
          <w:color w:val="000000"/>
          <w:lang w:eastAsia="ko-KR"/>
        </w:rPr>
      </w:pPr>
      <w:r w:rsidRPr="0048482F">
        <w:rPr>
          <w:color w:val="000000"/>
          <w:lang w:eastAsia="ko-KR"/>
        </w:rPr>
        <w:lastRenderedPageBreak/>
        <w:t xml:space="preserve">else </w:t>
      </w:r>
    </w:p>
    <w:p w14:paraId="030D93D0" w14:textId="77777777" w:rsidR="00F825C2" w:rsidRPr="0048482F" w:rsidRDefault="00F825C2" w:rsidP="00F825C2">
      <w:pPr>
        <w:ind w:left="1136" w:firstLine="284"/>
        <w:rPr>
          <w:color w:val="000000"/>
          <w:lang w:eastAsia="ja-JP"/>
        </w:rPr>
      </w:pPr>
      <w:r w:rsidRPr="0048482F">
        <w:rPr>
          <w:color w:val="000000"/>
          <w:position w:val="-10"/>
          <w:lang w:eastAsia="ja-JP"/>
        </w:rPr>
        <w:object w:dxaOrig="2900" w:dyaOrig="300" w14:anchorId="6A862C2A">
          <v:shape id="_x0000_i1352" type="#_x0000_t75" style="width:145.65pt;height:15.9pt" o:ole="">
            <v:imagedata r:id="rId617" o:title=""/>
          </v:shape>
          <o:OLEObject Type="Embed" ProgID="Equation.3" ShapeID="_x0000_i1352" DrawAspect="Content" ObjectID="_1636393074" r:id="rId618"/>
        </w:object>
      </w:r>
    </w:p>
    <w:p w14:paraId="3AEC4D28" w14:textId="77777777" w:rsidR="00F825C2" w:rsidRPr="0048482F" w:rsidRDefault="00F825C2" w:rsidP="00F825C2">
      <w:pPr>
        <w:ind w:left="852"/>
        <w:rPr>
          <w:color w:val="000000"/>
        </w:rPr>
      </w:pPr>
      <w:r w:rsidRPr="0048482F">
        <w:rPr>
          <w:color w:val="000000"/>
        </w:rPr>
        <w:t>where</w:t>
      </w:r>
      <w:r w:rsidRPr="0048482F">
        <w:rPr>
          <w:color w:val="000000"/>
          <w:position w:val="-6"/>
          <w:lang w:eastAsia="ja-JP"/>
        </w:rPr>
        <w:object w:dxaOrig="1180" w:dyaOrig="240" w14:anchorId="38593C4C">
          <v:shape id="_x0000_i1353" type="#_x0000_t75" style="width:59.45pt;height:11.7pt" o:ole="">
            <v:imagedata r:id="rId619" o:title=""/>
          </v:shape>
          <o:OLEObject Type="Embed" ProgID="Equation.3" ShapeID="_x0000_i1353" DrawAspect="Content" ObjectID="_1636393075" r:id="rId620"/>
        </w:object>
      </w:r>
      <w:r w:rsidRPr="0048482F">
        <w:rPr>
          <w:color w:val="000000"/>
          <w:lang w:eastAsia="ja-JP"/>
        </w:rPr>
        <w:t>, and</w:t>
      </w:r>
    </w:p>
    <w:p w14:paraId="1658D306" w14:textId="77777777" w:rsidR="00F825C2" w:rsidRPr="0048482F" w:rsidRDefault="00F825C2" w:rsidP="00F825C2">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68A44F57" w14:textId="77777777" w:rsidR="00F825C2" w:rsidRDefault="00F825C2" w:rsidP="00F825C2">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0284A55C" w14:textId="77777777" w:rsidR="00F825C2" w:rsidRPr="008A326E" w:rsidRDefault="00F825C2" w:rsidP="00F825C2">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825C2" w:rsidRPr="0048482F" w14:paraId="68D4E27E" w14:textId="77777777" w:rsidTr="00563718">
        <w:trPr>
          <w:jc w:val="center"/>
        </w:trPr>
        <w:tc>
          <w:tcPr>
            <w:tcW w:w="1582" w:type="dxa"/>
            <w:vMerge w:val="restart"/>
            <w:shd w:val="clear" w:color="auto" w:fill="auto"/>
          </w:tcPr>
          <w:p w14:paraId="35C86B5A" w14:textId="77777777" w:rsidR="00F825C2" w:rsidRPr="00E17FE7" w:rsidRDefault="00F825C2" w:rsidP="00563718">
            <w:pPr>
              <w:pStyle w:val="TAH"/>
              <w:rPr>
                <w:rFonts w:eastAsia="Batang"/>
                <w:color w:val="000000"/>
              </w:rPr>
            </w:pPr>
            <w:r w:rsidRPr="00E17FE7">
              <w:rPr>
                <w:rFonts w:eastAsia="Batang"/>
                <w:color w:val="000000"/>
              </w:rPr>
              <w:t>PUSCH mapping type</w:t>
            </w:r>
          </w:p>
        </w:tc>
        <w:tc>
          <w:tcPr>
            <w:tcW w:w="3944" w:type="dxa"/>
            <w:gridSpan w:val="3"/>
          </w:tcPr>
          <w:p w14:paraId="64CB26A0" w14:textId="77777777" w:rsidR="00F825C2" w:rsidRPr="00E17FE7" w:rsidRDefault="00F825C2" w:rsidP="00563718">
            <w:pPr>
              <w:pStyle w:val="TAH"/>
              <w:rPr>
                <w:rFonts w:eastAsia="Batang"/>
                <w:color w:val="000000"/>
              </w:rPr>
            </w:pPr>
            <w:r w:rsidRPr="00E17FE7">
              <w:rPr>
                <w:rFonts w:eastAsia="Batang"/>
                <w:color w:val="000000"/>
              </w:rPr>
              <w:t>Normal cyclic prefix</w:t>
            </w:r>
          </w:p>
        </w:tc>
        <w:tc>
          <w:tcPr>
            <w:tcW w:w="4103" w:type="dxa"/>
            <w:gridSpan w:val="3"/>
          </w:tcPr>
          <w:p w14:paraId="6095AB2E" w14:textId="77777777" w:rsidR="00F825C2" w:rsidRPr="00E17FE7" w:rsidRDefault="00F825C2" w:rsidP="00563718">
            <w:pPr>
              <w:pStyle w:val="TAH"/>
              <w:rPr>
                <w:rFonts w:eastAsia="Batang"/>
                <w:color w:val="000000"/>
              </w:rPr>
            </w:pPr>
            <w:r w:rsidRPr="00E17FE7">
              <w:rPr>
                <w:rFonts w:eastAsia="Batang"/>
                <w:color w:val="000000"/>
              </w:rPr>
              <w:t>Extended cyclic prefix</w:t>
            </w:r>
          </w:p>
        </w:tc>
      </w:tr>
      <w:tr w:rsidR="00F825C2" w:rsidRPr="0048482F" w14:paraId="57D150C1" w14:textId="77777777" w:rsidTr="00563718">
        <w:trPr>
          <w:jc w:val="center"/>
        </w:trPr>
        <w:tc>
          <w:tcPr>
            <w:tcW w:w="1582" w:type="dxa"/>
            <w:vMerge/>
            <w:shd w:val="clear" w:color="auto" w:fill="auto"/>
          </w:tcPr>
          <w:p w14:paraId="4A01F35C" w14:textId="77777777" w:rsidR="00F825C2" w:rsidRPr="00E17FE7" w:rsidRDefault="00F825C2" w:rsidP="00563718">
            <w:pPr>
              <w:pStyle w:val="TAH"/>
              <w:rPr>
                <w:rFonts w:eastAsia="Batang"/>
                <w:color w:val="000000"/>
              </w:rPr>
            </w:pPr>
          </w:p>
        </w:tc>
        <w:tc>
          <w:tcPr>
            <w:tcW w:w="1107" w:type="dxa"/>
          </w:tcPr>
          <w:p w14:paraId="47E1E65D" w14:textId="77777777" w:rsidR="00F825C2" w:rsidRPr="00E17FE7" w:rsidRDefault="00F825C2" w:rsidP="00563718">
            <w:pPr>
              <w:pStyle w:val="TAH"/>
              <w:rPr>
                <w:rFonts w:eastAsia="Batang"/>
                <w:i/>
                <w:color w:val="000000"/>
              </w:rPr>
            </w:pPr>
            <w:r w:rsidRPr="00E17FE7">
              <w:rPr>
                <w:rFonts w:eastAsia="Batang"/>
                <w:i/>
                <w:color w:val="000000"/>
              </w:rPr>
              <w:t>S</w:t>
            </w:r>
          </w:p>
        </w:tc>
        <w:tc>
          <w:tcPr>
            <w:tcW w:w="1134" w:type="dxa"/>
            <w:shd w:val="clear" w:color="auto" w:fill="auto"/>
          </w:tcPr>
          <w:p w14:paraId="404F64BD" w14:textId="77777777" w:rsidR="00F825C2" w:rsidRPr="00E17FE7" w:rsidRDefault="00F825C2" w:rsidP="00563718">
            <w:pPr>
              <w:pStyle w:val="TAH"/>
              <w:rPr>
                <w:rFonts w:eastAsia="Batang"/>
                <w:i/>
                <w:color w:val="000000"/>
              </w:rPr>
            </w:pPr>
            <w:r w:rsidRPr="00E17FE7">
              <w:rPr>
                <w:rFonts w:eastAsia="Batang"/>
                <w:i/>
                <w:color w:val="000000"/>
              </w:rPr>
              <w:t>L</w:t>
            </w:r>
          </w:p>
        </w:tc>
        <w:tc>
          <w:tcPr>
            <w:tcW w:w="1703" w:type="dxa"/>
          </w:tcPr>
          <w:p w14:paraId="40D8702A" w14:textId="77777777" w:rsidR="00F825C2" w:rsidRPr="00E17FE7" w:rsidRDefault="00F825C2" w:rsidP="00563718">
            <w:pPr>
              <w:pStyle w:val="TAH"/>
              <w:rPr>
                <w:rFonts w:eastAsia="Batang"/>
                <w:i/>
                <w:color w:val="000000"/>
              </w:rPr>
            </w:pPr>
            <w:r w:rsidRPr="00E17FE7">
              <w:rPr>
                <w:rFonts w:eastAsia="Batang"/>
                <w:i/>
                <w:color w:val="000000"/>
              </w:rPr>
              <w:t>S+L</w:t>
            </w:r>
          </w:p>
        </w:tc>
        <w:tc>
          <w:tcPr>
            <w:tcW w:w="1132" w:type="dxa"/>
          </w:tcPr>
          <w:p w14:paraId="4A53DC5D" w14:textId="77777777" w:rsidR="00F825C2" w:rsidRPr="00E17FE7" w:rsidRDefault="00F825C2" w:rsidP="00563718">
            <w:pPr>
              <w:pStyle w:val="TAH"/>
              <w:rPr>
                <w:rFonts w:eastAsia="Batang"/>
                <w:i/>
                <w:color w:val="000000"/>
              </w:rPr>
            </w:pPr>
            <w:r w:rsidRPr="00E17FE7">
              <w:rPr>
                <w:rFonts w:eastAsia="Batang"/>
                <w:i/>
                <w:color w:val="000000"/>
              </w:rPr>
              <w:t>S</w:t>
            </w:r>
          </w:p>
        </w:tc>
        <w:tc>
          <w:tcPr>
            <w:tcW w:w="1134" w:type="dxa"/>
          </w:tcPr>
          <w:p w14:paraId="0E39C536" w14:textId="77777777" w:rsidR="00F825C2" w:rsidRPr="00E17FE7" w:rsidRDefault="00F825C2" w:rsidP="00563718">
            <w:pPr>
              <w:pStyle w:val="TAH"/>
              <w:rPr>
                <w:rFonts w:eastAsia="Batang"/>
                <w:i/>
                <w:color w:val="000000"/>
              </w:rPr>
            </w:pPr>
            <w:r w:rsidRPr="00E17FE7">
              <w:rPr>
                <w:rFonts w:eastAsia="Batang"/>
                <w:i/>
                <w:color w:val="000000"/>
              </w:rPr>
              <w:t>L</w:t>
            </w:r>
          </w:p>
        </w:tc>
        <w:tc>
          <w:tcPr>
            <w:tcW w:w="1837" w:type="dxa"/>
          </w:tcPr>
          <w:p w14:paraId="594F71E5" w14:textId="77777777" w:rsidR="00F825C2" w:rsidRPr="00E17FE7" w:rsidRDefault="00F825C2" w:rsidP="00563718">
            <w:pPr>
              <w:pStyle w:val="TAH"/>
              <w:rPr>
                <w:rFonts w:eastAsia="Batang"/>
                <w:i/>
                <w:color w:val="000000"/>
              </w:rPr>
            </w:pPr>
            <w:r w:rsidRPr="00E17FE7">
              <w:rPr>
                <w:rFonts w:eastAsia="Batang"/>
                <w:i/>
                <w:color w:val="000000"/>
              </w:rPr>
              <w:t>S+L</w:t>
            </w:r>
          </w:p>
        </w:tc>
      </w:tr>
      <w:tr w:rsidR="00F825C2" w:rsidRPr="0048482F" w14:paraId="0A6DFABE" w14:textId="77777777" w:rsidTr="00563718">
        <w:trPr>
          <w:jc w:val="center"/>
        </w:trPr>
        <w:tc>
          <w:tcPr>
            <w:tcW w:w="1582" w:type="dxa"/>
            <w:shd w:val="clear" w:color="auto" w:fill="auto"/>
          </w:tcPr>
          <w:p w14:paraId="1413F1E7" w14:textId="77777777" w:rsidR="00F825C2" w:rsidRPr="00E17FE7" w:rsidRDefault="00F825C2" w:rsidP="00563718">
            <w:pPr>
              <w:pStyle w:val="TAC"/>
              <w:rPr>
                <w:rFonts w:eastAsia="Batang"/>
                <w:color w:val="000000"/>
              </w:rPr>
            </w:pPr>
            <w:r w:rsidRPr="00E17FE7">
              <w:rPr>
                <w:rFonts w:eastAsia="Batang"/>
                <w:color w:val="000000"/>
              </w:rPr>
              <w:t>Type A</w:t>
            </w:r>
          </w:p>
        </w:tc>
        <w:tc>
          <w:tcPr>
            <w:tcW w:w="1107" w:type="dxa"/>
          </w:tcPr>
          <w:p w14:paraId="5C33F313" w14:textId="77777777" w:rsidR="00F825C2" w:rsidRPr="00E17FE7" w:rsidRDefault="00F825C2" w:rsidP="00563718">
            <w:pPr>
              <w:pStyle w:val="TAC"/>
              <w:rPr>
                <w:rFonts w:eastAsia="Batang"/>
                <w:color w:val="000000"/>
              </w:rPr>
            </w:pPr>
            <w:r w:rsidRPr="00E17FE7">
              <w:rPr>
                <w:rFonts w:eastAsia="Batang"/>
                <w:color w:val="000000"/>
              </w:rPr>
              <w:t>0</w:t>
            </w:r>
          </w:p>
        </w:tc>
        <w:tc>
          <w:tcPr>
            <w:tcW w:w="1134" w:type="dxa"/>
            <w:shd w:val="clear" w:color="auto" w:fill="auto"/>
          </w:tcPr>
          <w:p w14:paraId="5000F6AB" w14:textId="77777777" w:rsidR="00F825C2" w:rsidRPr="00E17FE7" w:rsidRDefault="00F825C2" w:rsidP="00563718">
            <w:pPr>
              <w:pStyle w:val="TAC"/>
              <w:rPr>
                <w:rFonts w:eastAsia="Batang"/>
                <w:color w:val="000000"/>
              </w:rPr>
            </w:pPr>
            <w:r w:rsidRPr="00E17FE7">
              <w:rPr>
                <w:rFonts w:eastAsia="Batang"/>
                <w:color w:val="000000"/>
              </w:rPr>
              <w:t>{4,…,14}</w:t>
            </w:r>
          </w:p>
        </w:tc>
        <w:tc>
          <w:tcPr>
            <w:tcW w:w="1703" w:type="dxa"/>
          </w:tcPr>
          <w:p w14:paraId="5003E4FF" w14:textId="77777777" w:rsidR="00F825C2" w:rsidRPr="00E17FE7" w:rsidRDefault="00F825C2" w:rsidP="00563718">
            <w:pPr>
              <w:pStyle w:val="TAC"/>
              <w:rPr>
                <w:rFonts w:eastAsia="Batang"/>
                <w:color w:val="000000"/>
              </w:rPr>
            </w:pPr>
            <w:r w:rsidRPr="00E17FE7">
              <w:rPr>
                <w:rFonts w:eastAsia="Batang"/>
                <w:color w:val="000000"/>
              </w:rPr>
              <w:t>{4,…,14}</w:t>
            </w:r>
          </w:p>
        </w:tc>
        <w:tc>
          <w:tcPr>
            <w:tcW w:w="1132" w:type="dxa"/>
          </w:tcPr>
          <w:p w14:paraId="4074F389" w14:textId="77777777" w:rsidR="00F825C2" w:rsidRPr="00E17FE7" w:rsidRDefault="00F825C2" w:rsidP="00563718">
            <w:pPr>
              <w:pStyle w:val="TAC"/>
              <w:rPr>
                <w:rFonts w:eastAsia="Batang"/>
                <w:color w:val="000000"/>
              </w:rPr>
            </w:pPr>
            <w:r w:rsidRPr="00E17FE7">
              <w:rPr>
                <w:rFonts w:eastAsia="Batang"/>
                <w:color w:val="000000"/>
              </w:rPr>
              <w:t>0</w:t>
            </w:r>
          </w:p>
        </w:tc>
        <w:tc>
          <w:tcPr>
            <w:tcW w:w="1134" w:type="dxa"/>
          </w:tcPr>
          <w:p w14:paraId="61AFB3FF" w14:textId="77777777" w:rsidR="00F825C2" w:rsidRPr="00E17FE7" w:rsidRDefault="00F825C2" w:rsidP="00563718">
            <w:pPr>
              <w:pStyle w:val="TAC"/>
              <w:rPr>
                <w:rFonts w:eastAsia="Batang"/>
                <w:color w:val="000000"/>
              </w:rPr>
            </w:pPr>
            <w:r w:rsidRPr="00E17FE7">
              <w:rPr>
                <w:rFonts w:eastAsia="Batang"/>
                <w:color w:val="000000"/>
              </w:rPr>
              <w:t>{4,…,12}</w:t>
            </w:r>
          </w:p>
        </w:tc>
        <w:tc>
          <w:tcPr>
            <w:tcW w:w="1837" w:type="dxa"/>
          </w:tcPr>
          <w:p w14:paraId="2C9926B0" w14:textId="77777777" w:rsidR="00F825C2" w:rsidRPr="00E17FE7" w:rsidRDefault="00F825C2" w:rsidP="00563718">
            <w:pPr>
              <w:pStyle w:val="TAC"/>
              <w:rPr>
                <w:rFonts w:eastAsia="Batang"/>
                <w:color w:val="000000"/>
              </w:rPr>
            </w:pPr>
            <w:r w:rsidRPr="00E17FE7">
              <w:rPr>
                <w:rFonts w:eastAsia="Batang"/>
                <w:color w:val="000000"/>
              </w:rPr>
              <w:t>{4,…,12}</w:t>
            </w:r>
          </w:p>
        </w:tc>
      </w:tr>
      <w:tr w:rsidR="00F825C2" w:rsidRPr="0048482F" w14:paraId="10AFA876" w14:textId="77777777" w:rsidTr="00563718">
        <w:trPr>
          <w:jc w:val="center"/>
        </w:trPr>
        <w:tc>
          <w:tcPr>
            <w:tcW w:w="1582" w:type="dxa"/>
            <w:shd w:val="clear" w:color="auto" w:fill="auto"/>
          </w:tcPr>
          <w:p w14:paraId="38390578" w14:textId="77777777" w:rsidR="00F825C2" w:rsidRPr="00E17FE7" w:rsidRDefault="00F825C2" w:rsidP="00563718">
            <w:pPr>
              <w:pStyle w:val="TAC"/>
              <w:rPr>
                <w:rFonts w:eastAsia="Batang"/>
                <w:color w:val="000000"/>
              </w:rPr>
            </w:pPr>
            <w:r w:rsidRPr="00E17FE7">
              <w:rPr>
                <w:rFonts w:eastAsia="Batang"/>
                <w:color w:val="000000"/>
              </w:rPr>
              <w:t>Type B</w:t>
            </w:r>
          </w:p>
        </w:tc>
        <w:tc>
          <w:tcPr>
            <w:tcW w:w="1107" w:type="dxa"/>
          </w:tcPr>
          <w:p w14:paraId="7E939A24" w14:textId="77777777" w:rsidR="00F825C2" w:rsidRPr="00E17FE7" w:rsidRDefault="00F825C2" w:rsidP="00563718">
            <w:pPr>
              <w:pStyle w:val="TAC"/>
              <w:rPr>
                <w:rFonts w:eastAsia="Batang"/>
                <w:color w:val="000000"/>
              </w:rPr>
            </w:pPr>
            <w:r w:rsidRPr="00E17FE7">
              <w:rPr>
                <w:rFonts w:eastAsia="Batang"/>
                <w:color w:val="000000"/>
              </w:rPr>
              <w:t>{0,…,13}</w:t>
            </w:r>
          </w:p>
        </w:tc>
        <w:tc>
          <w:tcPr>
            <w:tcW w:w="1134" w:type="dxa"/>
            <w:shd w:val="clear" w:color="auto" w:fill="auto"/>
          </w:tcPr>
          <w:p w14:paraId="7F8D5734" w14:textId="77777777" w:rsidR="00F825C2" w:rsidRPr="00E17FE7" w:rsidRDefault="00F825C2" w:rsidP="00563718">
            <w:pPr>
              <w:pStyle w:val="TAC"/>
              <w:rPr>
                <w:rFonts w:eastAsia="Batang"/>
                <w:color w:val="000000"/>
              </w:rPr>
            </w:pPr>
            <w:r w:rsidRPr="00E17FE7">
              <w:rPr>
                <w:rFonts w:eastAsia="Batang"/>
                <w:color w:val="000000"/>
              </w:rPr>
              <w:t>{1,…,14}</w:t>
            </w:r>
          </w:p>
        </w:tc>
        <w:tc>
          <w:tcPr>
            <w:tcW w:w="1703" w:type="dxa"/>
          </w:tcPr>
          <w:p w14:paraId="6C57571B" w14:textId="77777777" w:rsidR="00F825C2" w:rsidRPr="00E17FE7" w:rsidRDefault="00F825C2" w:rsidP="00563718">
            <w:pPr>
              <w:pStyle w:val="TAC"/>
              <w:rPr>
                <w:rFonts w:eastAsia="Batang"/>
                <w:color w:val="000000"/>
              </w:rPr>
            </w:pPr>
            <w:r w:rsidRPr="00E17FE7">
              <w:rPr>
                <w:rFonts w:eastAsia="Batang"/>
                <w:color w:val="000000"/>
              </w:rPr>
              <w:t>{1,…,14}</w:t>
            </w:r>
          </w:p>
        </w:tc>
        <w:tc>
          <w:tcPr>
            <w:tcW w:w="1132" w:type="dxa"/>
          </w:tcPr>
          <w:p w14:paraId="6DB59254" w14:textId="77777777" w:rsidR="00F825C2" w:rsidRPr="00E17FE7" w:rsidRDefault="00F825C2" w:rsidP="0056371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69BB9387" w14:textId="77777777" w:rsidR="00F825C2" w:rsidRPr="00E17FE7" w:rsidRDefault="00F825C2" w:rsidP="00563718">
            <w:pPr>
              <w:pStyle w:val="TAC"/>
              <w:rPr>
                <w:rFonts w:eastAsia="Batang"/>
                <w:color w:val="000000"/>
              </w:rPr>
            </w:pPr>
            <w:r w:rsidRPr="00E17FE7">
              <w:rPr>
                <w:rFonts w:eastAsia="Batang"/>
                <w:color w:val="000000"/>
              </w:rPr>
              <w:t>{1,…,12}</w:t>
            </w:r>
          </w:p>
        </w:tc>
        <w:tc>
          <w:tcPr>
            <w:tcW w:w="1837" w:type="dxa"/>
          </w:tcPr>
          <w:p w14:paraId="5C179B5A" w14:textId="77777777" w:rsidR="00F825C2" w:rsidRPr="00E17FE7" w:rsidRDefault="00F825C2" w:rsidP="00563718">
            <w:pPr>
              <w:pStyle w:val="TAC"/>
              <w:rPr>
                <w:rFonts w:eastAsia="Batang"/>
                <w:color w:val="000000"/>
              </w:rPr>
            </w:pPr>
            <w:r w:rsidRPr="00E17FE7">
              <w:rPr>
                <w:rFonts w:eastAsia="Batang"/>
                <w:color w:val="000000"/>
              </w:rPr>
              <w:t>{1,…,12}</w:t>
            </w:r>
          </w:p>
        </w:tc>
      </w:tr>
    </w:tbl>
    <w:p w14:paraId="3DDE6566" w14:textId="77777777" w:rsidR="00F825C2" w:rsidRDefault="00F825C2" w:rsidP="00F825C2"/>
    <w:p w14:paraId="17E4CC2E" w14:textId="77777777" w:rsidR="00F825C2" w:rsidRPr="0085777E" w:rsidRDefault="00F825C2" w:rsidP="00F825C2">
      <w:pPr>
        <w:spacing w:before="240"/>
      </w:pPr>
      <w:bookmarkStart w:id="171" w:name="_Hlk505671590"/>
      <w:r w:rsidRPr="0085777E">
        <w:t xml:space="preserve">When transmitting PUSCH scheduled by DCI format 0_1 in PDCCH with CRC scrambled with C-RNTI, MCS-C-RNTI, or CS-RNTI with NDI=1, if the UE is configured with </w:t>
      </w:r>
      <w:r w:rsidRPr="0085777E">
        <w:rPr>
          <w:i/>
        </w:rPr>
        <w:t>pusch-AggregationFactor</w:t>
      </w:r>
      <w:r w:rsidRPr="0085777E">
        <w:t xml:space="preserve">, the same symbol allocation is applied across the </w:t>
      </w:r>
      <w:r w:rsidRPr="0085777E">
        <w:rPr>
          <w:i/>
        </w:rPr>
        <w:t>pusch-AggregationFactor</w:t>
      </w:r>
      <w:r w:rsidRPr="0085777E">
        <w:t xml:space="preserve"> consecutive slots and the PUSCH is limited to a single transmission layer. The UE shall repeat the TB across the </w:t>
      </w:r>
      <w:r w:rsidRPr="0085777E">
        <w:rPr>
          <w:i/>
        </w:rPr>
        <w:t>pusch-AggregationFactor</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85777E">
        <w:rPr>
          <w:i/>
          <w:iCs/>
        </w:rPr>
        <w:t xml:space="preserve">pusch-AggregationFactor </w:t>
      </w:r>
      <w:r w:rsidRPr="0085777E">
        <w:t xml:space="preserve">-1, is determined according to table 6.1.2.1-2. </w:t>
      </w:r>
    </w:p>
    <w:p w14:paraId="3F79B72F" w14:textId="77777777" w:rsidR="00F825C2" w:rsidRPr="00A93AD6" w:rsidRDefault="00F825C2" w:rsidP="00F825C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r w:rsidRPr="00BC4D7B">
        <w:rPr>
          <w:i/>
          <w:color w:val="000000"/>
        </w:rPr>
        <w:t>pusch-A</w:t>
      </w:r>
      <w:r>
        <w:rPr>
          <w:i/>
          <w:color w:val="000000"/>
        </w:rPr>
        <w:t>ggregationFactor</w:t>
      </w:r>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F825C2" w14:paraId="6FCFC8A5" w14:textId="77777777" w:rsidTr="00563718">
        <w:tc>
          <w:tcPr>
            <w:tcW w:w="2263" w:type="dxa"/>
            <w:vMerge w:val="restart"/>
          </w:tcPr>
          <w:p w14:paraId="3B7561F0" w14:textId="77777777" w:rsidR="00F825C2" w:rsidRPr="001A09D9" w:rsidRDefault="00F825C2" w:rsidP="0056371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213B0231" w14:textId="77777777" w:rsidR="00F825C2" w:rsidRPr="00A93AD6" w:rsidRDefault="00F825C2" w:rsidP="0056371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F825C2" w14:paraId="7F1D6E47" w14:textId="77777777" w:rsidTr="00563718">
        <w:tc>
          <w:tcPr>
            <w:tcW w:w="2263" w:type="dxa"/>
            <w:vMerge/>
          </w:tcPr>
          <w:p w14:paraId="115160A6" w14:textId="77777777" w:rsidR="00F825C2" w:rsidRPr="00A93AD6" w:rsidRDefault="00F825C2" w:rsidP="00563718">
            <w:pPr>
              <w:pStyle w:val="TAH"/>
              <w:rPr>
                <w:rFonts w:eastAsia="Batang"/>
                <w:color w:val="000000"/>
              </w:rPr>
            </w:pPr>
          </w:p>
        </w:tc>
        <w:tc>
          <w:tcPr>
            <w:tcW w:w="1701" w:type="dxa"/>
          </w:tcPr>
          <w:p w14:paraId="79F579C5" w14:textId="77777777" w:rsidR="00F825C2" w:rsidRPr="00A93AD6" w:rsidRDefault="00F825C2" w:rsidP="0056371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94D86FB" w14:textId="77777777" w:rsidR="00F825C2" w:rsidRPr="00A93AD6" w:rsidRDefault="00F825C2" w:rsidP="0056371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E403450" w14:textId="77777777" w:rsidR="00F825C2" w:rsidRPr="00A93AD6" w:rsidRDefault="00F825C2" w:rsidP="0056371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0238E78" w14:textId="77777777" w:rsidR="00F825C2" w:rsidRPr="00A93AD6" w:rsidRDefault="00F825C2" w:rsidP="00563718">
            <w:pPr>
              <w:pStyle w:val="TAH"/>
              <w:rPr>
                <w:rFonts w:eastAsia="Batang"/>
                <w:color w:val="000000"/>
              </w:rPr>
            </w:pPr>
            <w:r>
              <w:rPr>
                <w:rFonts w:eastAsia="Batang"/>
                <w:i/>
                <w:color w:val="000000"/>
              </w:rPr>
              <w:t xml:space="preserve">n </w:t>
            </w:r>
            <w:r>
              <w:rPr>
                <w:rFonts w:eastAsia="Batang"/>
                <w:color w:val="000000"/>
              </w:rPr>
              <w:t>mod 4 = 3</w:t>
            </w:r>
          </w:p>
        </w:tc>
      </w:tr>
      <w:tr w:rsidR="00F825C2" w14:paraId="06BC3BF5" w14:textId="77777777" w:rsidTr="00563718">
        <w:tc>
          <w:tcPr>
            <w:tcW w:w="2263" w:type="dxa"/>
          </w:tcPr>
          <w:p w14:paraId="271C8E15" w14:textId="77777777" w:rsidR="00F825C2" w:rsidRPr="00A93AD6" w:rsidRDefault="00F825C2" w:rsidP="00563718">
            <w:pPr>
              <w:pStyle w:val="TAC"/>
              <w:rPr>
                <w:rFonts w:eastAsia="Batang"/>
                <w:color w:val="000000"/>
              </w:rPr>
            </w:pPr>
            <w:r>
              <w:rPr>
                <w:rFonts w:eastAsia="Batang"/>
                <w:color w:val="000000"/>
              </w:rPr>
              <w:t>0</w:t>
            </w:r>
          </w:p>
        </w:tc>
        <w:tc>
          <w:tcPr>
            <w:tcW w:w="1701" w:type="dxa"/>
          </w:tcPr>
          <w:p w14:paraId="0D8391E0" w14:textId="77777777" w:rsidR="00F825C2" w:rsidRPr="00A93AD6" w:rsidRDefault="00F825C2" w:rsidP="00563718">
            <w:pPr>
              <w:pStyle w:val="TAC"/>
              <w:rPr>
                <w:rFonts w:eastAsia="Batang"/>
                <w:color w:val="000000"/>
              </w:rPr>
            </w:pPr>
            <w:r>
              <w:rPr>
                <w:rFonts w:eastAsia="Batang"/>
                <w:color w:val="000000"/>
              </w:rPr>
              <w:t>0</w:t>
            </w:r>
          </w:p>
        </w:tc>
        <w:tc>
          <w:tcPr>
            <w:tcW w:w="1701" w:type="dxa"/>
          </w:tcPr>
          <w:p w14:paraId="0B7FF47A" w14:textId="77777777" w:rsidR="00F825C2" w:rsidRPr="00A93AD6" w:rsidRDefault="00F825C2" w:rsidP="00563718">
            <w:pPr>
              <w:pStyle w:val="TAC"/>
              <w:rPr>
                <w:rFonts w:eastAsia="Batang"/>
                <w:color w:val="000000"/>
              </w:rPr>
            </w:pPr>
            <w:r>
              <w:rPr>
                <w:rFonts w:eastAsia="Batang"/>
                <w:color w:val="000000"/>
              </w:rPr>
              <w:t>2</w:t>
            </w:r>
          </w:p>
        </w:tc>
        <w:tc>
          <w:tcPr>
            <w:tcW w:w="1701" w:type="dxa"/>
          </w:tcPr>
          <w:p w14:paraId="46D2A557" w14:textId="77777777" w:rsidR="00F825C2" w:rsidRPr="00A93AD6" w:rsidRDefault="00F825C2" w:rsidP="00563718">
            <w:pPr>
              <w:pStyle w:val="TAC"/>
              <w:rPr>
                <w:rFonts w:eastAsia="Batang"/>
                <w:color w:val="000000"/>
              </w:rPr>
            </w:pPr>
            <w:r>
              <w:rPr>
                <w:rFonts w:eastAsia="Batang"/>
                <w:color w:val="000000"/>
              </w:rPr>
              <w:t>3</w:t>
            </w:r>
          </w:p>
        </w:tc>
        <w:tc>
          <w:tcPr>
            <w:tcW w:w="1701" w:type="dxa"/>
          </w:tcPr>
          <w:p w14:paraId="1A1DDD37" w14:textId="77777777" w:rsidR="00F825C2" w:rsidRPr="00A93AD6" w:rsidRDefault="00F825C2" w:rsidP="00563718">
            <w:pPr>
              <w:pStyle w:val="TAC"/>
              <w:rPr>
                <w:rFonts w:eastAsia="Batang"/>
                <w:color w:val="000000"/>
              </w:rPr>
            </w:pPr>
            <w:r>
              <w:rPr>
                <w:rFonts w:eastAsia="Batang"/>
                <w:color w:val="000000"/>
              </w:rPr>
              <w:t>1</w:t>
            </w:r>
          </w:p>
        </w:tc>
      </w:tr>
      <w:tr w:rsidR="00F825C2" w14:paraId="7F6820F6" w14:textId="77777777" w:rsidTr="00563718">
        <w:tc>
          <w:tcPr>
            <w:tcW w:w="2263" w:type="dxa"/>
          </w:tcPr>
          <w:p w14:paraId="7E54E996" w14:textId="77777777" w:rsidR="00F825C2" w:rsidRPr="00A93AD6" w:rsidRDefault="00F825C2" w:rsidP="00563718">
            <w:pPr>
              <w:pStyle w:val="TAC"/>
              <w:rPr>
                <w:rFonts w:eastAsia="Batang"/>
                <w:color w:val="000000"/>
              </w:rPr>
            </w:pPr>
            <w:r>
              <w:rPr>
                <w:rFonts w:eastAsia="Batang"/>
                <w:color w:val="000000"/>
              </w:rPr>
              <w:t>2</w:t>
            </w:r>
          </w:p>
        </w:tc>
        <w:tc>
          <w:tcPr>
            <w:tcW w:w="1701" w:type="dxa"/>
          </w:tcPr>
          <w:p w14:paraId="1A92198E" w14:textId="77777777" w:rsidR="00F825C2" w:rsidRPr="00A93AD6" w:rsidRDefault="00F825C2" w:rsidP="00563718">
            <w:pPr>
              <w:pStyle w:val="TAC"/>
              <w:rPr>
                <w:rFonts w:eastAsia="Batang"/>
                <w:color w:val="000000"/>
              </w:rPr>
            </w:pPr>
            <w:r>
              <w:rPr>
                <w:rFonts w:eastAsia="Batang"/>
                <w:color w:val="000000"/>
              </w:rPr>
              <w:t>2</w:t>
            </w:r>
          </w:p>
        </w:tc>
        <w:tc>
          <w:tcPr>
            <w:tcW w:w="1701" w:type="dxa"/>
          </w:tcPr>
          <w:p w14:paraId="71EB0C03" w14:textId="77777777" w:rsidR="00F825C2" w:rsidRPr="00A93AD6" w:rsidRDefault="00F825C2" w:rsidP="00563718">
            <w:pPr>
              <w:pStyle w:val="TAC"/>
              <w:rPr>
                <w:rFonts w:eastAsia="Batang"/>
                <w:color w:val="000000"/>
              </w:rPr>
            </w:pPr>
            <w:r>
              <w:rPr>
                <w:rFonts w:eastAsia="Batang"/>
                <w:color w:val="000000"/>
              </w:rPr>
              <w:t>3</w:t>
            </w:r>
          </w:p>
        </w:tc>
        <w:tc>
          <w:tcPr>
            <w:tcW w:w="1701" w:type="dxa"/>
          </w:tcPr>
          <w:p w14:paraId="6138CE77" w14:textId="77777777" w:rsidR="00F825C2" w:rsidRPr="00A93AD6" w:rsidRDefault="00F825C2" w:rsidP="00563718">
            <w:pPr>
              <w:pStyle w:val="TAC"/>
              <w:rPr>
                <w:rFonts w:eastAsia="Batang"/>
                <w:color w:val="000000"/>
              </w:rPr>
            </w:pPr>
            <w:r>
              <w:rPr>
                <w:rFonts w:eastAsia="Batang"/>
                <w:color w:val="000000"/>
              </w:rPr>
              <w:t>1</w:t>
            </w:r>
          </w:p>
        </w:tc>
        <w:tc>
          <w:tcPr>
            <w:tcW w:w="1701" w:type="dxa"/>
          </w:tcPr>
          <w:p w14:paraId="5B55A357" w14:textId="77777777" w:rsidR="00F825C2" w:rsidRPr="00A93AD6" w:rsidRDefault="00F825C2" w:rsidP="00563718">
            <w:pPr>
              <w:pStyle w:val="TAC"/>
              <w:rPr>
                <w:rFonts w:eastAsia="Batang"/>
                <w:color w:val="000000"/>
              </w:rPr>
            </w:pPr>
            <w:r>
              <w:rPr>
                <w:rFonts w:eastAsia="Batang"/>
                <w:color w:val="000000"/>
              </w:rPr>
              <w:t>0</w:t>
            </w:r>
          </w:p>
        </w:tc>
      </w:tr>
      <w:tr w:rsidR="00F825C2" w14:paraId="22654222" w14:textId="77777777" w:rsidTr="00563718">
        <w:tc>
          <w:tcPr>
            <w:tcW w:w="2263" w:type="dxa"/>
          </w:tcPr>
          <w:p w14:paraId="58C56DD5" w14:textId="77777777" w:rsidR="00F825C2" w:rsidRPr="00A93AD6" w:rsidRDefault="00F825C2" w:rsidP="00563718">
            <w:pPr>
              <w:pStyle w:val="TAC"/>
              <w:rPr>
                <w:rFonts w:eastAsia="Batang"/>
                <w:color w:val="000000"/>
              </w:rPr>
            </w:pPr>
            <w:r>
              <w:rPr>
                <w:rFonts w:eastAsia="Batang"/>
                <w:color w:val="000000"/>
              </w:rPr>
              <w:t>3</w:t>
            </w:r>
          </w:p>
        </w:tc>
        <w:tc>
          <w:tcPr>
            <w:tcW w:w="1701" w:type="dxa"/>
          </w:tcPr>
          <w:p w14:paraId="291376F2" w14:textId="77777777" w:rsidR="00F825C2" w:rsidRPr="00A93AD6" w:rsidRDefault="00F825C2" w:rsidP="00563718">
            <w:pPr>
              <w:pStyle w:val="TAC"/>
              <w:rPr>
                <w:rFonts w:eastAsia="Batang"/>
                <w:color w:val="000000"/>
              </w:rPr>
            </w:pPr>
            <w:r>
              <w:rPr>
                <w:rFonts w:eastAsia="Batang"/>
                <w:color w:val="000000"/>
              </w:rPr>
              <w:t>3</w:t>
            </w:r>
          </w:p>
        </w:tc>
        <w:tc>
          <w:tcPr>
            <w:tcW w:w="1701" w:type="dxa"/>
          </w:tcPr>
          <w:p w14:paraId="6AC6F156" w14:textId="77777777" w:rsidR="00F825C2" w:rsidRPr="00A93AD6" w:rsidRDefault="00F825C2" w:rsidP="00563718">
            <w:pPr>
              <w:pStyle w:val="TAC"/>
              <w:rPr>
                <w:rFonts w:eastAsia="Batang"/>
                <w:color w:val="000000"/>
              </w:rPr>
            </w:pPr>
            <w:r>
              <w:rPr>
                <w:rFonts w:eastAsia="Batang"/>
                <w:color w:val="000000"/>
              </w:rPr>
              <w:t>1</w:t>
            </w:r>
          </w:p>
        </w:tc>
        <w:tc>
          <w:tcPr>
            <w:tcW w:w="1701" w:type="dxa"/>
          </w:tcPr>
          <w:p w14:paraId="6D255EC2" w14:textId="77777777" w:rsidR="00F825C2" w:rsidRPr="00A93AD6" w:rsidRDefault="00F825C2" w:rsidP="00563718">
            <w:pPr>
              <w:pStyle w:val="TAC"/>
              <w:rPr>
                <w:rFonts w:eastAsia="Batang"/>
                <w:color w:val="000000"/>
              </w:rPr>
            </w:pPr>
            <w:r>
              <w:rPr>
                <w:rFonts w:eastAsia="Batang"/>
                <w:color w:val="000000"/>
              </w:rPr>
              <w:t>0</w:t>
            </w:r>
          </w:p>
        </w:tc>
        <w:tc>
          <w:tcPr>
            <w:tcW w:w="1701" w:type="dxa"/>
          </w:tcPr>
          <w:p w14:paraId="4DB135AE" w14:textId="77777777" w:rsidR="00F825C2" w:rsidRPr="00A93AD6" w:rsidRDefault="00F825C2" w:rsidP="00563718">
            <w:pPr>
              <w:pStyle w:val="TAC"/>
              <w:rPr>
                <w:rFonts w:eastAsia="Batang"/>
                <w:color w:val="000000"/>
              </w:rPr>
            </w:pPr>
            <w:r>
              <w:rPr>
                <w:rFonts w:eastAsia="Batang"/>
                <w:color w:val="000000"/>
              </w:rPr>
              <w:t>2</w:t>
            </w:r>
          </w:p>
        </w:tc>
      </w:tr>
      <w:tr w:rsidR="00F825C2" w14:paraId="5F9940E8" w14:textId="77777777" w:rsidTr="00563718">
        <w:tc>
          <w:tcPr>
            <w:tcW w:w="2263" w:type="dxa"/>
          </w:tcPr>
          <w:p w14:paraId="21A6D7BD" w14:textId="77777777" w:rsidR="00F825C2" w:rsidRPr="00A93AD6" w:rsidRDefault="00F825C2" w:rsidP="00563718">
            <w:pPr>
              <w:pStyle w:val="TAC"/>
              <w:rPr>
                <w:rFonts w:eastAsia="Batang"/>
                <w:color w:val="000000"/>
              </w:rPr>
            </w:pPr>
            <w:r>
              <w:rPr>
                <w:rFonts w:eastAsia="Batang"/>
                <w:color w:val="000000"/>
              </w:rPr>
              <w:t>1</w:t>
            </w:r>
          </w:p>
        </w:tc>
        <w:tc>
          <w:tcPr>
            <w:tcW w:w="1701" w:type="dxa"/>
          </w:tcPr>
          <w:p w14:paraId="18AF28C8" w14:textId="77777777" w:rsidR="00F825C2" w:rsidRPr="00A93AD6" w:rsidRDefault="00F825C2" w:rsidP="00563718">
            <w:pPr>
              <w:pStyle w:val="TAC"/>
              <w:rPr>
                <w:rFonts w:eastAsia="Batang"/>
                <w:color w:val="000000"/>
              </w:rPr>
            </w:pPr>
            <w:r>
              <w:rPr>
                <w:rFonts w:eastAsia="Batang"/>
                <w:color w:val="000000"/>
              </w:rPr>
              <w:t>1</w:t>
            </w:r>
          </w:p>
        </w:tc>
        <w:tc>
          <w:tcPr>
            <w:tcW w:w="1701" w:type="dxa"/>
          </w:tcPr>
          <w:p w14:paraId="12BC4033" w14:textId="77777777" w:rsidR="00F825C2" w:rsidRPr="00A93AD6" w:rsidRDefault="00F825C2" w:rsidP="00563718">
            <w:pPr>
              <w:pStyle w:val="TAC"/>
              <w:rPr>
                <w:rFonts w:eastAsia="Batang"/>
                <w:color w:val="000000"/>
              </w:rPr>
            </w:pPr>
            <w:r>
              <w:rPr>
                <w:rFonts w:eastAsia="Batang"/>
                <w:color w:val="000000"/>
              </w:rPr>
              <w:t>0</w:t>
            </w:r>
          </w:p>
        </w:tc>
        <w:tc>
          <w:tcPr>
            <w:tcW w:w="1701" w:type="dxa"/>
          </w:tcPr>
          <w:p w14:paraId="5AF79933" w14:textId="77777777" w:rsidR="00F825C2" w:rsidRPr="00A93AD6" w:rsidRDefault="00F825C2" w:rsidP="00563718">
            <w:pPr>
              <w:pStyle w:val="TAC"/>
              <w:rPr>
                <w:rFonts w:eastAsia="Batang"/>
                <w:color w:val="000000"/>
              </w:rPr>
            </w:pPr>
            <w:r>
              <w:rPr>
                <w:rFonts w:eastAsia="Batang"/>
                <w:color w:val="000000"/>
              </w:rPr>
              <w:t>2</w:t>
            </w:r>
          </w:p>
        </w:tc>
        <w:tc>
          <w:tcPr>
            <w:tcW w:w="1701" w:type="dxa"/>
          </w:tcPr>
          <w:p w14:paraId="67BD2DF7" w14:textId="77777777" w:rsidR="00F825C2" w:rsidRPr="00A93AD6" w:rsidRDefault="00F825C2" w:rsidP="00563718">
            <w:pPr>
              <w:pStyle w:val="TAC"/>
              <w:rPr>
                <w:rFonts w:eastAsia="Batang"/>
                <w:color w:val="000000"/>
              </w:rPr>
            </w:pPr>
            <w:r>
              <w:rPr>
                <w:rFonts w:eastAsia="Batang"/>
                <w:color w:val="000000"/>
              </w:rPr>
              <w:t>3</w:t>
            </w:r>
          </w:p>
        </w:tc>
      </w:tr>
    </w:tbl>
    <w:p w14:paraId="155BFEDE" w14:textId="77777777" w:rsidR="00F825C2" w:rsidRDefault="00F825C2" w:rsidP="00F825C2"/>
    <w:bookmarkEnd w:id="171"/>
    <w:p w14:paraId="054D446C" w14:textId="77777777" w:rsidR="00F825C2" w:rsidRDefault="00F825C2" w:rsidP="00F825C2">
      <w:pPr>
        <w:rPr>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319CCF87" w14:textId="77777777" w:rsidR="00F825C2" w:rsidRDefault="00F825C2" w:rsidP="00F825C2">
      <w:pPr>
        <w:jc w:val="center"/>
        <w:rPr>
          <w:color w:val="FF0000"/>
        </w:rPr>
      </w:pPr>
      <w:r w:rsidRPr="00BE61AD">
        <w:rPr>
          <w:color w:val="FF0000"/>
        </w:rPr>
        <w:t>&lt;Unchanged part</w:t>
      </w:r>
      <w:r>
        <w:rPr>
          <w:color w:val="FF0000"/>
        </w:rPr>
        <w:t>s</w:t>
      </w:r>
      <w:r w:rsidRPr="00BE61AD">
        <w:rPr>
          <w:color w:val="FF0000"/>
        </w:rPr>
        <w:t xml:space="preserve"> omitted&gt;</w:t>
      </w:r>
    </w:p>
    <w:p w14:paraId="53557949" w14:textId="77777777" w:rsidR="002F5CEE" w:rsidRPr="0048482F" w:rsidRDefault="002F5CEE" w:rsidP="002F5CEE">
      <w:pPr>
        <w:pStyle w:val="Heading3"/>
        <w:rPr>
          <w:color w:val="000000"/>
        </w:rPr>
      </w:pPr>
      <w:bookmarkStart w:id="172" w:name="_Toc11352157"/>
      <w:bookmarkStart w:id="173" w:name="_Toc20318047"/>
      <w:r w:rsidRPr="0048482F">
        <w:rPr>
          <w:color w:val="000000"/>
        </w:rPr>
        <w:t>6.2.1</w:t>
      </w:r>
      <w:r w:rsidRPr="0048482F">
        <w:rPr>
          <w:color w:val="000000"/>
        </w:rPr>
        <w:tab/>
        <w:t>UE sounding procedure</w:t>
      </w:r>
      <w:bookmarkEnd w:id="172"/>
      <w:bookmarkEnd w:id="173"/>
    </w:p>
    <w:p w14:paraId="111AB938" w14:textId="77777777" w:rsidR="002F5CEE" w:rsidRPr="0048482F" w:rsidRDefault="002F5CEE" w:rsidP="002F5CEE">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888CB59">
          <v:shape id="_x0000_i1354" type="#_x0000_t75" style="width:25.95pt;height:11.7pt" o:ole="">
            <v:imagedata r:id="rId621" o:title=""/>
          </v:shape>
          <o:OLEObject Type="Embed" ProgID="Equation.3" ShapeID="_x0000_i1354" DrawAspect="Content" ObjectID="_1636393076" r:id="rId622"/>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494048B3" w14:textId="77777777" w:rsidR="002F5CEE" w:rsidRPr="0048482F" w:rsidRDefault="002F5CEE" w:rsidP="002F5CEE">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4231CD13" w14:textId="77777777" w:rsidR="002F5CEE" w:rsidRPr="0048482F" w:rsidRDefault="002F5CEE" w:rsidP="002F5CEE">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0B9527C6" w14:textId="77777777" w:rsidR="002F5CEE" w:rsidRPr="0048482F" w:rsidRDefault="002F5CEE" w:rsidP="002F5CE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7423908C" w14:textId="77777777" w:rsidR="002F5CEE" w:rsidRPr="0048482F" w:rsidRDefault="002F5CEE" w:rsidP="002F5CEE">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174" w:name="_Hlk512512251"/>
      <w:r w:rsidRPr="007D4A7A">
        <w:rPr>
          <w:i/>
        </w:rPr>
        <w:t>nrofSRS-Ports</w:t>
      </w:r>
      <w:bookmarkEnd w:id="174"/>
      <w:r w:rsidRPr="007D4A7A">
        <w:t xml:space="preserve"> </w:t>
      </w:r>
      <w:r>
        <w:t>and described</w:t>
      </w:r>
      <w:r w:rsidRPr="0048482F">
        <w:rPr>
          <w:color w:val="000000"/>
        </w:rPr>
        <w:t xml:space="preserve"> in Subclause 6.4.1.4 of [4, TS 38.211].</w:t>
      </w:r>
    </w:p>
    <w:p w14:paraId="136D3EDA" w14:textId="77777777" w:rsidR="002F5CEE" w:rsidRPr="0048482F" w:rsidRDefault="002F5CEE" w:rsidP="002F5CEE">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6110EB90" w14:textId="77777777" w:rsidR="002F5CEE" w:rsidRPr="00753552" w:rsidRDefault="002F5CEE" w:rsidP="002F5CEE">
      <w:pPr>
        <w:pStyle w:val="B1"/>
        <w:rPr>
          <w:color w:val="000000"/>
        </w:rPr>
      </w:pPr>
      <w:r w:rsidRPr="0048482F">
        <w:rPr>
          <w:color w:val="000000"/>
        </w:rPr>
        <w:lastRenderedPageBreak/>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6129E042" w14:textId="77777777" w:rsidR="002F5CEE" w:rsidRPr="0048482F" w:rsidRDefault="002F5CEE" w:rsidP="002F5CEE">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Subclause 6.4.1.4 of [4, TS 38.211].</w:t>
      </w:r>
    </w:p>
    <w:p w14:paraId="1E8D21DD" w14:textId="77777777" w:rsidR="002F5CEE" w:rsidRPr="0048482F" w:rsidRDefault="002F5CEE" w:rsidP="002F5CEE">
      <w:pPr>
        <w:pStyle w:val="B1"/>
        <w:rPr>
          <w:color w:val="000000"/>
        </w:rPr>
      </w:pPr>
      <w:r w:rsidRPr="0048482F">
        <w:rPr>
          <w:color w:val="000000"/>
        </w:rPr>
        <w:t>-</w:t>
      </w:r>
      <w:r w:rsidRPr="0048482F">
        <w:rPr>
          <w:color w:val="000000"/>
        </w:rPr>
        <w:tab/>
      </w:r>
      <w:bookmarkStart w:id="175"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72EDF876">
          <v:shape id="_x0000_i1355" type="#_x0000_t75" style="width:23.45pt;height:15.9pt" o:ole="">
            <v:imagedata r:id="rId623" o:title=""/>
          </v:shape>
          <o:OLEObject Type="Embed" ProgID="Equation.3" ShapeID="_x0000_i1355" DrawAspect="Content" ObjectID="_1636393077" r:id="rId624"/>
        </w:object>
      </w:r>
      <w:r w:rsidRPr="0048482F">
        <w:rPr>
          <w:color w:val="000000"/>
        </w:rPr>
        <w:t>and</w:t>
      </w:r>
      <w:bookmarkEnd w:id="175"/>
      <w:r w:rsidRPr="0048482F">
        <w:rPr>
          <w:color w:val="000000"/>
        </w:rPr>
        <w:t xml:space="preserve"> </w:t>
      </w:r>
      <w:r w:rsidRPr="0048482F">
        <w:rPr>
          <w:color w:val="000000"/>
          <w:position w:val="-10"/>
        </w:rPr>
        <w:object w:dxaOrig="460" w:dyaOrig="300" w14:anchorId="2E61AC9F">
          <v:shape id="_x0000_i1356" type="#_x0000_t75" style="width:23.45pt;height:15.9pt" o:ole="">
            <v:imagedata r:id="rId625" o:title=""/>
          </v:shape>
          <o:OLEObject Type="Embed" ProgID="Equation.3" ShapeID="_x0000_i1356" DrawAspect="Content" ObjectID="_1636393078" r:id="rId626"/>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p>
    <w:p w14:paraId="2758E59E" w14:textId="77777777" w:rsidR="002F5CEE" w:rsidRPr="0048482F" w:rsidRDefault="002F5CEE" w:rsidP="002F5CEE">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4281D03">
          <v:shape id="_x0000_i1357" type="#_x0000_t75" style="width:19.25pt;height:17.6pt" o:ole="">
            <v:imagedata r:id="rId627" o:title=""/>
          </v:shape>
          <o:OLEObject Type="Embed" ProgID="Equation.3" ShapeID="_x0000_i1357" DrawAspect="Content" ObjectID="_1636393079" r:id="rId628"/>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p>
    <w:p w14:paraId="186D9912" w14:textId="77777777" w:rsidR="002F5CEE" w:rsidRPr="0048482F" w:rsidRDefault="002F5CEE" w:rsidP="002F5CEE">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3F9603A2" w14:textId="77777777" w:rsidR="002F5CEE" w:rsidRPr="0048482F" w:rsidRDefault="002F5CEE" w:rsidP="002F5CEE">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79162B40" w14:textId="77777777" w:rsidR="002F5CEE" w:rsidRDefault="002F5CEE" w:rsidP="002F5CEE">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62862870" w14:textId="77777777" w:rsidR="002F5CEE" w:rsidRPr="0048482F" w:rsidRDefault="002F5CEE" w:rsidP="002F5CEE">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4FCA49FF" w14:textId="77777777" w:rsidR="002F5CEE" w:rsidRPr="0048482F" w:rsidRDefault="002F5CEE" w:rsidP="002F5CEE">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1E859866" w14:textId="77777777" w:rsidR="002F5CEE" w:rsidRPr="004F4EFD" w:rsidRDefault="002F5CEE" w:rsidP="002F5CEE">
      <w:pPr>
        <w:pStyle w:val="B1"/>
        <w:rPr>
          <w:color w:val="000000"/>
        </w:rPr>
      </w:pPr>
      <w:bookmarkStart w:id="176"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063455F4" w14:textId="77777777" w:rsidR="002F5CEE" w:rsidRPr="0048482F" w:rsidRDefault="002F5CEE" w:rsidP="002F5CEE">
      <w:bookmarkStart w:id="177" w:name="_Hlk495170565"/>
      <w:bookmarkStart w:id="178" w:name="_Hlk498637686"/>
      <w:bookmarkEnd w:id="176"/>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1EDE058">
          <v:shape id="_x0000_i1358" type="#_x0000_t75" style="width:57.75pt;height:14.25pt" o:ole="">
            <v:imagedata r:id="rId629" o:title=""/>
          </v:shape>
          <o:OLEObject Type="Embed" ProgID="Equation.DSMT4" ShapeID="_x0000_i1358" DrawAspect="Content" ObjectID="_1636393080" r:id="rId630"/>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20D21D67" w14:textId="77777777" w:rsidR="002F5CEE" w:rsidRPr="0048482F" w:rsidRDefault="002F5CEE" w:rsidP="002F5CEE">
      <w:r w:rsidRPr="0048482F">
        <w:t xml:space="preserve">When PUSCH and SRS are transmitted in the same slot, the UE </w:t>
      </w:r>
      <w:r>
        <w:t>may only</w:t>
      </w:r>
      <w:r w:rsidRPr="0048482F">
        <w:t xml:space="preserve"> be configured to transmit SRS after the transmission of the PUSCH and the corresponding DM-RS.</w:t>
      </w:r>
    </w:p>
    <w:p w14:paraId="37BEAEE4" w14:textId="77777777" w:rsidR="002F5CEE" w:rsidRPr="0048482F" w:rsidRDefault="002F5CEE" w:rsidP="002F5CEE">
      <w:pPr>
        <w:rPr>
          <w:rFonts w:eastAsia="MS Mincho"/>
          <w:iCs/>
          <w:color w:val="000000"/>
          <w:lang w:val="en-US" w:eastAsia="ja-JP"/>
        </w:rPr>
      </w:pPr>
      <w:bookmarkStart w:id="179" w:name="_Hlk497223612"/>
      <w:bookmarkEnd w:id="177"/>
      <w:bookmarkEnd w:id="178"/>
      <w:r w:rsidRPr="0048482F">
        <w:rPr>
          <w:rFonts w:eastAsia="MS Mincho"/>
          <w:iCs/>
          <w:color w:val="000000"/>
          <w:lang w:val="en-US" w:eastAsia="ja-JP"/>
        </w:rPr>
        <w:t xml:space="preserve">For a UE configured with one or more SRS resource configuration(s), and when the higher layer parameter </w:t>
      </w:r>
      <w:bookmarkStart w:id="180" w:name="_Hlk512515572"/>
      <w:r w:rsidRPr="00B91DBE">
        <w:rPr>
          <w:i/>
        </w:rPr>
        <w:t>resourceType</w:t>
      </w:r>
      <w:bookmarkEnd w:id="180"/>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9483CB1" w14:textId="77777777" w:rsidR="002F5CEE" w:rsidRPr="0048482F" w:rsidRDefault="002F5CEE" w:rsidP="002F5CEE">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81" w:name="_Hlk512513074"/>
      <w:r w:rsidRPr="00B91DBE">
        <w:rPr>
          <w:i/>
        </w:rPr>
        <w:t>spatialRelationInfo</w:t>
      </w:r>
      <w:bookmarkEnd w:id="181"/>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534D204D" w14:textId="77777777" w:rsidR="002F5CEE" w:rsidRPr="0048482F" w:rsidRDefault="002F5CEE" w:rsidP="002F5CEE">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50DD072F" w14:textId="77777777" w:rsidR="002F5CEE" w:rsidRPr="0048482F" w:rsidRDefault="002F5CEE" w:rsidP="002F5CE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4A696E6A" w14:textId="77777777" w:rsidR="002F5CEE" w:rsidRPr="00044A78" w:rsidRDefault="002F5CEE" w:rsidP="002F5CEE">
      <w:pPr>
        <w:pStyle w:val="B1"/>
        <w:rPr>
          <w:rFonts w:eastAsia="MS Mincho"/>
          <w:color w:val="000000"/>
          <w:lang w:val="en-US" w:eastAsia="ja-JP"/>
        </w:rPr>
      </w:pPr>
      <w:bookmarkStart w:id="182"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182"/>
    <w:p w14:paraId="49BDB844" w14:textId="77777777" w:rsidR="002F5CEE" w:rsidRPr="0048482F" w:rsidRDefault="002F5CEE" w:rsidP="002F5CE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0E52E7CA" w14:textId="77777777" w:rsidR="002F5CEE" w:rsidRDefault="002F5CEE" w:rsidP="002F5CEE">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1D92F71E" w14:textId="77777777" w:rsidR="002F5CEE" w:rsidRPr="0048482F" w:rsidRDefault="002F5CEE" w:rsidP="002F5CEE">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2A1EFF5C" w14:textId="77777777" w:rsidR="002F5CEE" w:rsidRPr="0048482F" w:rsidRDefault="002F5CEE" w:rsidP="002F5CEE">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02372E83" w14:textId="77777777" w:rsidR="002F5CEE" w:rsidRPr="0048482F" w:rsidRDefault="002F5CEE" w:rsidP="002F5CE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1A001303" w14:textId="77777777" w:rsidR="002F5CEE" w:rsidRDefault="002F5CEE" w:rsidP="002F5CE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83"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83"/>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0FE60F25" w14:textId="77777777" w:rsidR="002F5CEE" w:rsidRPr="005E0730" w:rsidRDefault="002F5CEE" w:rsidP="002F5CEE">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5DC46B4E">
          <v:shape id="_x0000_i1359" type="#_x0000_t75" style="width:63.65pt;height:36pt" o:ole="">
            <v:imagedata r:id="rId631" o:title=""/>
          </v:shape>
          <o:OLEObject Type="Embed" ProgID="Equation.DSMT4" ShapeID="_x0000_i1359" DrawAspect="Content" ObjectID="_1636393081" r:id="rId632"/>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07DFB9A3" w14:textId="77777777" w:rsidR="002F5CEE" w:rsidRPr="0048482F" w:rsidRDefault="002F5CEE" w:rsidP="002F5CEE">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179"/>
    <w:p w14:paraId="2CE168B9" w14:textId="77777777" w:rsidR="002F5CEE" w:rsidRPr="003473D2" w:rsidRDefault="002F5CEE" w:rsidP="002F5CEE">
      <w:pPr>
        <w:widowControl w:val="0"/>
        <w:rPr>
          <w:color w:val="000000" w:themeColor="text1"/>
        </w:rPr>
      </w:pPr>
      <w:r w:rsidRPr="003473D2">
        <w:rPr>
          <w:rFonts w:eastAsia="Malgun Gothic"/>
          <w:color w:val="000000" w:themeColor="text1"/>
          <w:lang w:eastAsia="zh-CN"/>
        </w:rPr>
        <w:t xml:space="preserve">The UE is not expected to be configured with different time domain behavior for SRS resources in the same SRS resource set. The UE is also not expected to be configured with different time domain behavior between SRS resource </w:t>
      </w:r>
      <w:r w:rsidRPr="003473D2">
        <w:rPr>
          <w:rFonts w:eastAsia="Malgun Gothic"/>
          <w:color w:val="000000" w:themeColor="text1"/>
          <w:lang w:eastAsia="zh-CN"/>
        </w:rPr>
        <w:lastRenderedPageBreak/>
        <w:t>and associated SRS resources set.</w:t>
      </w:r>
    </w:p>
    <w:p w14:paraId="5E7B581F" w14:textId="673D378C" w:rsidR="002F5CEE" w:rsidRPr="0048482F" w:rsidRDefault="002F5CEE" w:rsidP="002F5CEE">
      <w:r w:rsidRPr="0048482F">
        <w:t>The SRS request field [</w:t>
      </w:r>
      <w:ins w:id="184" w:author="Mihai Enescu - RAN1#99" w:date="2019-11-20T02:13:00Z">
        <w:r>
          <w:t>5</w:t>
        </w:r>
      </w:ins>
      <w:del w:id="185" w:author="Mihai Enescu - RAN1#99" w:date="2019-11-20T02:13:00Z">
        <w:r w:rsidDel="002F5CEE">
          <w:delText>7</w:delText>
        </w:r>
      </w:del>
      <w:r>
        <w:t>,</w:t>
      </w:r>
      <w:r w:rsidRPr="0048482F">
        <w:t xml:space="preserve"> TS38.212] in DCI format 0</w:t>
      </w:r>
      <w:r>
        <w:t>_</w:t>
      </w:r>
      <w:r w:rsidRPr="0048482F">
        <w:t>1, 1</w:t>
      </w:r>
      <w:r>
        <w:t>_</w:t>
      </w:r>
      <w:r w:rsidRPr="0048482F">
        <w:t xml:space="preserve">1 indicates the triggered SRS resource set given in Table </w:t>
      </w:r>
      <w:r>
        <w:t>7.3.1.1.2-24 of [</w:t>
      </w:r>
      <w:ins w:id="186" w:author="Mihai Enescu - RAN1#99" w:date="2019-11-20T02:14:00Z">
        <w:r>
          <w:t>5</w:t>
        </w:r>
      </w:ins>
      <w:del w:id="187" w:author="Mihai Enescu - RAN1#99" w:date="2019-11-20T02:14:00Z">
        <w:r w:rsidDel="002F5CEE">
          <w:delText>7</w:delText>
        </w:r>
      </w:del>
      <w:r>
        <w:t>, TS 38</w:t>
      </w:r>
      <w:ins w:id="188" w:author="Mihai Enescu - RAN1#99" w:date="2019-11-20T02:14:00Z">
        <w:r w:rsidR="008D7D57">
          <w:t>.</w:t>
        </w:r>
      </w:ins>
      <w:r>
        <w:t>212]</w:t>
      </w:r>
      <w:r w:rsidRPr="0048482F">
        <w:t>.</w:t>
      </w:r>
      <w:r>
        <w:t xml:space="preserve"> </w:t>
      </w:r>
      <w:r w:rsidRPr="0048482F">
        <w:t>The 2-bit SRS request field [</w:t>
      </w:r>
      <w:ins w:id="189" w:author="Mihai Enescu - RAN1#99" w:date="2019-11-20T02:14:00Z">
        <w:r>
          <w:t>5</w:t>
        </w:r>
      </w:ins>
      <w:del w:id="190" w:author="Mihai Enescu - RAN1#99" w:date="2019-11-20T02:14:00Z">
        <w:r w:rsidDel="002F5CEE">
          <w:delText>7</w:delText>
        </w:r>
      </w:del>
      <w:r>
        <w:t>,</w:t>
      </w:r>
      <w:r w:rsidRPr="0048482F">
        <w:t xml:space="preserve"> TS38.212] in DCI format </w:t>
      </w:r>
      <w:r>
        <w:t>2_3</w:t>
      </w:r>
      <w:r w:rsidRPr="0048482F">
        <w:t xml:space="preserve"> indicates the triggered SRS resource set given in </w:t>
      </w:r>
      <w:r>
        <w:t>Subclause 7.3 of [</w:t>
      </w:r>
      <w:ins w:id="191" w:author="Mihai Enescu - RAN1#99" w:date="2019-11-20T02:14:00Z">
        <w:r>
          <w:t>5</w:t>
        </w:r>
      </w:ins>
      <w:del w:id="192" w:author="Mihai Enescu - RAN1#99" w:date="2019-11-20T02:14:00Z">
        <w:r w:rsidDel="002F5CEE">
          <w:delText>7</w:delText>
        </w:r>
      </w:del>
      <w:r>
        <w:t xml:space="preserve">,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3CF09213" w14:textId="77777777" w:rsidR="002F5CEE" w:rsidRPr="0048482F" w:rsidRDefault="002F5CEE" w:rsidP="002F5CEE">
      <w:bookmarkStart w:id="193" w:name="_Hlk498636457"/>
      <w:bookmarkStart w:id="194" w:name="_Hlk498636712"/>
      <w:bookmarkStart w:id="195" w:name="_Hlk498515857"/>
      <w:r>
        <w:t>For PUCCH and SRS on the same carrier, a</w:t>
      </w:r>
      <w:r w:rsidRPr="0048482F">
        <w:t xml:space="preserve"> UE shall not transmit SRS when semi-persistent and periodic SRS are configured in the same symbol(s) with PUCCH </w:t>
      </w:r>
      <w:bookmarkEnd w:id="193"/>
      <w:r w:rsidRPr="0048482F">
        <w:t>carrying only CSI report</w:t>
      </w:r>
      <w:r>
        <w:t>(</w:t>
      </w:r>
      <w:r w:rsidRPr="0048482F">
        <w:t>s</w:t>
      </w:r>
      <w:r>
        <w:t>)</w:t>
      </w:r>
      <w:r w:rsidRPr="0048482F">
        <w:t xml:space="preserve">, </w:t>
      </w:r>
      <w:r>
        <w:t>or only L1-RSRP report(s)</w:t>
      </w:r>
      <w:bookmarkEnd w:id="194"/>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196"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7420C38F" w14:textId="77777777" w:rsidR="002F5CEE" w:rsidRDefault="002F5CEE" w:rsidP="002F5CEE">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27FB2AEE" w14:textId="77777777" w:rsidR="002F5CEE" w:rsidRDefault="002F5CEE" w:rsidP="002F5CEE">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9AAA82D" w14:textId="77777777" w:rsidR="002F5CEE" w:rsidRPr="0048482F" w:rsidRDefault="002F5CEE" w:rsidP="002F5CEE">
      <w:pPr>
        <w:widowControl w:val="0"/>
      </w:pPr>
      <w:bookmarkStart w:id="197"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97"/>
    <w:p w14:paraId="5302BDA2" w14:textId="77777777" w:rsidR="002F5CEE" w:rsidRPr="0048482F" w:rsidRDefault="002F5CEE" w:rsidP="002F5CEE">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Subclause 6.2.1.2, the UE shall use the same priority rules as defined above during the guard period as if SRS was configured.</w:t>
      </w:r>
    </w:p>
    <w:bookmarkEnd w:id="195"/>
    <w:bookmarkEnd w:id="196"/>
    <w:p w14:paraId="4FB04515" w14:textId="384FCCAA" w:rsidR="002B070E" w:rsidRDefault="002B070E" w:rsidP="002B070E">
      <w:pPr>
        <w:jc w:val="center"/>
        <w:rPr>
          <w:color w:val="FF0000"/>
        </w:rPr>
      </w:pPr>
      <w:r w:rsidRPr="00BE61AD">
        <w:rPr>
          <w:color w:val="FF0000"/>
        </w:rPr>
        <w:t>&lt;Unchanged part</w:t>
      </w:r>
      <w:r>
        <w:rPr>
          <w:color w:val="FF0000"/>
        </w:rPr>
        <w:t>s</w:t>
      </w:r>
      <w:r w:rsidRPr="00BE61AD">
        <w:rPr>
          <w:color w:val="FF0000"/>
        </w:rPr>
        <w:t xml:space="preserve"> omitted&gt;</w:t>
      </w:r>
    </w:p>
    <w:p w14:paraId="2572358B" w14:textId="65453C31" w:rsidR="00F910D9" w:rsidRPr="0048482F" w:rsidRDefault="00F910D9" w:rsidP="00F910D9">
      <w:pPr>
        <w:pStyle w:val="Heading3"/>
        <w:rPr>
          <w:color w:val="000000"/>
        </w:rPr>
      </w:pPr>
      <w:bookmarkStart w:id="198" w:name="_Toc11352162"/>
      <w:bookmarkStart w:id="199" w:name="_Toc20318052"/>
      <w:r w:rsidRPr="0048482F">
        <w:rPr>
          <w:color w:val="000000"/>
        </w:rPr>
        <w:t>6.2.3</w:t>
      </w:r>
      <w:r w:rsidRPr="0048482F">
        <w:rPr>
          <w:color w:val="000000"/>
        </w:rPr>
        <w:tab/>
        <w:t>UE PT-RS transmission procedure</w:t>
      </w:r>
      <w:bookmarkEnd w:id="198"/>
      <w:bookmarkEnd w:id="199"/>
    </w:p>
    <w:p w14:paraId="297CE140" w14:textId="77777777" w:rsidR="00F910D9" w:rsidRPr="00B275F8" w:rsidRDefault="00F910D9" w:rsidP="00F910D9">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r>
        <w:rPr>
          <w:color w:val="000000" w:themeColor="text1"/>
          <w:lang w:val="en-US"/>
        </w:rPr>
        <w:t>is</w:t>
      </w:r>
      <w:r w:rsidRPr="00B275F8">
        <w:rPr>
          <w:color w:val="000000" w:themeColor="text1"/>
          <w:lang w:val="en-US"/>
        </w:rPr>
        <w:t xml:space="preserve"> only present </w:t>
      </w:r>
      <w:r w:rsidRPr="00E5752A">
        <w:rPr>
          <w:color w:val="000000" w:themeColor="text1"/>
          <w:lang w:val="en-US"/>
        </w:rPr>
        <w:t>on PUSCH scheduled by PDCCH with CRC scrambled by</w:t>
      </w:r>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r w:rsidRPr="00E5752A">
        <w:t xml:space="preserve"> </w:t>
      </w:r>
      <w:r w:rsidRPr="00E5752A">
        <w:rPr>
          <w:color w:val="000000" w:themeColor="text1"/>
          <w:lang w:val="en-US"/>
        </w:rPr>
        <w:t>and on PUSCH corresponding to a configured grant</w:t>
      </w:r>
      <w:r w:rsidRPr="00B275F8">
        <w:rPr>
          <w:color w:val="000000" w:themeColor="text1"/>
          <w:lang w:val="en-US"/>
        </w:rPr>
        <w:t>.</w:t>
      </w:r>
    </w:p>
    <w:p w14:paraId="36DA203A" w14:textId="77777777" w:rsidR="00F910D9" w:rsidRDefault="00F910D9" w:rsidP="00F910D9">
      <w:pPr>
        <w:pStyle w:val="Heading4"/>
        <w:rPr>
          <w:color w:val="000000"/>
        </w:rPr>
      </w:pPr>
      <w:bookmarkStart w:id="200" w:name="_Toc11352163"/>
      <w:bookmarkStart w:id="201" w:name="_Toc20318053"/>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200"/>
      <w:bookmarkEnd w:id="201"/>
    </w:p>
    <w:p w14:paraId="691331F3" w14:textId="77777777" w:rsidR="00F910D9" w:rsidRPr="0048482F" w:rsidRDefault="00F910D9" w:rsidP="00F910D9">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20703229" w14:textId="77777777" w:rsidR="00F910D9" w:rsidRPr="00B275F8" w:rsidRDefault="00F910D9" w:rsidP="00F910D9">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B41248B" w14:textId="77777777" w:rsidR="00F910D9" w:rsidRDefault="00F910D9" w:rsidP="00F910D9">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5D238D36" w14:textId="77777777" w:rsidR="00F910D9" w:rsidRDefault="00F910D9" w:rsidP="00F910D9">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37ED2A9B" w14:textId="77777777" w:rsidR="00F910D9" w:rsidRDefault="00F910D9" w:rsidP="00F910D9">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20885BEB" w14:textId="77777777" w:rsidR="00F910D9" w:rsidRDefault="00F910D9" w:rsidP="00F910D9">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2A3B1785" w14:textId="77777777" w:rsidR="00F910D9" w:rsidRPr="0048482F" w:rsidRDefault="00F910D9" w:rsidP="00F910D9">
      <w:pPr>
        <w:pStyle w:val="TH"/>
      </w:pPr>
      <w:r w:rsidRPr="0048482F">
        <w:lastRenderedPageBreak/>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F910D9" w:rsidRPr="0048482F" w14:paraId="706CB522" w14:textId="77777777" w:rsidTr="0021217A">
        <w:trPr>
          <w:jc w:val="center"/>
        </w:trPr>
        <w:tc>
          <w:tcPr>
            <w:tcW w:w="3119" w:type="dxa"/>
            <w:shd w:val="clear" w:color="auto" w:fill="E7E6E6"/>
            <w:vAlign w:val="center"/>
          </w:tcPr>
          <w:p w14:paraId="3802184B" w14:textId="77777777" w:rsidR="00F910D9" w:rsidRPr="0048482F" w:rsidRDefault="00F910D9" w:rsidP="0021217A">
            <w:pPr>
              <w:pStyle w:val="TAH"/>
              <w:rPr>
                <w:i/>
                <w:lang w:val="en-US" w:eastAsia="zh-CN"/>
              </w:rPr>
            </w:pPr>
            <w:r w:rsidRPr="0048482F">
              <w:rPr>
                <w:lang w:val="en-US" w:eastAsia="zh-CN"/>
              </w:rPr>
              <w:t>Scheduled MCS</w:t>
            </w:r>
          </w:p>
        </w:tc>
        <w:tc>
          <w:tcPr>
            <w:tcW w:w="2942" w:type="dxa"/>
            <w:shd w:val="clear" w:color="auto" w:fill="E7E6E6"/>
          </w:tcPr>
          <w:p w14:paraId="436AB9F5" w14:textId="77777777" w:rsidR="00F910D9" w:rsidRPr="0048482F" w:rsidRDefault="00F910D9" w:rsidP="0021217A">
            <w:pPr>
              <w:pStyle w:val="TAH"/>
              <w:rPr>
                <w:lang w:val="en-US" w:eastAsia="zh-CN"/>
              </w:rPr>
            </w:pPr>
            <w:r w:rsidRPr="0048482F">
              <w:rPr>
                <w:lang w:val="en-US" w:eastAsia="zh-CN"/>
              </w:rPr>
              <w:t>Time density(</w:t>
            </w:r>
            <w:r w:rsidRPr="00E17FE7">
              <w:rPr>
                <w:position w:val="-12"/>
              </w:rPr>
              <w:object w:dxaOrig="639" w:dyaOrig="380" w14:anchorId="10D1E1F9">
                <v:shape id="_x0000_i1360" type="#_x0000_t75" style="width:32.65pt;height:19.25pt" o:ole="">
                  <v:imagedata r:id="rId633" o:title=""/>
                </v:shape>
                <o:OLEObject Type="Embed" ProgID="Equation.3" ShapeID="_x0000_i1360" DrawAspect="Content" ObjectID="_1636393082" r:id="rId634"/>
              </w:object>
            </w:r>
            <w:r w:rsidRPr="0048482F">
              <w:rPr>
                <w:lang w:val="en-US" w:eastAsia="zh-CN"/>
              </w:rPr>
              <w:t>)</w:t>
            </w:r>
          </w:p>
        </w:tc>
      </w:tr>
      <w:tr w:rsidR="00F910D9" w:rsidRPr="0048482F" w14:paraId="546EDB79" w14:textId="77777777" w:rsidTr="0021217A">
        <w:trPr>
          <w:jc w:val="center"/>
        </w:trPr>
        <w:tc>
          <w:tcPr>
            <w:tcW w:w="3119" w:type="dxa"/>
            <w:shd w:val="clear" w:color="auto" w:fill="auto"/>
            <w:vAlign w:val="center"/>
          </w:tcPr>
          <w:p w14:paraId="156DBDFC" w14:textId="77777777" w:rsidR="00F910D9" w:rsidRPr="0048482F" w:rsidRDefault="00F910D9" w:rsidP="0021217A">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2E1E1DED" w14:textId="77777777" w:rsidR="00F910D9" w:rsidRPr="0048482F" w:rsidRDefault="00F910D9" w:rsidP="0021217A">
            <w:pPr>
              <w:pStyle w:val="TAC"/>
              <w:rPr>
                <w:lang w:val="en-US" w:eastAsia="zh-CN"/>
              </w:rPr>
            </w:pPr>
            <w:r w:rsidRPr="0048482F">
              <w:rPr>
                <w:lang w:val="en-US" w:eastAsia="zh-CN"/>
              </w:rPr>
              <w:t>PT-RS is not present</w:t>
            </w:r>
          </w:p>
        </w:tc>
      </w:tr>
      <w:tr w:rsidR="00F910D9" w:rsidRPr="0048482F" w14:paraId="3FF74F44" w14:textId="77777777" w:rsidTr="0021217A">
        <w:trPr>
          <w:jc w:val="center"/>
        </w:trPr>
        <w:tc>
          <w:tcPr>
            <w:tcW w:w="3119" w:type="dxa"/>
            <w:shd w:val="clear" w:color="auto" w:fill="auto"/>
            <w:vAlign w:val="center"/>
          </w:tcPr>
          <w:p w14:paraId="3BE68AA6" w14:textId="77777777" w:rsidR="00F910D9" w:rsidRPr="00DB5462" w:rsidRDefault="00F910D9" w:rsidP="0021217A">
            <w:pPr>
              <w:pStyle w:val="TAC"/>
              <w:rPr>
                <w:lang w:val="fr-FR" w:eastAsia="zh-CN"/>
              </w:rPr>
            </w:pPr>
            <w:r w:rsidRPr="00DB5462">
              <w:rPr>
                <w:lang w:val="fr-FR" w:eastAsia="zh-CN"/>
              </w:rPr>
              <w:t xml:space="preserve">ptrs-MCS1 </w:t>
            </w:r>
            <w:r w:rsidRPr="0048482F">
              <w:rPr>
                <w:position w:val="-4"/>
                <w:lang w:val="en-US" w:eastAsia="zh-CN"/>
              </w:rPr>
              <w:object w:dxaOrig="180" w:dyaOrig="220" w14:anchorId="5ED6C43A">
                <v:shape id="_x0000_i1361" type="#_x0000_t75" style="width:10.9pt;height:10.9pt" o:ole="">
                  <v:imagedata r:id="rId635" o:title=""/>
                </v:shape>
                <o:OLEObject Type="Embed" ProgID="Equation.3" ShapeID="_x0000_i1361" DrawAspect="Content" ObjectID="_1636393083" r:id="rId63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1661C60B" w14:textId="77777777" w:rsidR="00F910D9" w:rsidRPr="0048482F" w:rsidRDefault="00F910D9" w:rsidP="0021217A">
            <w:pPr>
              <w:pStyle w:val="TAC"/>
              <w:rPr>
                <w:lang w:val="en-US" w:eastAsia="zh-CN"/>
              </w:rPr>
            </w:pPr>
            <w:r w:rsidRPr="0048482F">
              <w:rPr>
                <w:lang w:val="en-US" w:eastAsia="zh-CN"/>
              </w:rPr>
              <w:t>4</w:t>
            </w:r>
          </w:p>
        </w:tc>
      </w:tr>
      <w:tr w:rsidR="00F910D9" w:rsidRPr="0048482F" w14:paraId="3193BE0D" w14:textId="77777777" w:rsidTr="0021217A">
        <w:trPr>
          <w:jc w:val="center"/>
        </w:trPr>
        <w:tc>
          <w:tcPr>
            <w:tcW w:w="3119" w:type="dxa"/>
            <w:shd w:val="clear" w:color="auto" w:fill="auto"/>
            <w:vAlign w:val="center"/>
          </w:tcPr>
          <w:p w14:paraId="0DA8B12F" w14:textId="77777777" w:rsidR="00F910D9" w:rsidRPr="00DB5462" w:rsidRDefault="00F910D9" w:rsidP="0021217A">
            <w:pPr>
              <w:pStyle w:val="TAC"/>
              <w:rPr>
                <w:lang w:val="fr-FR" w:eastAsia="zh-CN"/>
              </w:rPr>
            </w:pPr>
            <w:r w:rsidRPr="00DB5462">
              <w:rPr>
                <w:lang w:val="fr-FR" w:eastAsia="zh-CN"/>
              </w:rPr>
              <w:t xml:space="preserve">ptrs-MCS2 </w:t>
            </w:r>
            <w:r w:rsidRPr="0048482F">
              <w:rPr>
                <w:position w:val="-4"/>
                <w:lang w:val="en-US" w:eastAsia="zh-CN"/>
              </w:rPr>
              <w:object w:dxaOrig="180" w:dyaOrig="220" w14:anchorId="7032DCCE">
                <v:shape id="_x0000_i1362" type="#_x0000_t75" style="width:10.9pt;height:10.9pt" o:ole="">
                  <v:imagedata r:id="rId637" o:title=""/>
                </v:shape>
                <o:OLEObject Type="Embed" ProgID="Equation.3" ShapeID="_x0000_i1362" DrawAspect="Content" ObjectID="_1636393084" r:id="rId63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BA20482" w14:textId="77777777" w:rsidR="00F910D9" w:rsidRPr="0048482F" w:rsidRDefault="00F910D9" w:rsidP="0021217A">
            <w:pPr>
              <w:pStyle w:val="TAC"/>
              <w:rPr>
                <w:lang w:val="en-US" w:eastAsia="zh-CN"/>
              </w:rPr>
            </w:pPr>
            <w:r w:rsidRPr="0048482F">
              <w:rPr>
                <w:lang w:val="en-US" w:eastAsia="zh-CN"/>
              </w:rPr>
              <w:t>2</w:t>
            </w:r>
          </w:p>
        </w:tc>
      </w:tr>
      <w:tr w:rsidR="00F910D9" w:rsidRPr="0048482F" w14:paraId="63566320" w14:textId="77777777" w:rsidTr="0021217A">
        <w:trPr>
          <w:jc w:val="center"/>
        </w:trPr>
        <w:tc>
          <w:tcPr>
            <w:tcW w:w="3119" w:type="dxa"/>
            <w:shd w:val="clear" w:color="auto" w:fill="auto"/>
            <w:vAlign w:val="center"/>
          </w:tcPr>
          <w:p w14:paraId="0BEED5DD" w14:textId="77777777" w:rsidR="00F910D9" w:rsidRPr="00DB5462" w:rsidRDefault="00F910D9" w:rsidP="0021217A">
            <w:pPr>
              <w:pStyle w:val="TAC"/>
              <w:rPr>
                <w:lang w:val="fr-FR" w:eastAsia="zh-CN"/>
              </w:rPr>
            </w:pPr>
            <w:r w:rsidRPr="00DB5462">
              <w:rPr>
                <w:lang w:val="fr-FR" w:eastAsia="zh-CN"/>
              </w:rPr>
              <w:t xml:space="preserve">ptrs-MCS3 </w:t>
            </w:r>
            <w:r w:rsidRPr="0048482F">
              <w:rPr>
                <w:position w:val="-4"/>
                <w:lang w:val="en-US" w:eastAsia="zh-CN"/>
              </w:rPr>
              <w:object w:dxaOrig="180" w:dyaOrig="220" w14:anchorId="6A4DAEB7">
                <v:shape id="_x0000_i1363" type="#_x0000_t75" style="width:10.9pt;height:10.9pt" o:ole="">
                  <v:imagedata r:id="rId637" o:title=""/>
                </v:shape>
                <o:OLEObject Type="Embed" ProgID="Equation.3" ShapeID="_x0000_i1363" DrawAspect="Content" ObjectID="_1636393085" r:id="rId639"/>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648F2A4B" w14:textId="77777777" w:rsidR="00F910D9" w:rsidRPr="0048482F" w:rsidRDefault="00F910D9" w:rsidP="0021217A">
            <w:pPr>
              <w:pStyle w:val="TAC"/>
              <w:rPr>
                <w:lang w:val="en-US" w:eastAsia="zh-CN"/>
              </w:rPr>
            </w:pPr>
            <w:r w:rsidRPr="0048482F">
              <w:rPr>
                <w:lang w:val="en-US" w:eastAsia="zh-CN"/>
              </w:rPr>
              <w:t>1</w:t>
            </w:r>
          </w:p>
        </w:tc>
      </w:tr>
    </w:tbl>
    <w:p w14:paraId="0425A157" w14:textId="77777777" w:rsidR="00F910D9" w:rsidRPr="0048482F" w:rsidRDefault="00F910D9" w:rsidP="00F910D9">
      <w:pPr>
        <w:rPr>
          <w:color w:val="000000"/>
        </w:rPr>
      </w:pPr>
    </w:p>
    <w:p w14:paraId="32AB2A7F" w14:textId="77777777" w:rsidR="00F910D9" w:rsidRPr="0048482F" w:rsidRDefault="00F910D9" w:rsidP="00F910D9">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F910D9" w:rsidRPr="0048482F" w14:paraId="46339BE9" w14:textId="77777777" w:rsidTr="0021217A">
        <w:trPr>
          <w:jc w:val="center"/>
        </w:trPr>
        <w:tc>
          <w:tcPr>
            <w:tcW w:w="2968" w:type="dxa"/>
            <w:shd w:val="clear" w:color="auto" w:fill="E7E6E6"/>
            <w:vAlign w:val="center"/>
          </w:tcPr>
          <w:p w14:paraId="6B8A2433" w14:textId="77777777" w:rsidR="00F910D9" w:rsidRPr="0048482F" w:rsidRDefault="00F910D9" w:rsidP="0021217A">
            <w:pPr>
              <w:pStyle w:val="TAH"/>
              <w:rPr>
                <w:i/>
                <w:lang w:val="en-US" w:eastAsia="zh-CN"/>
              </w:rPr>
            </w:pPr>
            <w:r w:rsidRPr="0048482F">
              <w:rPr>
                <w:lang w:val="en-US" w:eastAsia="zh-CN"/>
              </w:rPr>
              <w:t>Scheduled bandwidth</w:t>
            </w:r>
          </w:p>
        </w:tc>
        <w:tc>
          <w:tcPr>
            <w:tcW w:w="2969" w:type="dxa"/>
            <w:shd w:val="clear" w:color="auto" w:fill="E7E6E6"/>
          </w:tcPr>
          <w:p w14:paraId="2D9B9F1B" w14:textId="77777777" w:rsidR="00F910D9" w:rsidRPr="0048482F" w:rsidRDefault="00F910D9" w:rsidP="0021217A">
            <w:pPr>
              <w:pStyle w:val="TAH"/>
              <w:rPr>
                <w:lang w:val="en-US" w:eastAsia="zh-CN"/>
              </w:rPr>
            </w:pPr>
            <w:r w:rsidRPr="0048482F">
              <w:rPr>
                <w:lang w:val="en-US" w:eastAsia="zh-CN"/>
              </w:rPr>
              <w:t>Frequency density (</w:t>
            </w:r>
            <w:r w:rsidRPr="00E17FE7">
              <w:rPr>
                <w:position w:val="-12"/>
              </w:rPr>
              <w:object w:dxaOrig="680" w:dyaOrig="380" w14:anchorId="41348144">
                <v:shape id="_x0000_i1364" type="#_x0000_t75" style="width:34.35pt;height:19.25pt" o:ole="">
                  <v:imagedata r:id="rId640" o:title=""/>
                </v:shape>
                <o:OLEObject Type="Embed" ProgID="Equation.3" ShapeID="_x0000_i1364" DrawAspect="Content" ObjectID="_1636393086" r:id="rId641"/>
              </w:object>
            </w:r>
            <w:r w:rsidRPr="00E17FE7">
              <w:t>)</w:t>
            </w:r>
          </w:p>
        </w:tc>
      </w:tr>
      <w:tr w:rsidR="00F910D9" w:rsidRPr="0048482F" w14:paraId="2915F460" w14:textId="77777777" w:rsidTr="0021217A">
        <w:trPr>
          <w:jc w:val="center"/>
        </w:trPr>
        <w:tc>
          <w:tcPr>
            <w:tcW w:w="2968" w:type="dxa"/>
            <w:shd w:val="clear" w:color="auto" w:fill="auto"/>
            <w:vAlign w:val="center"/>
          </w:tcPr>
          <w:p w14:paraId="44F10FF6" w14:textId="77777777" w:rsidR="00F910D9" w:rsidRPr="0048482F" w:rsidRDefault="00F910D9" w:rsidP="0021217A">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6EFE33CB" w14:textId="77777777" w:rsidR="00F910D9" w:rsidRPr="0048482F" w:rsidRDefault="00F910D9" w:rsidP="0021217A">
            <w:pPr>
              <w:pStyle w:val="TAC"/>
              <w:rPr>
                <w:lang w:val="en-US" w:eastAsia="zh-CN"/>
              </w:rPr>
            </w:pPr>
            <w:r w:rsidRPr="0048482F">
              <w:rPr>
                <w:lang w:val="en-US" w:eastAsia="zh-CN"/>
              </w:rPr>
              <w:t>PT-RS is not present</w:t>
            </w:r>
          </w:p>
        </w:tc>
      </w:tr>
      <w:tr w:rsidR="00F910D9" w:rsidRPr="0048482F" w14:paraId="06E899FC" w14:textId="77777777" w:rsidTr="0021217A">
        <w:trPr>
          <w:jc w:val="center"/>
        </w:trPr>
        <w:tc>
          <w:tcPr>
            <w:tcW w:w="2968" w:type="dxa"/>
            <w:shd w:val="clear" w:color="auto" w:fill="auto"/>
            <w:vAlign w:val="center"/>
          </w:tcPr>
          <w:p w14:paraId="4A4CC3A4" w14:textId="77777777" w:rsidR="00F910D9" w:rsidRPr="0048482F" w:rsidRDefault="00F910D9" w:rsidP="0021217A">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164FDEEE">
                <v:shape id="_x0000_i1365" type="#_x0000_t75" style="width:10.9pt;height:10.9pt" o:ole="">
                  <v:imagedata r:id="rId637" o:title=""/>
                </v:shape>
                <o:OLEObject Type="Embed" ProgID="Equation.3" ShapeID="_x0000_i1365" DrawAspect="Content" ObjectID="_1636393087" r:id="rId642"/>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7DFA5054" w14:textId="77777777" w:rsidR="00F910D9" w:rsidRPr="0048482F" w:rsidRDefault="00F910D9" w:rsidP="0021217A">
            <w:pPr>
              <w:pStyle w:val="TAC"/>
              <w:rPr>
                <w:lang w:val="en-US" w:eastAsia="zh-CN"/>
              </w:rPr>
            </w:pPr>
            <w:r w:rsidRPr="0048482F">
              <w:rPr>
                <w:lang w:val="en-US" w:eastAsia="zh-CN"/>
              </w:rPr>
              <w:t>2</w:t>
            </w:r>
          </w:p>
        </w:tc>
      </w:tr>
      <w:tr w:rsidR="00F910D9" w:rsidRPr="0048482F" w14:paraId="0239649E" w14:textId="77777777" w:rsidTr="0021217A">
        <w:trPr>
          <w:jc w:val="center"/>
        </w:trPr>
        <w:tc>
          <w:tcPr>
            <w:tcW w:w="2968" w:type="dxa"/>
            <w:shd w:val="clear" w:color="auto" w:fill="auto"/>
            <w:vAlign w:val="center"/>
          </w:tcPr>
          <w:p w14:paraId="24680894" w14:textId="77777777" w:rsidR="00F910D9" w:rsidRPr="0048482F" w:rsidRDefault="00F910D9" w:rsidP="0021217A">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1128000B">
                <v:shape id="_x0000_i1366" type="#_x0000_t75" style="width:10.9pt;height:10.9pt" o:ole="">
                  <v:imagedata r:id="rId637" o:title=""/>
                </v:shape>
                <o:OLEObject Type="Embed" ProgID="Equation.3" ShapeID="_x0000_i1366" DrawAspect="Content" ObjectID="_1636393088" r:id="rId643"/>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461DD9CD" w14:textId="77777777" w:rsidR="00F910D9" w:rsidRPr="0048482F" w:rsidRDefault="00F910D9" w:rsidP="0021217A">
            <w:pPr>
              <w:pStyle w:val="TAC"/>
              <w:rPr>
                <w:lang w:val="en-US" w:eastAsia="zh-CN"/>
              </w:rPr>
            </w:pPr>
            <w:r w:rsidRPr="0048482F">
              <w:rPr>
                <w:lang w:val="en-US" w:eastAsia="zh-CN"/>
              </w:rPr>
              <w:t>4</w:t>
            </w:r>
          </w:p>
        </w:tc>
      </w:tr>
    </w:tbl>
    <w:p w14:paraId="6ED5BE63" w14:textId="77777777" w:rsidR="00F910D9" w:rsidRPr="0048482F" w:rsidRDefault="00F910D9" w:rsidP="00F910D9">
      <w:pPr>
        <w:rPr>
          <w:color w:val="000000"/>
        </w:rPr>
      </w:pPr>
    </w:p>
    <w:p w14:paraId="18F5D6A1" w14:textId="77777777" w:rsidR="00F910D9" w:rsidRPr="0048482F" w:rsidRDefault="00F910D9" w:rsidP="00F910D9">
      <w:pPr>
        <w:spacing w:before="240"/>
        <w:rPr>
          <w:color w:val="000000"/>
          <w:lang w:eastAsia="ko-KR"/>
        </w:rPr>
      </w:pPr>
      <w:bookmarkStart w:id="202" w:name="_Hlk497485112"/>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2A378FDE" w14:textId="77777777" w:rsidR="00F910D9" w:rsidRPr="0048482F" w:rsidRDefault="00F910D9" w:rsidP="00F910D9">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30970606" w14:textId="77777777" w:rsidR="00F910D9" w:rsidRPr="0048482F" w:rsidRDefault="00F910D9" w:rsidP="00F910D9">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CCEEDDF" w14:textId="77777777" w:rsidR="00F910D9" w:rsidRPr="0048482F" w:rsidRDefault="00F910D9" w:rsidP="00F910D9">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198847C0" w14:textId="77777777" w:rsidR="00F910D9" w:rsidRPr="0048482F" w:rsidRDefault="00F910D9" w:rsidP="00F910D9">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table 1 and </w:t>
      </w:r>
      <w:r w:rsidRPr="0048482F">
        <w:rPr>
          <w:rFonts w:eastAsia="Malgun Gothic"/>
          <w:i/>
          <w:color w:val="000000"/>
          <w:lang w:eastAsia="ko-KR"/>
        </w:rPr>
        <w:t>V</w:t>
      </w:r>
      <w:r w:rsidRPr="0048482F">
        <w:rPr>
          <w:rFonts w:eastAsia="Malgun Gothic"/>
          <w:color w:val="000000"/>
          <w:lang w:eastAsia="ko-KR"/>
        </w:rPr>
        <w:t xml:space="preserve"> = 27 for MCS table 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1C354C05" w14:textId="77777777" w:rsidR="00F910D9" w:rsidRPr="0048482F" w:rsidRDefault="00F910D9" w:rsidP="00F910D9">
      <w:pPr>
        <w:rPr>
          <w:color w:val="000000"/>
        </w:rPr>
      </w:pPr>
      <w:bookmarkStart w:id="203" w:name="_Hlk497932290"/>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43B2294B" w14:textId="77777777" w:rsidR="00F910D9" w:rsidRPr="0048482F" w:rsidRDefault="00F910D9" w:rsidP="00F910D9">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567A827F" w14:textId="6A1EC310" w:rsidR="00E564F9" w:rsidRDefault="00F910D9" w:rsidP="00E564F9">
      <w:pPr>
        <w:rPr>
          <w:ins w:id="204" w:author="Mihai Enescu - RAN1#99" w:date="2019-11-22T02:18:00Z"/>
        </w:rPr>
      </w:pPr>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r w:rsidRPr="0048482F">
        <w:rPr>
          <w:color w:val="000000"/>
          <w:lang w:eastAsia="ko-KR"/>
        </w:rPr>
        <w:t>.</w:t>
      </w:r>
      <w:r w:rsidR="00E564F9">
        <w:rPr>
          <w:color w:val="000000"/>
          <w:lang w:eastAsia="ko-KR"/>
        </w:rPr>
        <w:t xml:space="preserve"> </w:t>
      </w:r>
      <w:ins w:id="205" w:author="Mihai Enescu - RAN1#99" w:date="2019-11-22T02:18:00Z">
        <w:r w:rsidR="00E564F9">
          <w:rPr>
            <w:color w:val="000000"/>
            <w:lang w:eastAsia="ko-KR"/>
          </w:rPr>
          <w:t xml:space="preserve">For a PUSCH corresponding to a configured grant Type 1 transmission, the UE may assume </w:t>
        </w:r>
        <w:r w:rsidR="00E564F9" w:rsidRPr="00C7750C">
          <w:t xml:space="preserve">the association between UL PT-RS port(s) and DM-RS port(s) defined by value 0 in </w:t>
        </w:r>
        <w:r w:rsidR="00E564F9">
          <w:t>T</w:t>
        </w:r>
        <w:r w:rsidR="00E564F9" w:rsidRPr="00C7750C">
          <w:t xml:space="preserve">able 7.3.1.1.2-25 or value “00” in </w:t>
        </w:r>
        <w:r w:rsidR="00E564F9">
          <w:t>T</w:t>
        </w:r>
        <w:r w:rsidR="00E564F9" w:rsidRPr="00C7750C">
          <w:t>able 7.3</w:t>
        </w:r>
        <w:r w:rsidR="00E564F9">
          <w:t>.</w:t>
        </w:r>
        <w:r w:rsidR="00E564F9" w:rsidRPr="00C7750C">
          <w:t>1.1.1.2-26</w:t>
        </w:r>
        <w:r w:rsidR="00E564F9">
          <w:t xml:space="preserve"> des</w:t>
        </w:r>
      </w:ins>
      <w:ins w:id="206" w:author="Mihai Enescu - RAN1#99" w:date="2019-11-22T02:21:00Z">
        <w:r w:rsidR="00E564F9">
          <w:t>c</w:t>
        </w:r>
      </w:ins>
      <w:ins w:id="207" w:author="Mihai Enescu - RAN1#99" w:date="2019-11-22T02:18:00Z">
        <w:r w:rsidR="00E564F9">
          <w:t>ribed in Subclause 7.3.1 of [5, TS38.212].</w:t>
        </w:r>
      </w:ins>
    </w:p>
    <w:p w14:paraId="4B5375D2" w14:textId="77777777" w:rsidR="00F910D9" w:rsidRPr="00823B40" w:rsidDel="006F5A9C" w:rsidRDefault="00F910D9" w:rsidP="00F910D9">
      <w:pPr>
        <w:rPr>
          <w:del w:id="208" w:author="Mattias Frenne" w:date="2019-10-03T13:15:00Z"/>
          <w:lang w:val="en-US" w:eastAsia="ko-KR"/>
        </w:rPr>
      </w:pPr>
      <w:ins w:id="209" w:author="Mattias Frenne" w:date="2019-10-03T13:15:00Z">
        <w:r>
          <w:rPr>
            <w:lang w:eastAsia="ko-KR"/>
          </w:rPr>
          <w:t>For PUSCH scheduled by DCI format 0_0 or by activation DCI format 0_0, the UL PT-RS port is associated to DM-RS port 0.</w:t>
        </w:r>
      </w:ins>
    </w:p>
    <w:p w14:paraId="5BDBD66C" w14:textId="392E281C" w:rsidR="00F910D9" w:rsidRPr="0048482F" w:rsidRDefault="00F910D9" w:rsidP="00F910D9">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ins w:id="210" w:author="Mihai Enescu - RAN1#99" w:date="2019-11-22T02:20:00Z">
        <w:r w:rsidR="00E564F9">
          <w:rPr>
            <w:color w:val="000000"/>
            <w:lang w:eastAsia="ko-KR"/>
          </w:rPr>
          <w:t xml:space="preserve"> in DCI format 0_1 or higher layer parameter </w:t>
        </w:r>
        <w:r w:rsidR="00E564F9" w:rsidRPr="00A771F2">
          <w:rPr>
            <w:i/>
            <w:color w:val="000000"/>
            <w:lang w:eastAsia="ko-KR"/>
          </w:rPr>
          <w:t>sri-ResourceIndicator</w:t>
        </w:r>
        <w:r w:rsidR="00E564F9">
          <w:rPr>
            <w:color w:val="000000"/>
            <w:lang w:eastAsia="ko-KR"/>
          </w:rPr>
          <w:t xml:space="preserve"> in </w:t>
        </w:r>
        <w:r w:rsidR="00E564F9" w:rsidRPr="00A771F2">
          <w:rPr>
            <w:i/>
          </w:rPr>
          <w:t>rrc-ConfiguredUplinkGrant</w:t>
        </w:r>
      </w:ins>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1BBDE4F9" w14:textId="18C0035D" w:rsidR="00F910D9" w:rsidRPr="0048482F" w:rsidRDefault="00F910D9" w:rsidP="00F910D9">
      <w:pPr>
        <w:rPr>
          <w:color w:val="000000"/>
          <w:lang w:eastAsia="ko-KR"/>
        </w:rPr>
      </w:pPr>
      <w:r w:rsidRPr="0048482F">
        <w:rPr>
          <w:color w:val="000000"/>
          <w:lang w:eastAsia="ko-KR"/>
        </w:rPr>
        <w:lastRenderedPageBreak/>
        <w:t xml:space="preserve">For partial-coherent and non-coherent codebook based UL transmission, the actual number of UL PT-RS port(s) is determined based on TPMI and/or </w:t>
      </w:r>
      <w:ins w:id="211" w:author="Mihai Enescu - RAN1#99" w:date="2019-11-22T02:22:00Z">
        <w:r w:rsidR="00E564F9">
          <w:rPr>
            <w:color w:val="000000"/>
            <w:lang w:eastAsia="ko-KR"/>
          </w:rPr>
          <w:t xml:space="preserve">number of layers </w:t>
        </w:r>
      </w:ins>
      <w:del w:id="212" w:author="Mihai Enescu - RAN1#99" w:date="2019-11-22T02:22:00Z">
        <w:r w:rsidRPr="0048482F" w:rsidDel="00E564F9">
          <w:rPr>
            <w:color w:val="000000"/>
            <w:lang w:eastAsia="ko-KR"/>
          </w:rPr>
          <w:delText xml:space="preserve">TRI </w:delText>
        </w:r>
      </w:del>
      <w:ins w:id="213" w:author="Mihai Enescu - RAN1#99" w:date="2019-11-22T02:22:00Z">
        <w:r w:rsidR="00E564F9">
          <w:rPr>
            <w:color w:val="000000"/>
            <w:lang w:eastAsia="ko-KR"/>
          </w:rPr>
          <w:t xml:space="preserve">which are indicated by </w:t>
        </w:r>
      </w:ins>
      <w:ins w:id="214" w:author="Mihai Enescu - RAN1#99" w:date="2019-11-22T02:23:00Z">
        <w:r w:rsidR="00E564F9" w:rsidRPr="00E564F9">
          <w:rPr>
            <w:i/>
            <w:color w:val="000000"/>
            <w:lang w:eastAsia="ko-KR"/>
          </w:rPr>
          <w:t>Precoding information and number of layers</w:t>
        </w:r>
        <w:r w:rsidR="00E564F9">
          <w:rPr>
            <w:color w:val="000000"/>
            <w:lang w:eastAsia="ko-KR"/>
          </w:rPr>
          <w:t xml:space="preserve"> field </w:t>
        </w:r>
      </w:ins>
      <w:r w:rsidRPr="0048482F">
        <w:rPr>
          <w:color w:val="000000"/>
          <w:lang w:eastAsia="ko-KR"/>
        </w:rPr>
        <w:t>in DCI format 0_1</w:t>
      </w:r>
      <w:ins w:id="215" w:author="Mihai Enescu - RAN1#99" w:date="2019-11-22T02:22:00Z">
        <w:r w:rsidR="00E564F9">
          <w:rPr>
            <w:color w:val="000000"/>
            <w:lang w:eastAsia="ko-KR"/>
          </w:rPr>
          <w:t xml:space="preserve"> </w:t>
        </w:r>
      </w:ins>
      <w:ins w:id="216" w:author="Mihai Enescu - RAN1#99" w:date="2019-11-22T02:25:00Z">
        <w:r w:rsidR="00C2641E">
          <w:rPr>
            <w:color w:val="000000"/>
            <w:lang w:eastAsia="ko-KR"/>
          </w:rPr>
          <w:t>or configured by</w:t>
        </w:r>
      </w:ins>
      <w:ins w:id="217" w:author="Mihai Enescu - RAN1#99" w:date="2019-11-22T02:22:00Z">
        <w:r w:rsidR="00E564F9">
          <w:rPr>
            <w:color w:val="000000"/>
            <w:lang w:eastAsia="ko-KR"/>
          </w:rPr>
          <w:t xml:space="preserve"> higher layer parameter </w:t>
        </w:r>
      </w:ins>
      <w:ins w:id="218" w:author="Mihai Enescu - RAN1#99" w:date="2019-11-22T02:25:00Z">
        <w:r w:rsidR="00C2641E">
          <w:rPr>
            <w:i/>
            <w:color w:val="000000"/>
            <w:lang w:eastAsia="ko-KR"/>
          </w:rPr>
          <w:t>precodingAndNnumberOfLayers</w:t>
        </w:r>
      </w:ins>
      <w:r>
        <w:rPr>
          <w:color w:val="000000"/>
          <w:lang w:eastAsia="ko-KR"/>
        </w:rPr>
        <w:t>:</w:t>
      </w:r>
    </w:p>
    <w:p w14:paraId="5F05E1F9" w14:textId="77777777" w:rsidR="00F910D9" w:rsidRPr="0048482F" w:rsidRDefault="00F910D9" w:rsidP="00F910D9">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219" w:name="_Hlk512520180"/>
      <w:r w:rsidRPr="00F35584">
        <w:rPr>
          <w:i/>
        </w:rPr>
        <w:t>PTRS-UplinkConfig</w:t>
      </w:r>
      <w:bookmarkEnd w:id="219"/>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7FBAEC2A" w14:textId="77777777" w:rsidR="00F910D9" w:rsidRPr="0048482F" w:rsidRDefault="00F910D9" w:rsidP="00F910D9">
      <w:pPr>
        <w:pStyle w:val="B1"/>
      </w:pPr>
      <w:r>
        <w:t>-</w:t>
      </w:r>
      <w:r>
        <w:tab/>
        <w:t>PUSCH antenna</w:t>
      </w:r>
      <w:r w:rsidRPr="0048482F">
        <w:t xml:space="preserve"> port </w:t>
      </w:r>
      <w:r>
        <w:rPr>
          <w:lang w:val="en-US"/>
        </w:rPr>
        <w:t>100</w:t>
      </w:r>
      <w:r w:rsidRPr="0048482F">
        <w:t xml:space="preserve">0 and </w:t>
      </w:r>
      <w:r>
        <w:rPr>
          <w:lang w:val="en-US"/>
        </w:rPr>
        <w:t>100</w:t>
      </w:r>
      <w:r w:rsidRPr="0048482F">
        <w:t xml:space="preserve">2 in indicated TPMI share PT-RS port 0, and </w:t>
      </w:r>
      <w:r>
        <w:t>PUSCH antenna</w:t>
      </w:r>
      <w:r w:rsidRPr="0048482F">
        <w:t xml:space="preserve"> port </w:t>
      </w:r>
      <w:r>
        <w:rPr>
          <w:lang w:val="en-US"/>
        </w:rPr>
        <w:t>100</w:t>
      </w:r>
      <w:r w:rsidRPr="0048482F">
        <w:t xml:space="preserve">1 and </w:t>
      </w:r>
      <w:r>
        <w:rPr>
          <w:lang w:val="en-US"/>
        </w:rPr>
        <w:t>100</w:t>
      </w:r>
      <w:r w:rsidRPr="0048482F">
        <w:t>3 in indicated TPMI share PT-RS port 1.</w:t>
      </w:r>
    </w:p>
    <w:p w14:paraId="4102F7E0" w14:textId="77777777" w:rsidR="00F910D9" w:rsidRDefault="00F910D9" w:rsidP="00F910D9">
      <w:pPr>
        <w:pStyle w:val="B1"/>
        <w:ind w:left="1134"/>
      </w:pPr>
      <w:bookmarkStart w:id="220" w:name="_Hlk500758550"/>
      <w:bookmarkStart w:id="221" w:name="_Hlk500758849"/>
      <w:r>
        <w:t>-</w:t>
      </w:r>
      <w:r>
        <w:tab/>
      </w:r>
      <w:r w:rsidRPr="0048482F">
        <w:t xml:space="preserve">UL PT-RS port 0 is associated with the UL layer [x]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 xml:space="preserve">2 in indicated TPMI, and UL PT-RS port 1 is associated with the UL layer [y]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 xml:space="preserve">3 in indicated TPMI, where [x] and/or [y] are given by DCI parameter </w:t>
      </w:r>
      <w:r w:rsidRPr="0048482F">
        <w:rPr>
          <w:i/>
        </w:rPr>
        <w:t>PTRS-DMRS association</w:t>
      </w:r>
      <w:r w:rsidRPr="0048482F">
        <w:t xml:space="preserve"> as shown in DCI format 0_1 described in Subclause </w:t>
      </w:r>
      <w:r w:rsidRPr="00C818E1">
        <w:t>7.3.1</w:t>
      </w:r>
      <w:r w:rsidRPr="0048482F">
        <w:t xml:space="preserve"> of [5, TS38.212].</w:t>
      </w:r>
      <w:bookmarkEnd w:id="220"/>
    </w:p>
    <w:p w14:paraId="29EC2684" w14:textId="77777777" w:rsidR="00F910D9" w:rsidRDefault="00F910D9" w:rsidP="00F910D9">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46966696">
          <v:shape id="_x0000_i1367" type="#_x0000_t75" style="width:34.35pt;height:19.25pt" o:ole="">
            <v:imagedata r:id="rId644" o:title=""/>
          </v:shape>
          <o:OLEObject Type="Embed" ProgID="Equation.3" ShapeID="_x0000_i1367" DrawAspect="Content" ObjectID="_1636393089" r:id="rId645"/>
        </w:object>
      </w:r>
      <w:r>
        <w:t>,</w:t>
      </w:r>
    </w:p>
    <w:p w14:paraId="638E5D22" w14:textId="77777777" w:rsidR="00F910D9" w:rsidRDefault="00F910D9" w:rsidP="00F910D9">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12EA5200">
          <v:shape id="_x0000_i1368" type="#_x0000_t75" style="width:35.15pt;height:17.6pt" o:ole="">
            <v:imagedata r:id="rId646" o:title=""/>
          </v:shape>
          <o:OLEObject Type="Embed" ProgID="Equation.3" ShapeID="_x0000_i1368" DrawAspect="Content" ObjectID="_1636393090" r:id="rId647"/>
        </w:object>
      </w:r>
      <w:r w:rsidRPr="001B1B4C">
        <w:t xml:space="preserve"> is given by</w:t>
      </w:r>
      <w:r>
        <w:t xml:space="preserve"> </w:t>
      </w:r>
      <w:r w:rsidRPr="001B1B4C">
        <w:rPr>
          <w:position w:val="-10"/>
        </w:rPr>
        <w:object w:dxaOrig="2040" w:dyaOrig="340" w14:anchorId="425884BE">
          <v:shape id="_x0000_i1369" type="#_x0000_t75" style="width:103.8pt;height:17.6pt" o:ole="">
            <v:imagedata r:id="rId648" o:title=""/>
          </v:shape>
          <o:OLEObject Type="Embed" ProgID="Equation.3" ShapeID="_x0000_i1369" DrawAspect="Content" ObjectID="_1636393091" r:id="rId649"/>
        </w:object>
      </w:r>
      <w:r>
        <w:t xml:space="preserve">, where </w:t>
      </w:r>
      <w:r w:rsidRPr="001B1B4C">
        <w:rPr>
          <w:position w:val="-10"/>
        </w:rPr>
        <w:object w:dxaOrig="700" w:dyaOrig="340" w14:anchorId="58E95672">
          <v:shape id="_x0000_i1370" type="#_x0000_t75" style="width:35.15pt;height:17.6pt" o:ole="">
            <v:imagedata r:id="rId650" o:title=""/>
          </v:shape>
          <o:OLEObject Type="Embed" ProgID="Equation.3" ShapeID="_x0000_i1370" DrawAspect="Content" ObjectID="_1636393092" r:id="rId651"/>
        </w:object>
      </w:r>
      <w:r w:rsidRPr="001B1B4C">
        <w:t xml:space="preserve"> is shown in the Table 6.2.3</w:t>
      </w:r>
      <w:r>
        <w:t>.1</w:t>
      </w:r>
      <w:r w:rsidRPr="001B1B4C">
        <w:t>-</w:t>
      </w:r>
      <w:r>
        <w:t>3</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0AA64310">
          <v:shape id="_x0000_i1371" type="#_x0000_t75" style="width:22.6pt;height:14.25pt" o:ole="">
            <v:imagedata r:id="rId652" o:title=""/>
          </v:shape>
          <o:OLEObject Type="Embed" ProgID="Equation.DSMT4" ShapeID="_x0000_i1371" DrawAspect="Content" ObjectID="_1636393093" r:id="rId653"/>
        </w:object>
      </w:r>
      <w:r w:rsidRPr="00F53AE7">
        <w:t xml:space="preserve"> specified in subclause </w:t>
      </w:r>
      <w:r w:rsidRPr="00EA192F">
        <w:t>6.</w:t>
      </w:r>
      <w:r>
        <w:t>4.1.2.2.1</w:t>
      </w:r>
      <w:r w:rsidRPr="00F53AE7">
        <w:t xml:space="preserve"> of [4, TS 38.211] is given by </w:t>
      </w:r>
      <w:r w:rsidRPr="00283C13">
        <w:rPr>
          <w:color w:val="000000"/>
          <w:position w:val="-12"/>
        </w:rPr>
        <w:object w:dxaOrig="1500" w:dyaOrig="580" w14:anchorId="276762A7">
          <v:shape id="_x0000_i1372" type="#_x0000_t75" style="width:75.35pt;height:29.3pt" o:ole="">
            <v:imagedata r:id="rId654" o:title=""/>
          </v:shape>
          <o:OLEObject Type="Embed" ProgID="Equation.DSMT4" ShapeID="_x0000_i1372" DrawAspect="Content" ObjectID="_1636393094" r:id="rId655"/>
        </w:object>
      </w:r>
      <w:r>
        <w:t xml:space="preserve">and also on </w:t>
      </w:r>
      <w:r w:rsidRPr="0016416D">
        <w:t xml:space="preserve">the </w:t>
      </w:r>
      <w:r w:rsidRPr="0033654C">
        <w:rPr>
          <w:i/>
        </w:rPr>
        <w:t>Precoding Information and Number of Layers</w:t>
      </w:r>
      <w:r w:rsidRPr="00450CE8">
        <w:t xml:space="preserve"> field in DCI</w:t>
      </w:r>
      <w:r>
        <w:t>.</w:t>
      </w:r>
    </w:p>
    <w:p w14:paraId="6797D09E" w14:textId="77777777" w:rsidR="00F910D9" w:rsidRDefault="00F910D9" w:rsidP="00F910D9">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462B337C" w14:textId="77777777" w:rsidR="00F910D9" w:rsidRPr="001B1B4C" w:rsidRDefault="00F910D9" w:rsidP="00F910D9">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44407018">
          <v:shape id="_x0000_i1373" type="#_x0000_t75" style="width:35.15pt;height:17.6pt" o:ole="">
            <v:imagedata r:id="rId650" o:title=""/>
          </v:shape>
          <o:OLEObject Type="Embed" ProgID="Equation.3" ShapeID="_x0000_i1373" DrawAspect="Content" ObjectID="_1636393095" r:id="rId65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693"/>
        <w:gridCol w:w="1178"/>
        <w:gridCol w:w="1204"/>
        <w:gridCol w:w="1134"/>
        <w:gridCol w:w="1276"/>
        <w:gridCol w:w="1187"/>
        <w:gridCol w:w="931"/>
        <w:gridCol w:w="1055"/>
      </w:tblGrid>
      <w:tr w:rsidR="00F910D9" w14:paraId="40D9139D" w14:textId="77777777" w:rsidTr="0021217A">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02630015" w14:textId="77777777" w:rsidR="00F910D9" w:rsidRPr="001B1B4C" w:rsidRDefault="00F910D9" w:rsidP="0021217A">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771910DF">
                <v:shape id="_x0000_i1374" type="#_x0000_t75" style="width:36pt;height:18.4pt" o:ole="">
                  <v:imagedata r:id="rId657" o:title=""/>
                </v:shape>
                <o:OLEObject Type="Embed" ProgID="Equation.3" ShapeID="_x0000_i1374" DrawAspect="Content" ObjectID="_1636393096" r:id="rId658"/>
              </w:object>
            </w:r>
          </w:p>
        </w:tc>
        <w:tc>
          <w:tcPr>
            <w:tcW w:w="0" w:type="auto"/>
            <w:tcBorders>
              <w:top w:val="single" w:sz="4" w:space="0" w:color="auto"/>
              <w:left w:val="single" w:sz="4" w:space="0" w:color="auto"/>
              <w:right w:val="single" w:sz="4" w:space="0" w:color="auto"/>
            </w:tcBorders>
            <w:shd w:val="clear" w:color="auto" w:fill="E7E6E6"/>
          </w:tcPr>
          <w:p w14:paraId="2B06C58D" w14:textId="77777777" w:rsidR="00F910D9" w:rsidRPr="001B1B4C" w:rsidRDefault="00F910D9" w:rsidP="0021217A">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3DD5743D" w14:textId="77777777" w:rsidR="00F910D9" w:rsidRPr="001B1B4C" w:rsidRDefault="00F910D9" w:rsidP="0021217A">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17A93825">
                <v:shape id="_x0000_i1375" type="#_x0000_t75" style="width:36pt;height:21.75pt" o:ole="">
                  <v:imagedata r:id="rId659" o:title=""/>
                </v:shape>
                <o:OLEObject Type="Embed" ProgID="Equation.3" ShapeID="_x0000_i1375" DrawAspect="Content" ObjectID="_1636393097" r:id="rId660"/>
              </w:object>
            </w:r>
            <w:r w:rsidRPr="001B1B4C">
              <w:rPr>
                <w:rFonts w:cs="Arial"/>
                <w:szCs w:val="18"/>
                <w:lang w:val="en-US"/>
              </w:rPr>
              <w:t>)</w:t>
            </w:r>
          </w:p>
        </w:tc>
      </w:tr>
      <w:tr w:rsidR="00F910D9" w14:paraId="47173C97" w14:textId="77777777" w:rsidTr="0021217A">
        <w:trPr>
          <w:trHeight w:val="238"/>
          <w:jc w:val="center"/>
        </w:trPr>
        <w:tc>
          <w:tcPr>
            <w:tcW w:w="0" w:type="auto"/>
            <w:vMerge/>
            <w:tcBorders>
              <w:left w:val="single" w:sz="4" w:space="0" w:color="auto"/>
              <w:right w:val="single" w:sz="4" w:space="0" w:color="auto"/>
            </w:tcBorders>
            <w:vAlign w:val="center"/>
            <w:hideMark/>
          </w:tcPr>
          <w:p w14:paraId="62D24480" w14:textId="77777777" w:rsidR="00F910D9" w:rsidRPr="001B1B4C" w:rsidRDefault="00F910D9" w:rsidP="0021217A">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79AD3DE" w14:textId="77777777" w:rsidR="00F910D9" w:rsidRPr="001B1B4C" w:rsidRDefault="00F910D9" w:rsidP="0021217A">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BEBEAB" w14:textId="77777777" w:rsidR="00F910D9" w:rsidRPr="001B1B4C" w:rsidRDefault="00F910D9" w:rsidP="0021217A">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A589DA" w14:textId="77777777" w:rsidR="00F910D9" w:rsidRPr="001B1B4C" w:rsidRDefault="00F910D9" w:rsidP="0021217A">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2AA640F8" w14:textId="77777777" w:rsidR="00F910D9" w:rsidRPr="001B1B4C" w:rsidRDefault="00F910D9" w:rsidP="0021217A">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F910D9" w14:paraId="4185EADE" w14:textId="77777777" w:rsidTr="0021217A">
        <w:trPr>
          <w:trHeight w:val="238"/>
          <w:jc w:val="center"/>
        </w:trPr>
        <w:tc>
          <w:tcPr>
            <w:tcW w:w="0" w:type="auto"/>
            <w:vMerge/>
            <w:tcBorders>
              <w:left w:val="single" w:sz="4" w:space="0" w:color="auto"/>
              <w:bottom w:val="single" w:sz="4" w:space="0" w:color="auto"/>
              <w:right w:val="single" w:sz="4" w:space="0" w:color="auto"/>
            </w:tcBorders>
            <w:vAlign w:val="center"/>
          </w:tcPr>
          <w:p w14:paraId="617C462B" w14:textId="77777777" w:rsidR="00F910D9" w:rsidRPr="001B1B4C" w:rsidRDefault="00F910D9" w:rsidP="0021217A">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79CCD3D" w14:textId="77777777" w:rsidR="00F910D9" w:rsidRPr="00106B7D" w:rsidRDefault="00F910D9" w:rsidP="0021217A">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557A9365" w14:textId="77777777" w:rsidR="00F910D9" w:rsidRPr="00106B7D" w:rsidRDefault="00F910D9" w:rsidP="0021217A">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5A757BCE" w14:textId="77777777" w:rsidR="00F910D9" w:rsidRPr="001B1B4C" w:rsidRDefault="00F910D9" w:rsidP="0021217A">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1B802D" w14:textId="77777777" w:rsidR="00F910D9" w:rsidRPr="001B1B4C" w:rsidRDefault="00F910D9" w:rsidP="0021217A">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2111F3C" w14:textId="77777777" w:rsidR="00F910D9" w:rsidRPr="001B1B4C" w:rsidRDefault="00F910D9" w:rsidP="0021217A">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65E7EEF3" w14:textId="77777777" w:rsidR="00F910D9" w:rsidRPr="001B1B4C" w:rsidRDefault="00F910D9" w:rsidP="0021217A">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DC6DC4A" w14:textId="77777777" w:rsidR="00F910D9" w:rsidRPr="001B1B4C" w:rsidRDefault="00F910D9" w:rsidP="0021217A">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0FDBE9A" w14:textId="77777777" w:rsidR="00F910D9" w:rsidRPr="00C439CA" w:rsidRDefault="00F910D9" w:rsidP="0021217A">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F910D9" w14:paraId="1F0E5408" w14:textId="77777777" w:rsidTr="0021217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02715" w14:textId="77777777" w:rsidR="00F910D9" w:rsidRPr="004A705A" w:rsidRDefault="00F910D9" w:rsidP="0021217A">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3A3821B4" w14:textId="77777777" w:rsidR="00F910D9" w:rsidRPr="001B1B4C" w:rsidRDefault="00F910D9" w:rsidP="0021217A">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1671BE66" w14:textId="77777777" w:rsidR="00F910D9" w:rsidRPr="001B1B4C" w:rsidRDefault="00F910D9" w:rsidP="0021217A">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4A217E3"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797B2838" w14:textId="77777777" w:rsidR="00F910D9" w:rsidRPr="001B1B4C" w:rsidRDefault="00F910D9" w:rsidP="0021217A">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4C2D47F"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415ED232" w14:textId="77777777" w:rsidR="00F910D9" w:rsidRPr="001B1B4C" w:rsidRDefault="00F910D9" w:rsidP="0021217A">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DB29BA2"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78097D06"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F910D9" w14:paraId="01573AE4" w14:textId="77777777" w:rsidTr="0021217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3BA6C56" w14:textId="77777777" w:rsidR="00F910D9" w:rsidRPr="004A705A" w:rsidRDefault="00F910D9" w:rsidP="0021217A">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21DABFEA"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60012EFA"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87404CA"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5E8764E"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420F354D"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C7C8FD5"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1A6B572"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38BB2CC"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6</w:t>
            </w:r>
          </w:p>
        </w:tc>
      </w:tr>
      <w:tr w:rsidR="00F910D9" w14:paraId="3B4600D0" w14:textId="77777777" w:rsidTr="0021217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A7AFD32" w14:textId="77777777" w:rsidR="00F910D9" w:rsidRPr="004A705A" w:rsidRDefault="00F910D9" w:rsidP="0021217A">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2B501BC4"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Reserved</w:t>
            </w:r>
          </w:p>
        </w:tc>
      </w:tr>
      <w:tr w:rsidR="00F910D9" w14:paraId="5B9F5050" w14:textId="77777777" w:rsidTr="0021217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799FC27" w14:textId="77777777" w:rsidR="00F910D9" w:rsidRPr="004A705A" w:rsidRDefault="00F910D9" w:rsidP="0021217A">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396B1206" w14:textId="77777777" w:rsidR="00F910D9" w:rsidRPr="001B1B4C" w:rsidRDefault="00F910D9" w:rsidP="0021217A">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09D8E8A1" w14:textId="77777777" w:rsidR="00F910D9" w:rsidRPr="0048482F" w:rsidRDefault="00F910D9" w:rsidP="00F910D9"/>
    <w:p w14:paraId="61611A9D" w14:textId="77777777" w:rsidR="00F910D9" w:rsidRPr="0048482F" w:rsidRDefault="00F910D9" w:rsidP="00F910D9">
      <w:pPr>
        <w:pStyle w:val="Heading4"/>
        <w:rPr>
          <w:color w:val="000000"/>
        </w:rPr>
      </w:pPr>
      <w:bookmarkStart w:id="222" w:name="_Toc11352164"/>
      <w:bookmarkStart w:id="223" w:name="_Toc20318054"/>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bookmarkEnd w:id="222"/>
      <w:bookmarkEnd w:id="223"/>
    </w:p>
    <w:bookmarkEnd w:id="203"/>
    <w:bookmarkEnd w:id="221"/>
    <w:p w14:paraId="6546E6BA" w14:textId="77777777" w:rsidR="00F910D9" w:rsidRDefault="00F910D9" w:rsidP="00F910D9">
      <w:pPr>
        <w:rPr>
          <w:i/>
          <w:color w:val="000000"/>
        </w:rPr>
      </w:pPr>
      <w:r w:rsidRPr="0048482F">
        <w:rPr>
          <w:color w:val="000000"/>
        </w:rPr>
        <w:t xml:space="preserve">When transform precoding is enabled and if a UE is configured with the higher layer parameter </w:t>
      </w:r>
      <w:r w:rsidRPr="00226AD4">
        <w:rPr>
          <w:i/>
          <w:szCs w:val="22"/>
          <w:lang w:eastAsia="ja-JP"/>
        </w:rPr>
        <w:t>transformPrecoderEnabled</w:t>
      </w:r>
      <w:r>
        <w:t xml:space="preserve"> in </w:t>
      </w:r>
      <w:r w:rsidRPr="0052558F">
        <w:rPr>
          <w:i/>
        </w:rPr>
        <w:t>PTRS-UplinkConfig</w:t>
      </w:r>
      <w:r>
        <w:rPr>
          <w:i/>
          <w:color w:val="000000"/>
        </w:rPr>
        <w:t>,</w:t>
      </w:r>
    </w:p>
    <w:p w14:paraId="6C0E6AC6" w14:textId="77777777" w:rsidR="00F910D9" w:rsidRDefault="00F910D9" w:rsidP="00F910D9">
      <w:pPr>
        <w:pStyle w:val="B1"/>
      </w:pPr>
      <w:r>
        <w:rPr>
          <w:lang w:eastAsia="ko-KR"/>
        </w:rPr>
        <w:t>-</w:t>
      </w:r>
      <w:r>
        <w:rPr>
          <w:lang w:eastAsia="ko-KR"/>
        </w:rPr>
        <w:tab/>
        <w:t>the UE shall be configured with</w:t>
      </w:r>
      <w:r w:rsidRPr="0048482F">
        <w:t xml:space="preserve"> the higher layer parameters </w:t>
      </w:r>
      <w:r w:rsidRPr="005217A7">
        <w:rPr>
          <w:i/>
        </w:rPr>
        <w:t>sample</w:t>
      </w:r>
      <w:r>
        <w:rPr>
          <w:i/>
        </w:rPr>
        <w:t>D</w:t>
      </w:r>
      <w:r w:rsidRPr="005217A7">
        <w:rPr>
          <w:i/>
        </w:rPr>
        <w:t>ensity</w:t>
      </w:r>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00231BC7" w14:textId="77777777" w:rsidR="00F910D9" w:rsidRDefault="00F910D9" w:rsidP="00F910D9">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r>
        <w:rPr>
          <w:i/>
          <w:lang w:eastAsia="ko-KR"/>
        </w:rPr>
        <w:t>timeDensity</w:t>
      </w:r>
      <w:r>
        <w:rPr>
          <w:rFonts w:hint="eastAsia"/>
          <w:i/>
          <w:lang w:eastAsia="zh-CN"/>
        </w:rPr>
        <w:t>TransformPrecoding</w:t>
      </w:r>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5DED5FDB" w14:textId="77777777" w:rsidR="00F910D9" w:rsidRPr="004B461C" w:rsidRDefault="00F910D9" w:rsidP="00F910D9">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r w:rsidRPr="005217A7">
        <w:rPr>
          <w:i/>
        </w:rPr>
        <w:t>sample</w:t>
      </w:r>
      <w:r>
        <w:rPr>
          <w:i/>
        </w:rPr>
        <w:t>D</w:t>
      </w:r>
      <w:r w:rsidRPr="005217A7">
        <w:rPr>
          <w:i/>
        </w:rPr>
        <w:t>ensity</w:t>
      </w:r>
      <w:r w:rsidRPr="007366D0">
        <w:rPr>
          <w:lang w:val="en-US" w:eastAsia="ko-KR"/>
        </w:rPr>
        <w:t xml:space="preserve"> indicates that the sample density thresholds </w:t>
      </w:r>
      <w:r w:rsidRPr="007366D0">
        <w:rPr>
          <w:i/>
          <w:iCs/>
          <w:lang w:val="en-US" w:eastAsia="ko-KR"/>
        </w:rPr>
        <w:t>N</w:t>
      </w:r>
      <w:r w:rsidRPr="007366D0">
        <w:rPr>
          <w:i/>
          <w:iCs/>
          <w:vertAlign w:val="subscript"/>
          <w:lang w:val="en-US" w:eastAsia="ko-KR"/>
        </w:rPr>
        <w:t>RB,i</w:t>
      </w:r>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76834819" w14:textId="77777777" w:rsidR="00F910D9" w:rsidRPr="0048482F" w:rsidRDefault="00F910D9" w:rsidP="00F910D9">
      <w:pPr>
        <w:pStyle w:val="TH"/>
      </w:pPr>
      <w:r w:rsidRPr="0048482F">
        <w:lastRenderedPageBreak/>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F910D9" w:rsidRPr="0048482F" w14:paraId="57264D64" w14:textId="77777777" w:rsidTr="0021217A">
        <w:trPr>
          <w:jc w:val="center"/>
        </w:trPr>
        <w:tc>
          <w:tcPr>
            <w:tcW w:w="2808" w:type="dxa"/>
            <w:shd w:val="clear" w:color="auto" w:fill="E7E6E6"/>
            <w:vAlign w:val="center"/>
          </w:tcPr>
          <w:p w14:paraId="2571D2C2" w14:textId="77777777" w:rsidR="00F910D9" w:rsidRPr="0048482F" w:rsidRDefault="00F910D9" w:rsidP="0021217A">
            <w:pPr>
              <w:pStyle w:val="TAH"/>
              <w:rPr>
                <w:i/>
                <w:lang w:val="en-US" w:eastAsia="zh-CN"/>
              </w:rPr>
            </w:pPr>
            <w:r w:rsidRPr="0048482F">
              <w:rPr>
                <w:lang w:val="en-US" w:eastAsia="zh-CN"/>
              </w:rPr>
              <w:t>Scheduled bandwidth</w:t>
            </w:r>
          </w:p>
        </w:tc>
        <w:tc>
          <w:tcPr>
            <w:tcW w:w="2809" w:type="dxa"/>
            <w:shd w:val="clear" w:color="auto" w:fill="E7E6E6"/>
            <w:vAlign w:val="center"/>
          </w:tcPr>
          <w:p w14:paraId="1AAF10B4" w14:textId="77777777" w:rsidR="00F910D9" w:rsidRPr="0048482F" w:rsidRDefault="00F910D9" w:rsidP="0021217A">
            <w:pPr>
              <w:pStyle w:val="TAH"/>
              <w:rPr>
                <w:lang w:val="en-US" w:eastAsia="zh-CN"/>
              </w:rPr>
            </w:pPr>
            <w:r w:rsidRPr="0048482F">
              <w:rPr>
                <w:lang w:val="en-US" w:eastAsia="zh-CN"/>
              </w:rPr>
              <w:t>Number of PT-RS groups</w:t>
            </w:r>
          </w:p>
        </w:tc>
        <w:tc>
          <w:tcPr>
            <w:tcW w:w="2730" w:type="dxa"/>
            <w:shd w:val="clear" w:color="auto" w:fill="E7E6E6"/>
            <w:vAlign w:val="center"/>
          </w:tcPr>
          <w:p w14:paraId="49209405" w14:textId="77777777" w:rsidR="00F910D9" w:rsidRPr="0048482F" w:rsidRDefault="00F910D9" w:rsidP="0021217A">
            <w:pPr>
              <w:pStyle w:val="TAH"/>
              <w:rPr>
                <w:lang w:val="en-US" w:eastAsia="zh-CN"/>
              </w:rPr>
            </w:pPr>
            <w:r w:rsidRPr="0048482F">
              <w:rPr>
                <w:lang w:val="en-US" w:eastAsia="zh-CN"/>
              </w:rPr>
              <w:t xml:space="preserve">Number of samples </w:t>
            </w:r>
          </w:p>
          <w:p w14:paraId="01DB5A5D" w14:textId="77777777" w:rsidR="00F910D9" w:rsidRPr="0048482F" w:rsidRDefault="00F910D9" w:rsidP="0021217A">
            <w:pPr>
              <w:pStyle w:val="TAH"/>
              <w:rPr>
                <w:lang w:val="en-US" w:eastAsia="zh-CN"/>
              </w:rPr>
            </w:pPr>
            <w:r w:rsidRPr="0048482F">
              <w:rPr>
                <w:lang w:val="en-US" w:eastAsia="zh-CN"/>
              </w:rPr>
              <w:t>per PT-RS group</w:t>
            </w:r>
          </w:p>
        </w:tc>
      </w:tr>
      <w:tr w:rsidR="00F910D9" w:rsidRPr="0048482F" w14:paraId="4B4965F5" w14:textId="77777777" w:rsidTr="0021217A">
        <w:trPr>
          <w:jc w:val="center"/>
        </w:trPr>
        <w:tc>
          <w:tcPr>
            <w:tcW w:w="2808" w:type="dxa"/>
            <w:shd w:val="clear" w:color="auto" w:fill="auto"/>
            <w:vAlign w:val="center"/>
          </w:tcPr>
          <w:p w14:paraId="7373EA97" w14:textId="77777777" w:rsidR="00F910D9" w:rsidRPr="0048482F" w:rsidRDefault="00F910D9" w:rsidP="0021217A">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51DBA41B">
                <v:shape id="_x0000_i1376" type="#_x0000_t75" style="width:10.9pt;height:10.9pt" o:ole="">
                  <v:imagedata r:id="rId637" o:title=""/>
                </v:shape>
                <o:OLEObject Type="Embed" ProgID="Equation.3" ShapeID="_x0000_i1376" DrawAspect="Content" ObjectID="_1636393098" r:id="rId661"/>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40FB9DF7" w14:textId="77777777" w:rsidR="00F910D9" w:rsidRPr="0048482F" w:rsidRDefault="00F910D9" w:rsidP="0021217A">
            <w:pPr>
              <w:pStyle w:val="TAC"/>
              <w:rPr>
                <w:lang w:val="en-US" w:eastAsia="zh-CN"/>
              </w:rPr>
            </w:pPr>
            <w:r w:rsidRPr="0048482F">
              <w:rPr>
                <w:lang w:val="en-US" w:eastAsia="zh-CN"/>
              </w:rPr>
              <w:t>2</w:t>
            </w:r>
          </w:p>
        </w:tc>
        <w:tc>
          <w:tcPr>
            <w:tcW w:w="2730" w:type="dxa"/>
          </w:tcPr>
          <w:p w14:paraId="0FE7D0FE" w14:textId="77777777" w:rsidR="00F910D9" w:rsidRPr="0048482F" w:rsidRDefault="00F910D9" w:rsidP="0021217A">
            <w:pPr>
              <w:pStyle w:val="TAC"/>
              <w:rPr>
                <w:lang w:val="en-US" w:eastAsia="zh-CN"/>
              </w:rPr>
            </w:pPr>
            <w:r w:rsidRPr="0048482F">
              <w:rPr>
                <w:lang w:val="en-US" w:eastAsia="zh-CN"/>
              </w:rPr>
              <w:t>2</w:t>
            </w:r>
          </w:p>
        </w:tc>
      </w:tr>
      <w:tr w:rsidR="00F910D9" w:rsidRPr="0048482F" w14:paraId="3A905D30" w14:textId="77777777" w:rsidTr="0021217A">
        <w:trPr>
          <w:jc w:val="center"/>
        </w:trPr>
        <w:tc>
          <w:tcPr>
            <w:tcW w:w="2808" w:type="dxa"/>
            <w:shd w:val="clear" w:color="auto" w:fill="auto"/>
            <w:vAlign w:val="center"/>
          </w:tcPr>
          <w:p w14:paraId="59D93EFF" w14:textId="77777777" w:rsidR="00F910D9" w:rsidRPr="0048482F" w:rsidRDefault="00F910D9" w:rsidP="0021217A">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72337047">
                <v:shape id="_x0000_i1377" type="#_x0000_t75" style="width:10.9pt;height:10.9pt" o:ole="">
                  <v:imagedata r:id="rId637" o:title=""/>
                </v:shape>
                <o:OLEObject Type="Embed" ProgID="Equation.3" ShapeID="_x0000_i1377" DrawAspect="Content" ObjectID="_1636393099" r:id="rId662"/>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7E52920D" w14:textId="77777777" w:rsidR="00F910D9" w:rsidRPr="0048482F" w:rsidRDefault="00F910D9" w:rsidP="0021217A">
            <w:pPr>
              <w:pStyle w:val="TAC"/>
              <w:rPr>
                <w:lang w:val="en-US" w:eastAsia="zh-CN"/>
              </w:rPr>
            </w:pPr>
            <w:r w:rsidRPr="0048482F">
              <w:rPr>
                <w:lang w:val="en-US" w:eastAsia="zh-CN"/>
              </w:rPr>
              <w:t>2</w:t>
            </w:r>
          </w:p>
        </w:tc>
        <w:tc>
          <w:tcPr>
            <w:tcW w:w="2730" w:type="dxa"/>
          </w:tcPr>
          <w:p w14:paraId="40B9FF9F" w14:textId="77777777" w:rsidR="00F910D9" w:rsidRPr="0048482F" w:rsidRDefault="00F910D9" w:rsidP="0021217A">
            <w:pPr>
              <w:pStyle w:val="TAC"/>
              <w:rPr>
                <w:lang w:val="en-US" w:eastAsia="zh-CN"/>
              </w:rPr>
            </w:pPr>
            <w:r w:rsidRPr="0048482F">
              <w:rPr>
                <w:lang w:val="en-US" w:eastAsia="zh-CN"/>
              </w:rPr>
              <w:t>4</w:t>
            </w:r>
          </w:p>
        </w:tc>
      </w:tr>
      <w:tr w:rsidR="00F910D9" w:rsidRPr="0048482F" w14:paraId="2A61686B" w14:textId="77777777" w:rsidTr="0021217A">
        <w:trPr>
          <w:jc w:val="center"/>
        </w:trPr>
        <w:tc>
          <w:tcPr>
            <w:tcW w:w="2808" w:type="dxa"/>
            <w:shd w:val="clear" w:color="auto" w:fill="auto"/>
            <w:vAlign w:val="center"/>
          </w:tcPr>
          <w:p w14:paraId="4F53DFE4" w14:textId="77777777" w:rsidR="00F910D9" w:rsidRPr="0048482F" w:rsidRDefault="00F910D9" w:rsidP="0021217A">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3A675725">
                <v:shape id="_x0000_i1378" type="#_x0000_t75" style="width:10.9pt;height:10.9pt" o:ole="">
                  <v:imagedata r:id="rId637" o:title=""/>
                </v:shape>
                <o:OLEObject Type="Embed" ProgID="Equation.3" ShapeID="_x0000_i1378" DrawAspect="Content" ObjectID="_1636393100" r:id="rId663"/>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5FC1056B" w14:textId="77777777" w:rsidR="00F910D9" w:rsidRPr="0048482F" w:rsidRDefault="00F910D9" w:rsidP="0021217A">
            <w:pPr>
              <w:pStyle w:val="TAC"/>
              <w:rPr>
                <w:lang w:val="en-US" w:eastAsia="zh-CN"/>
              </w:rPr>
            </w:pPr>
            <w:r w:rsidRPr="0048482F">
              <w:rPr>
                <w:lang w:val="en-US" w:eastAsia="zh-CN"/>
              </w:rPr>
              <w:t>4</w:t>
            </w:r>
          </w:p>
        </w:tc>
        <w:tc>
          <w:tcPr>
            <w:tcW w:w="2730" w:type="dxa"/>
          </w:tcPr>
          <w:p w14:paraId="0AF9C0AD" w14:textId="77777777" w:rsidR="00F910D9" w:rsidRPr="0048482F" w:rsidRDefault="00F910D9" w:rsidP="0021217A">
            <w:pPr>
              <w:pStyle w:val="TAC"/>
              <w:rPr>
                <w:lang w:val="en-US" w:eastAsia="zh-CN"/>
              </w:rPr>
            </w:pPr>
            <w:r w:rsidRPr="0048482F">
              <w:rPr>
                <w:lang w:val="en-US" w:eastAsia="zh-CN"/>
              </w:rPr>
              <w:t>2</w:t>
            </w:r>
          </w:p>
        </w:tc>
      </w:tr>
      <w:tr w:rsidR="00F910D9" w:rsidRPr="0048482F" w14:paraId="2F53132F" w14:textId="77777777" w:rsidTr="0021217A">
        <w:trPr>
          <w:jc w:val="center"/>
        </w:trPr>
        <w:tc>
          <w:tcPr>
            <w:tcW w:w="2808" w:type="dxa"/>
            <w:shd w:val="clear" w:color="auto" w:fill="auto"/>
            <w:vAlign w:val="center"/>
          </w:tcPr>
          <w:p w14:paraId="75EF93DB" w14:textId="77777777" w:rsidR="00F910D9" w:rsidRPr="0048482F" w:rsidRDefault="00F910D9" w:rsidP="0021217A">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2986E9F4">
                <v:shape id="_x0000_i1379" type="#_x0000_t75" style="width:10.9pt;height:10.9pt" o:ole="">
                  <v:imagedata r:id="rId637" o:title=""/>
                </v:shape>
                <o:OLEObject Type="Embed" ProgID="Equation.3" ShapeID="_x0000_i1379" DrawAspect="Content" ObjectID="_1636393101" r:id="rId664"/>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0308213D" w14:textId="77777777" w:rsidR="00F910D9" w:rsidRPr="0048482F" w:rsidRDefault="00F910D9" w:rsidP="0021217A">
            <w:pPr>
              <w:pStyle w:val="TAC"/>
              <w:rPr>
                <w:lang w:val="en-US" w:eastAsia="zh-CN"/>
              </w:rPr>
            </w:pPr>
            <w:r w:rsidRPr="0048482F">
              <w:rPr>
                <w:lang w:val="en-US" w:eastAsia="zh-CN"/>
              </w:rPr>
              <w:t>4</w:t>
            </w:r>
          </w:p>
        </w:tc>
        <w:tc>
          <w:tcPr>
            <w:tcW w:w="2730" w:type="dxa"/>
          </w:tcPr>
          <w:p w14:paraId="69EFCB31" w14:textId="77777777" w:rsidR="00F910D9" w:rsidRPr="0048482F" w:rsidRDefault="00F910D9" w:rsidP="0021217A">
            <w:pPr>
              <w:pStyle w:val="TAC"/>
              <w:rPr>
                <w:lang w:val="en-US" w:eastAsia="zh-CN"/>
              </w:rPr>
            </w:pPr>
            <w:r w:rsidRPr="0048482F">
              <w:rPr>
                <w:lang w:val="en-US" w:eastAsia="zh-CN"/>
              </w:rPr>
              <w:t>4</w:t>
            </w:r>
          </w:p>
        </w:tc>
      </w:tr>
      <w:tr w:rsidR="00F910D9" w:rsidRPr="0048482F" w14:paraId="4C84C3F2" w14:textId="77777777" w:rsidTr="0021217A">
        <w:trPr>
          <w:jc w:val="center"/>
        </w:trPr>
        <w:tc>
          <w:tcPr>
            <w:tcW w:w="2808" w:type="dxa"/>
            <w:shd w:val="clear" w:color="auto" w:fill="auto"/>
            <w:vAlign w:val="center"/>
          </w:tcPr>
          <w:p w14:paraId="2113D0A3" w14:textId="77777777" w:rsidR="00F910D9" w:rsidRPr="0048482F" w:rsidRDefault="00F910D9" w:rsidP="0021217A">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37CA025E">
                <v:shape id="_x0000_i1380" type="#_x0000_t75" style="width:10.9pt;height:10.9pt" o:ole="">
                  <v:imagedata r:id="rId637" o:title=""/>
                </v:shape>
                <o:OLEObject Type="Embed" ProgID="Equation.3" ShapeID="_x0000_i1380" DrawAspect="Content" ObjectID="_1636393102" r:id="rId665"/>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1037B989" w14:textId="77777777" w:rsidR="00F910D9" w:rsidRPr="0048482F" w:rsidRDefault="00F910D9" w:rsidP="0021217A">
            <w:pPr>
              <w:pStyle w:val="TAC"/>
              <w:rPr>
                <w:lang w:val="en-US" w:eastAsia="zh-CN"/>
              </w:rPr>
            </w:pPr>
            <w:r w:rsidRPr="0048482F">
              <w:rPr>
                <w:lang w:val="en-US" w:eastAsia="zh-CN"/>
              </w:rPr>
              <w:t>8</w:t>
            </w:r>
          </w:p>
        </w:tc>
        <w:tc>
          <w:tcPr>
            <w:tcW w:w="2730" w:type="dxa"/>
          </w:tcPr>
          <w:p w14:paraId="44D578B6" w14:textId="77777777" w:rsidR="00F910D9" w:rsidRPr="0048482F" w:rsidRDefault="00F910D9" w:rsidP="0021217A">
            <w:pPr>
              <w:pStyle w:val="TAC"/>
              <w:rPr>
                <w:lang w:val="en-US" w:eastAsia="zh-CN"/>
              </w:rPr>
            </w:pPr>
            <w:r w:rsidRPr="0048482F">
              <w:rPr>
                <w:lang w:val="en-US" w:eastAsia="zh-CN"/>
              </w:rPr>
              <w:t>4</w:t>
            </w:r>
          </w:p>
        </w:tc>
      </w:tr>
    </w:tbl>
    <w:p w14:paraId="1C5DEEFC" w14:textId="77777777" w:rsidR="00F910D9" w:rsidRPr="0048482F" w:rsidRDefault="00F910D9" w:rsidP="00F910D9">
      <w:pPr>
        <w:rPr>
          <w:color w:val="000000"/>
        </w:rPr>
      </w:pPr>
    </w:p>
    <w:bookmarkEnd w:id="202"/>
    <w:p w14:paraId="5AA60BBE" w14:textId="77777777" w:rsidR="00F910D9" w:rsidRPr="0048482F" w:rsidRDefault="00F910D9" w:rsidP="00F910D9">
      <w:pPr>
        <w:rPr>
          <w:color w:val="000000"/>
        </w:rPr>
      </w:pPr>
      <w:r w:rsidRPr="0048482F">
        <w:rPr>
          <w:color w:val="000000"/>
        </w:rPr>
        <w:t xml:space="preserve">When transform precoding is enabled and if a UE is configured with the higher layer parameter </w:t>
      </w:r>
      <w:r w:rsidRPr="00C10608">
        <w:rPr>
          <w:i/>
          <w:szCs w:val="22"/>
          <w:lang w:eastAsia="ja-JP"/>
        </w:rPr>
        <w:t>transformPrecoderEnabled</w:t>
      </w:r>
      <w:r>
        <w:t xml:space="preserve"> in </w:t>
      </w:r>
      <w:r w:rsidRPr="0052558F">
        <w:rPr>
          <w:i/>
        </w:rPr>
        <w:t>PTRS-UplinkConfig</w:t>
      </w:r>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2</w:t>
      </w:r>
      <w:r w:rsidRPr="0048482F">
        <w:rPr>
          <w:color w:val="000000"/>
        </w:rPr>
        <w:t>.</w:t>
      </w:r>
    </w:p>
    <w:p w14:paraId="2F1D5BD4" w14:textId="77777777" w:rsidR="00F910D9" w:rsidRPr="0048482F" w:rsidRDefault="00F910D9" w:rsidP="00F910D9">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2</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 xml:space="preserve">when transform </w:t>
      </w:r>
      <w:r>
        <w:rPr>
          <w:color w:val="000000"/>
          <w:lang w:val="en-US"/>
        </w:rPr>
        <w:t>pre</w:t>
      </w:r>
      <w:r w:rsidRPr="0048482F">
        <w:rPr>
          <w:color w:val="000000"/>
          <w:lang w:val="en-US"/>
        </w:rPr>
        <w:t>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F910D9" w:rsidRPr="0048482F" w14:paraId="358127E3" w14:textId="77777777" w:rsidTr="0021217A">
        <w:trPr>
          <w:cantSplit/>
          <w:jc w:val="center"/>
        </w:trPr>
        <w:tc>
          <w:tcPr>
            <w:tcW w:w="0" w:type="auto"/>
            <w:shd w:val="clear" w:color="auto" w:fill="E0E0E0"/>
            <w:vAlign w:val="center"/>
          </w:tcPr>
          <w:p w14:paraId="1458ABC2" w14:textId="77777777" w:rsidR="00F910D9" w:rsidRPr="0048482F" w:rsidRDefault="00F910D9" w:rsidP="0021217A">
            <w:pPr>
              <w:pStyle w:val="TAH"/>
              <w:rPr>
                <w:lang w:val="en-US"/>
              </w:rPr>
            </w:pPr>
            <w:r w:rsidRPr="0048482F">
              <w:rPr>
                <w:lang w:val="en-US"/>
              </w:rPr>
              <w:t>Scheduled modulation</w:t>
            </w:r>
          </w:p>
        </w:tc>
        <w:tc>
          <w:tcPr>
            <w:tcW w:w="0" w:type="auto"/>
            <w:shd w:val="clear" w:color="auto" w:fill="E0E0E0"/>
            <w:vAlign w:val="center"/>
          </w:tcPr>
          <w:p w14:paraId="28C1FFDA" w14:textId="77777777" w:rsidR="00F910D9" w:rsidRPr="0048482F" w:rsidRDefault="00F910D9" w:rsidP="0021217A">
            <w:pPr>
              <w:pStyle w:val="TAH"/>
              <w:rPr>
                <w:lang w:val="en-US"/>
              </w:rPr>
            </w:pPr>
            <w:r w:rsidRPr="0048482F">
              <w:rPr>
                <w:lang w:val="en-US"/>
              </w:rPr>
              <w:t>PT-RS scaling factor (</w:t>
            </w:r>
            <w:r w:rsidRPr="00545123">
              <w:rPr>
                <w:rFonts w:cs="Arial"/>
                <w:i/>
              </w:rPr>
              <w:t>β</w:t>
            </w:r>
            <w:r>
              <w:t>'</w:t>
            </w:r>
            <w:r w:rsidRPr="00E17FE7">
              <w:t>)</w:t>
            </w:r>
          </w:p>
        </w:tc>
      </w:tr>
      <w:tr w:rsidR="00F910D9" w:rsidRPr="0048482F" w14:paraId="2DCC6B5F" w14:textId="77777777" w:rsidTr="0021217A">
        <w:trPr>
          <w:cantSplit/>
          <w:jc w:val="center"/>
        </w:trPr>
        <w:tc>
          <w:tcPr>
            <w:tcW w:w="0" w:type="auto"/>
            <w:vAlign w:val="center"/>
          </w:tcPr>
          <w:p w14:paraId="36E3F333" w14:textId="77777777" w:rsidR="00F910D9" w:rsidRPr="0048482F" w:rsidRDefault="00F910D9" w:rsidP="0021217A">
            <w:pPr>
              <w:pStyle w:val="TAC"/>
              <w:rPr>
                <w:lang w:val="de-DE" w:eastAsia="ko-KR"/>
              </w:rPr>
            </w:pPr>
            <w:r w:rsidRPr="00E17FE7">
              <w:t>π/2-BPSK</w:t>
            </w:r>
          </w:p>
        </w:tc>
        <w:tc>
          <w:tcPr>
            <w:tcW w:w="0" w:type="auto"/>
            <w:vAlign w:val="center"/>
          </w:tcPr>
          <w:p w14:paraId="61F5CD28" w14:textId="77777777" w:rsidR="00F910D9" w:rsidRPr="0048482F" w:rsidRDefault="00F910D9" w:rsidP="0021217A">
            <w:pPr>
              <w:pStyle w:val="TAC"/>
              <w:rPr>
                <w:lang w:val="de-DE" w:eastAsia="ko-KR"/>
              </w:rPr>
            </w:pPr>
            <w:r w:rsidRPr="0048482F">
              <w:rPr>
                <w:rFonts w:hint="eastAsia"/>
                <w:lang w:val="de-DE" w:eastAsia="ko-KR"/>
              </w:rPr>
              <w:t>1</w:t>
            </w:r>
          </w:p>
        </w:tc>
      </w:tr>
      <w:tr w:rsidR="00F910D9" w:rsidRPr="0048482F" w14:paraId="587AC0D0" w14:textId="77777777" w:rsidTr="0021217A">
        <w:trPr>
          <w:cantSplit/>
          <w:jc w:val="center"/>
        </w:trPr>
        <w:tc>
          <w:tcPr>
            <w:tcW w:w="0" w:type="auto"/>
            <w:vAlign w:val="center"/>
          </w:tcPr>
          <w:p w14:paraId="163FEE4F" w14:textId="77777777" w:rsidR="00F910D9" w:rsidRPr="0048482F" w:rsidRDefault="00F910D9" w:rsidP="0021217A">
            <w:pPr>
              <w:pStyle w:val="TAC"/>
              <w:rPr>
                <w:lang w:val="de-DE" w:eastAsia="ko-KR"/>
              </w:rPr>
            </w:pPr>
            <w:r w:rsidRPr="0048482F">
              <w:rPr>
                <w:rFonts w:hint="eastAsia"/>
                <w:lang w:val="de-DE" w:eastAsia="ko-KR"/>
              </w:rPr>
              <w:t>QPSK</w:t>
            </w:r>
          </w:p>
        </w:tc>
        <w:tc>
          <w:tcPr>
            <w:tcW w:w="0" w:type="auto"/>
            <w:vAlign w:val="center"/>
          </w:tcPr>
          <w:p w14:paraId="2DA61B86" w14:textId="77777777" w:rsidR="00F910D9" w:rsidRPr="0048482F" w:rsidRDefault="00F910D9" w:rsidP="0021217A">
            <w:pPr>
              <w:pStyle w:val="TAC"/>
              <w:rPr>
                <w:lang w:val="de-DE" w:eastAsia="ko-KR"/>
              </w:rPr>
            </w:pPr>
            <w:r w:rsidRPr="0048482F">
              <w:rPr>
                <w:rFonts w:hint="eastAsia"/>
                <w:lang w:val="de-DE" w:eastAsia="ko-KR"/>
              </w:rPr>
              <w:t>1</w:t>
            </w:r>
          </w:p>
        </w:tc>
      </w:tr>
      <w:tr w:rsidR="00F910D9" w:rsidRPr="0048482F" w14:paraId="765FA031" w14:textId="77777777" w:rsidTr="0021217A">
        <w:trPr>
          <w:cantSplit/>
          <w:jc w:val="center"/>
        </w:trPr>
        <w:tc>
          <w:tcPr>
            <w:tcW w:w="0" w:type="auto"/>
            <w:vAlign w:val="center"/>
          </w:tcPr>
          <w:p w14:paraId="7843E34B" w14:textId="77777777" w:rsidR="00F910D9" w:rsidRPr="0048482F" w:rsidRDefault="00F910D9" w:rsidP="0021217A">
            <w:pPr>
              <w:pStyle w:val="TAC"/>
              <w:rPr>
                <w:lang w:val="de-DE" w:eastAsia="ko-KR"/>
              </w:rPr>
            </w:pPr>
            <w:r w:rsidRPr="0048482F">
              <w:rPr>
                <w:rFonts w:hint="eastAsia"/>
                <w:lang w:val="de-DE" w:eastAsia="ko-KR"/>
              </w:rPr>
              <w:t>16QAM</w:t>
            </w:r>
          </w:p>
        </w:tc>
        <w:tc>
          <w:tcPr>
            <w:tcW w:w="0" w:type="auto"/>
            <w:vAlign w:val="center"/>
          </w:tcPr>
          <w:p w14:paraId="5F73BE7D" w14:textId="77777777" w:rsidR="00F910D9" w:rsidRPr="0048482F" w:rsidRDefault="00F910D9" w:rsidP="0021217A">
            <w:pPr>
              <w:pStyle w:val="TAC"/>
              <w:rPr>
                <w:lang w:val="de-DE"/>
              </w:rPr>
            </w:pPr>
            <w:r w:rsidRPr="00E17FE7">
              <w:rPr>
                <w:position w:val="-10"/>
                <w:lang w:eastAsia="ja-JP"/>
              </w:rPr>
              <w:object w:dxaOrig="580" w:dyaOrig="380" w14:anchorId="5BC9A9FC">
                <v:shape id="_x0000_i1381" type="#_x0000_t75" style="width:29.3pt;height:19.25pt" o:ole="">
                  <v:imagedata r:id="rId666" o:title=""/>
                </v:shape>
                <o:OLEObject Type="Embed" ProgID="Equation.3" ShapeID="_x0000_i1381" DrawAspect="Content" ObjectID="_1636393103" r:id="rId667"/>
              </w:object>
            </w:r>
          </w:p>
        </w:tc>
      </w:tr>
      <w:tr w:rsidR="00F910D9" w:rsidRPr="0048482F" w14:paraId="26C1F13C" w14:textId="77777777" w:rsidTr="0021217A">
        <w:trPr>
          <w:cantSplit/>
          <w:jc w:val="center"/>
        </w:trPr>
        <w:tc>
          <w:tcPr>
            <w:tcW w:w="0" w:type="auto"/>
            <w:vAlign w:val="center"/>
          </w:tcPr>
          <w:p w14:paraId="4D916F63" w14:textId="77777777" w:rsidR="00F910D9" w:rsidRPr="0048482F" w:rsidRDefault="00F910D9" w:rsidP="0021217A">
            <w:pPr>
              <w:pStyle w:val="TAC"/>
              <w:rPr>
                <w:lang w:val="de-DE" w:eastAsia="ko-KR"/>
              </w:rPr>
            </w:pPr>
            <w:r w:rsidRPr="0048482F">
              <w:rPr>
                <w:rFonts w:hint="eastAsia"/>
                <w:lang w:val="de-DE" w:eastAsia="ko-KR"/>
              </w:rPr>
              <w:t>64QAM</w:t>
            </w:r>
          </w:p>
        </w:tc>
        <w:tc>
          <w:tcPr>
            <w:tcW w:w="0" w:type="auto"/>
            <w:vAlign w:val="center"/>
          </w:tcPr>
          <w:p w14:paraId="5F6AFEE8" w14:textId="77777777" w:rsidR="00F910D9" w:rsidRPr="0048482F" w:rsidRDefault="00F910D9" w:rsidP="0021217A">
            <w:pPr>
              <w:pStyle w:val="TAC"/>
              <w:rPr>
                <w:lang w:val="de-DE"/>
              </w:rPr>
            </w:pPr>
            <w:r w:rsidRPr="00E17FE7">
              <w:rPr>
                <w:position w:val="-10"/>
              </w:rPr>
              <w:object w:dxaOrig="700" w:dyaOrig="380" w14:anchorId="628B2095">
                <v:shape id="_x0000_i1382" type="#_x0000_t75" style="width:35.15pt;height:19.25pt" o:ole="">
                  <v:imagedata r:id="rId668" o:title=""/>
                </v:shape>
                <o:OLEObject Type="Embed" ProgID="Equation.3" ShapeID="_x0000_i1382" DrawAspect="Content" ObjectID="_1636393104" r:id="rId669"/>
              </w:object>
            </w:r>
          </w:p>
        </w:tc>
      </w:tr>
      <w:tr w:rsidR="00F910D9" w:rsidRPr="0048482F" w14:paraId="4CE6BBB0" w14:textId="77777777" w:rsidTr="0021217A">
        <w:trPr>
          <w:cantSplit/>
          <w:jc w:val="center"/>
        </w:trPr>
        <w:tc>
          <w:tcPr>
            <w:tcW w:w="0" w:type="auto"/>
            <w:vAlign w:val="center"/>
          </w:tcPr>
          <w:p w14:paraId="7950544C" w14:textId="77777777" w:rsidR="00F910D9" w:rsidRPr="0048482F" w:rsidRDefault="00F910D9" w:rsidP="0021217A">
            <w:pPr>
              <w:pStyle w:val="TAC"/>
              <w:rPr>
                <w:lang w:val="de-DE" w:eastAsia="ko-KR"/>
              </w:rPr>
            </w:pPr>
            <w:r w:rsidRPr="0048482F">
              <w:rPr>
                <w:rFonts w:hint="eastAsia"/>
                <w:lang w:val="de-DE" w:eastAsia="ko-KR"/>
              </w:rPr>
              <w:t>256QAM</w:t>
            </w:r>
          </w:p>
        </w:tc>
        <w:tc>
          <w:tcPr>
            <w:tcW w:w="0" w:type="auto"/>
            <w:vAlign w:val="center"/>
          </w:tcPr>
          <w:p w14:paraId="19BEEF15" w14:textId="77777777" w:rsidR="00F910D9" w:rsidRPr="0048482F" w:rsidRDefault="00F910D9" w:rsidP="0021217A">
            <w:pPr>
              <w:pStyle w:val="TAC"/>
              <w:rPr>
                <w:lang w:val="de-DE"/>
              </w:rPr>
            </w:pPr>
            <w:r w:rsidRPr="00E17FE7">
              <w:rPr>
                <w:position w:val="-10"/>
              </w:rPr>
              <w:object w:dxaOrig="800" w:dyaOrig="380" w14:anchorId="0E6DCD86">
                <v:shape id="_x0000_i1383" type="#_x0000_t75" style="width:39.35pt;height:19.25pt" o:ole="">
                  <v:imagedata r:id="rId670" o:title=""/>
                </v:shape>
                <o:OLEObject Type="Embed" ProgID="Equation.3" ShapeID="_x0000_i1383" DrawAspect="Content" ObjectID="_1636393105" r:id="rId671"/>
              </w:object>
            </w:r>
          </w:p>
        </w:tc>
      </w:tr>
    </w:tbl>
    <w:p w14:paraId="4ABB3E95" w14:textId="77777777" w:rsidR="00F910D9" w:rsidRDefault="00F910D9" w:rsidP="00F910D9">
      <w:pPr>
        <w:rPr>
          <w:noProof/>
        </w:rPr>
      </w:pPr>
    </w:p>
    <w:p w14:paraId="6D990D90" w14:textId="7A84FE79" w:rsidR="006D37C1" w:rsidRDefault="006D37C1" w:rsidP="006D37C1">
      <w:pPr>
        <w:jc w:val="center"/>
        <w:rPr>
          <w:color w:val="FF0000"/>
        </w:rPr>
      </w:pPr>
      <w:r w:rsidRPr="00BE61AD">
        <w:rPr>
          <w:color w:val="FF0000"/>
        </w:rPr>
        <w:t>&lt;Unchanged part</w:t>
      </w:r>
      <w:r>
        <w:rPr>
          <w:color w:val="FF0000"/>
        </w:rPr>
        <w:t>s</w:t>
      </w:r>
      <w:r w:rsidRPr="00BE61AD">
        <w:rPr>
          <w:color w:val="FF0000"/>
        </w:rPr>
        <w:t xml:space="preserve"> omitted&gt;</w:t>
      </w:r>
      <w:bookmarkEnd w:id="6"/>
      <w:bookmarkEnd w:id="7"/>
    </w:p>
    <w:p w14:paraId="7E1293F6" w14:textId="77777777" w:rsidR="0034483B" w:rsidRPr="0048482F" w:rsidRDefault="0034483B" w:rsidP="0034483B">
      <w:pPr>
        <w:pStyle w:val="Heading2"/>
        <w:rPr>
          <w:color w:val="000000"/>
        </w:rPr>
      </w:pPr>
      <w:bookmarkStart w:id="224" w:name="_Toc11352165"/>
      <w:bookmarkStart w:id="225" w:name="_Toc20318055"/>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224"/>
      <w:bookmarkEnd w:id="225"/>
    </w:p>
    <w:p w14:paraId="29C33CB4" w14:textId="77777777" w:rsidR="0034483B" w:rsidRDefault="0034483B" w:rsidP="0034483B">
      <w:r w:rsidRPr="00535CB4">
        <w:t xml:space="preserve">A UE is configured for frequency hopping of scheduled or configured PUSCH transmission by the higher layer parameter </w:t>
      </w:r>
      <w:r w:rsidRPr="00535CB4">
        <w:rPr>
          <w:i/>
        </w:rPr>
        <w:t>frequencyHopping</w:t>
      </w:r>
      <w:r w:rsidRPr="00535CB4">
        <w:t xml:space="preserve"> provided respectively in </w:t>
      </w:r>
      <w:r>
        <w:rPr>
          <w:i/>
        </w:rPr>
        <w:t>pusch-Config</w:t>
      </w:r>
      <w:r w:rsidRPr="00535CB4">
        <w:t xml:space="preserve"> or in </w:t>
      </w:r>
      <w:r>
        <w:rPr>
          <w:i/>
        </w:rPr>
        <w:t>configuredGrantConfig</w:t>
      </w:r>
      <w:r w:rsidRPr="00535CB4">
        <w:t>. One of two frequency hopping modes can be configured:</w:t>
      </w:r>
    </w:p>
    <w:p w14:paraId="41FC9471" w14:textId="77777777" w:rsidR="0034483B" w:rsidRDefault="0034483B" w:rsidP="0034483B">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11D77EBB" w14:textId="77777777" w:rsidR="0034483B" w:rsidRDefault="0034483B" w:rsidP="0034483B">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132590F2" w14:textId="77777777" w:rsidR="0034483B" w:rsidRPr="002F1D74" w:rsidRDefault="0034483B" w:rsidP="0034483B">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subclause 6.3.1.6 of [4, TS 38.211].</w:t>
      </w:r>
    </w:p>
    <w:p w14:paraId="2336528E" w14:textId="2087AD3C" w:rsidR="0034483B" w:rsidRPr="0048482F" w:rsidRDefault="0034483B" w:rsidP="0034483B">
      <w:pPr>
        <w:rPr>
          <w:color w:val="000000"/>
        </w:rPr>
      </w:pPr>
      <w:r w:rsidRPr="00305F43">
        <w:rPr>
          <w:color w:val="000000" w:themeColor="text1"/>
          <w:lang w:val="en-US"/>
        </w:rPr>
        <w:t>For a PUSCH scheduled by RAR UL grant or by DCI format 0_0 with CRC scrambled by TC-RNTI, frequency offsets are obtained as described in subclause 8.3 of [</w:t>
      </w:r>
      <w:ins w:id="226" w:author="Mihai Enescu - RAN1#99" w:date="2019-11-20T02:18:00Z">
        <w:r>
          <w:rPr>
            <w:color w:val="000000" w:themeColor="text1"/>
            <w:lang w:val="en-US"/>
          </w:rPr>
          <w:t>6</w:t>
        </w:r>
      </w:ins>
      <w:del w:id="227" w:author="Mihai Enescu - RAN1#99" w:date="2019-11-20T02:18:00Z">
        <w:r w:rsidRPr="00305F43" w:rsidDel="0034483B">
          <w:rPr>
            <w:color w:val="000000" w:themeColor="text1"/>
            <w:lang w:val="en-US"/>
          </w:rPr>
          <w:delText>9</w:delText>
        </w:r>
      </w:del>
      <w:r w:rsidRPr="00305F43">
        <w:rPr>
          <w:color w:val="000000" w:themeColor="text1"/>
          <w:lang w:val="en-US"/>
        </w:rPr>
        <w:t>, TS 38.213]. Otherwise</w:t>
      </w:r>
      <w:r w:rsidRPr="006D3540">
        <w:rPr>
          <w:lang w:val="en-US"/>
        </w:rPr>
        <w:t xml:space="preserve">, </w:t>
      </w:r>
      <w:r w:rsidRPr="006D3540">
        <w:t>f</w:t>
      </w:r>
      <w:r w:rsidRPr="00C843E3">
        <w:rPr>
          <w:color w:val="000000"/>
        </w:rPr>
        <w:t>or a PUSCH scheduled by DCI format 0_0/0_1 or a PUSCH based on a Type2 configured UL grant</w:t>
      </w:r>
      <w:r w:rsidRPr="0048482F">
        <w:rPr>
          <w:color w:val="000000"/>
        </w:rPr>
        <w:t xml:space="preserve"> 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sidRPr="0048482F">
        <w:rPr>
          <w:color w:val="000000"/>
        </w:rPr>
        <w:t>:</w:t>
      </w:r>
    </w:p>
    <w:p w14:paraId="7609E5BA" w14:textId="77777777" w:rsidR="0034483B" w:rsidRPr="0048482F" w:rsidRDefault="0034483B" w:rsidP="0034483B">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less than 50 PRBs, one of two higher layer configured offsets is indicated in the UL grant</w:t>
      </w:r>
    </w:p>
    <w:p w14:paraId="74BF1018" w14:textId="77777777" w:rsidR="0034483B" w:rsidRPr="0048482F" w:rsidRDefault="0034483B" w:rsidP="0034483B">
      <w:pPr>
        <w:pStyle w:val="B1"/>
        <w:rPr>
          <w:rFonts w:eastAsia="MS Mincho"/>
          <w:lang w:val="en-US" w:eastAsia="ja-JP"/>
        </w:rPr>
      </w:pPr>
      <w:r w:rsidRPr="0048482F">
        <w:rPr>
          <w:rFonts w:eastAsia="MS Mincho"/>
          <w:lang w:val="en-US" w:eastAsia="ja-JP"/>
        </w:rPr>
        <w:t>-</w:t>
      </w:r>
      <w:r w:rsidRPr="0048482F">
        <w:rPr>
          <w:rFonts w:eastAsia="MS Mincho"/>
          <w:lang w:val="en-US" w:eastAsia="ja-JP"/>
        </w:rPr>
        <w:tab/>
        <w:t xml:space="preserve">when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60D96EEA" w14:textId="77777777" w:rsidR="0034483B" w:rsidRDefault="0034483B" w:rsidP="0034483B">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p>
    <w:p w14:paraId="1080ED23" w14:textId="77777777" w:rsidR="0034483B" w:rsidRPr="0048482F" w:rsidRDefault="0034483B" w:rsidP="0034483B">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3D16214C" w14:textId="77777777" w:rsidR="0034483B" w:rsidRPr="0048482F" w:rsidRDefault="0034483B" w:rsidP="0034483B">
      <w:pPr>
        <w:pStyle w:val="EQ"/>
      </w:pPr>
      <w:r>
        <w:tab/>
      </w:r>
      <w:r w:rsidRPr="0048482F">
        <w:rPr>
          <w:position w:val="-28"/>
        </w:rPr>
        <w:object w:dxaOrig="3660" w:dyaOrig="660" w14:anchorId="559B9F52">
          <v:shape id="_x0000_i1384" type="#_x0000_t75" style="width:180pt;height:36pt" o:ole="">
            <v:imagedata r:id="rId672" o:title=""/>
          </v:shape>
          <o:OLEObject Type="Embed" ProgID="Equation.DSMT4" ShapeID="_x0000_i1384" DrawAspect="Content" ObjectID="_1636393106" r:id="rId673"/>
        </w:object>
      </w:r>
      <w:r w:rsidRPr="0048482F">
        <w:t>,</w:t>
      </w:r>
    </w:p>
    <w:p w14:paraId="15082253" w14:textId="77777777" w:rsidR="0034483B" w:rsidRPr="0048482F" w:rsidRDefault="0034483B" w:rsidP="0034483B">
      <w:pPr>
        <w:jc w:val="both"/>
        <w:rPr>
          <w:color w:val="000000"/>
        </w:rPr>
      </w:pPr>
      <w:r w:rsidRPr="0048482F">
        <w:rPr>
          <w:color w:val="000000"/>
        </w:rPr>
        <w:lastRenderedPageBreak/>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4E3BEE0C">
          <v:shape id="_x0000_i1385" type="#_x0000_t75" style="width:31pt;height:15.9pt" o:ole="">
            <v:imagedata r:id="rId674" o:title=""/>
          </v:shape>
          <o:OLEObject Type="Embed" ProgID="Equation.3" ShapeID="_x0000_i1385" DrawAspect="Content" ObjectID="_1636393107" r:id="rId675"/>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6C28135B">
          <v:shape id="_x0000_i1386" type="#_x0000_t75" style="width:34.35pt;height:15.9pt" o:ole="">
            <v:imagedata r:id="rId676" o:title=""/>
          </v:shape>
          <o:OLEObject Type="Embed" ProgID="Equation.3" ShapeID="_x0000_i1386" DrawAspect="Content" ObjectID="_1636393108" r:id="rId677"/>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587B7175">
          <v:shape id="_x0000_i1387" type="#_x0000_t75" style="width:59.45pt;height:19.25pt" o:ole="">
            <v:imagedata r:id="rId678" o:title=""/>
          </v:shape>
          <o:OLEObject Type="Embed" ProgID="Equation.3" ShapeID="_x0000_i1387" DrawAspect="Content" ObjectID="_1636393109" r:id="rId679"/>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12BC88D2">
          <v:shape id="_x0000_i1388" type="#_x0000_t75" style="width:107.15pt;height:19.25pt" o:ole="">
            <v:imagedata r:id="rId680" o:title=""/>
          </v:shape>
          <o:OLEObject Type="Embed" ProgID="Equation.3" ShapeID="_x0000_i1388" DrawAspect="Content" ObjectID="_1636393110" r:id="rId681"/>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74198917" w14:textId="77777777" w:rsidR="0034483B" w:rsidRPr="0048482F" w:rsidRDefault="0034483B" w:rsidP="0034483B">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65D9A8AB">
          <v:shape id="_x0000_i1389" type="#_x0000_t75" style="width:13.4pt;height:17.6pt" o:ole="">
            <v:imagedata r:id="rId682" o:title=""/>
          </v:shape>
          <o:OLEObject Type="Embed" ProgID="Equation.3" ShapeID="_x0000_i1389" DrawAspect="Content" ObjectID="_1636393111" r:id="rId683"/>
        </w:object>
      </w:r>
      <w:r w:rsidRPr="0048482F">
        <w:rPr>
          <w:color w:val="000000"/>
        </w:rPr>
        <w:t xml:space="preserve"> is given by:</w:t>
      </w:r>
    </w:p>
    <w:p w14:paraId="12AD2760" w14:textId="77777777" w:rsidR="0034483B" w:rsidRPr="0048482F" w:rsidRDefault="0034483B" w:rsidP="0034483B">
      <w:pPr>
        <w:pStyle w:val="EQ"/>
      </w:pPr>
      <w:r>
        <w:tab/>
      </w:r>
      <w:r w:rsidRPr="0048482F">
        <w:rPr>
          <w:position w:val="-30"/>
        </w:rPr>
        <w:object w:dxaOrig="4819" w:dyaOrig="700" w14:anchorId="6A2893CA">
          <v:shape id="_x0000_i1390" type="#_x0000_t75" style="width:241.1pt;height:35.15pt" o:ole="">
            <v:imagedata r:id="rId684" o:title=""/>
          </v:shape>
          <o:OLEObject Type="Embed" ProgID="Equation.3" ShapeID="_x0000_i1390" DrawAspect="Content" ObjectID="_1636393112" r:id="rId685"/>
        </w:object>
      </w:r>
      <w:r w:rsidRPr="0048482F">
        <w:t xml:space="preserve">, </w:t>
      </w:r>
    </w:p>
    <w:p w14:paraId="17CC56A2" w14:textId="77777777" w:rsidR="0034483B" w:rsidRPr="0048482F" w:rsidRDefault="0034483B" w:rsidP="0034483B">
      <w:pPr>
        <w:rPr>
          <w:color w:val="000000"/>
        </w:rPr>
      </w:pPr>
      <w:r w:rsidRPr="0048482F">
        <w:rPr>
          <w:color w:val="000000"/>
        </w:rPr>
        <w:t>where</w:t>
      </w:r>
      <w:r>
        <w:rPr>
          <w:color w:val="000000"/>
        </w:rPr>
        <w:t xml:space="preserve"> </w:t>
      </w:r>
      <w:r w:rsidRPr="0048482F">
        <w:rPr>
          <w:color w:val="000000"/>
          <w:position w:val="-10"/>
        </w:rPr>
        <w:object w:dxaOrig="279" w:dyaOrig="340" w14:anchorId="31BAAD43">
          <v:shape id="_x0000_i1391" type="#_x0000_t75" style="width:13.4pt;height:17.6pt" o:ole="">
            <v:imagedata r:id="rId686" o:title=""/>
          </v:shape>
          <o:OLEObject Type="Embed" ProgID="Equation.3" ShapeID="_x0000_i1391" DrawAspect="Content" ObjectID="_1636393113" r:id="rId687"/>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6195A700">
          <v:shape id="_x0000_i1392" type="#_x0000_t75" style="width:31pt;height:15.9pt" o:ole="">
            <v:imagedata r:id="rId688" o:title=""/>
          </v:shape>
          <o:OLEObject Type="Embed" ProgID="Equation.3" ShapeID="_x0000_i1392" DrawAspect="Content" ObjectID="_1636393114" r:id="rId689"/>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453485AA">
          <v:shape id="_x0000_i1393" type="#_x0000_t75" style="width:34.35pt;height:15.9pt" o:ole="">
            <v:imagedata r:id="rId690" o:title=""/>
          </v:shape>
          <o:OLEObject Type="Embed" ProgID="Equation.3" ShapeID="_x0000_i1393" DrawAspect="Content" ObjectID="_1636393115" r:id="rId691"/>
        </w:object>
      </w:r>
      <w:r w:rsidRPr="0048482F">
        <w:rPr>
          <w:color w:val="000000"/>
        </w:rPr>
        <w:t>is the frequency offset in RBs between the two frequency hops.</w:t>
      </w:r>
    </w:p>
    <w:p w14:paraId="152446A4" w14:textId="77777777" w:rsidR="0034483B" w:rsidRPr="0048482F" w:rsidRDefault="0034483B" w:rsidP="0034483B">
      <w:pPr>
        <w:pStyle w:val="Heading2"/>
        <w:rPr>
          <w:color w:val="000000"/>
        </w:rPr>
      </w:pPr>
      <w:bookmarkStart w:id="228" w:name="_Toc11352166"/>
      <w:bookmarkStart w:id="229" w:name="_Toc20318056"/>
      <w:r w:rsidRPr="0048482F">
        <w:rPr>
          <w:color w:val="000000"/>
        </w:rPr>
        <w:t>6.4</w:t>
      </w:r>
      <w:r w:rsidRPr="0048482F">
        <w:rPr>
          <w:color w:val="000000"/>
        </w:rPr>
        <w:tab/>
        <w:t>UE PUSCH preparation procedure time</w:t>
      </w:r>
      <w:bookmarkEnd w:id="228"/>
      <w:bookmarkEnd w:id="229"/>
    </w:p>
    <w:p w14:paraId="2BB6C77D" w14:textId="77777777" w:rsidR="0034483B" w:rsidRPr="0048482F" w:rsidRDefault="0034483B" w:rsidP="0034483B">
      <w:pPr>
        <w:rPr>
          <w:color w:val="000000"/>
          <w:lang w:val="en-AU"/>
        </w:rPr>
      </w:pPr>
      <w:bookmarkStart w:id="230" w:name="_Hlk496825264"/>
      <w:bookmarkStart w:id="231"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32"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232"/>
      <w:r w:rsidRPr="00541455">
        <w:rPr>
          <w:color w:val="000000"/>
          <w:position w:val="-16"/>
        </w:rPr>
        <w:object w:dxaOrig="4760" w:dyaOrig="440" w14:anchorId="0AF89C5C">
          <v:shape id="_x0000_i1394" type="#_x0000_t75" style="width:245.3pt;height:21.75pt" o:ole="">
            <v:imagedata r:id="rId692" o:title=""/>
          </v:shape>
          <o:OLEObject Type="Embed" ProgID="Equation.DSMT4" ShapeID="_x0000_i1394" DrawAspect="Content" ObjectID="_1636393116" r:id="rId693"/>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1E0FCBF2" w14:textId="77777777" w:rsidR="0034483B" w:rsidRPr="0048482F" w:rsidRDefault="0034483B" w:rsidP="0034483B">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5F0FCBF8" w14:textId="77777777" w:rsidR="0034483B" w:rsidRDefault="0034483B" w:rsidP="0034483B">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7C10C6C0" w14:textId="77777777" w:rsidR="0034483B" w:rsidRDefault="0034483B" w:rsidP="0034483B">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AA5B5E7" w14:textId="77777777" w:rsidR="0034483B" w:rsidRDefault="0034483B" w:rsidP="0034483B">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32402607" w14:textId="77777777" w:rsidR="0034483B" w:rsidRPr="00E11EC0" w:rsidRDefault="0034483B" w:rsidP="0034483B">
      <w:pPr>
        <w:pStyle w:val="B1"/>
        <w:rPr>
          <w:color w:val="000000"/>
        </w:rPr>
      </w:pPr>
      <w:r>
        <w:rPr>
          <w:lang w:val="en-AU"/>
        </w:rPr>
        <w:t>-</w:t>
      </w:r>
      <w:r>
        <w:rPr>
          <w:lang w:val="en-AU"/>
        </w:rPr>
        <w:tab/>
      </w:r>
      <w:bookmarkStart w:id="233"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sidRPr="00D37558">
        <w:rPr>
          <w:i/>
          <w:lang w:val="en-AU"/>
        </w:rPr>
        <w:t>enable</w:t>
      </w:r>
      <w:r w:rsidRPr="00D37558">
        <w:rPr>
          <w:lang w:val="en-AU"/>
        </w:rPr>
        <w:t>,</w:t>
      </w:r>
      <w:bookmarkEnd w:id="233"/>
    </w:p>
    <w:p w14:paraId="61FF9C7A" w14:textId="100DA51A" w:rsidR="0034483B" w:rsidRPr="0048482F" w:rsidRDefault="0034483B" w:rsidP="0034483B">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 is multiplexed following the procedure in subclause 9.2.5 of [</w:t>
      </w:r>
      <w:ins w:id="234" w:author="Mihai Enescu - RAN1#99" w:date="2019-11-20T02:18:00Z">
        <w:r>
          <w:rPr>
            <w:lang w:val="en-AU"/>
          </w:rPr>
          <w:t>6</w:t>
        </w:r>
      </w:ins>
      <w:del w:id="235" w:author="Mihai Enescu - RAN1#99" w:date="2019-11-20T02:18:00Z">
        <w:r w:rsidRPr="00F24F7B" w:rsidDel="0034483B">
          <w:rPr>
            <w:lang w:val="en-AU"/>
          </w:rPr>
          <w:delText>9</w:delText>
        </w:r>
      </w:del>
      <w:r w:rsidRPr="00F24F7B">
        <w:rPr>
          <w:lang w:val="en-AU"/>
        </w:rPr>
        <w:t>, TS 38.213], otherwise the transport block is transmitted on the PUSCH indicated by the DCI.</w:t>
      </w:r>
    </w:p>
    <w:bookmarkEnd w:id="230"/>
    <w:p w14:paraId="2622EE88" w14:textId="77777777" w:rsidR="0034483B" w:rsidRDefault="0034483B" w:rsidP="0034483B">
      <w:pPr>
        <w:rPr>
          <w:color w:val="000000"/>
          <w:lang w:val="en-AU"/>
        </w:rPr>
      </w:pPr>
      <w:r w:rsidRPr="0048482F">
        <w:rPr>
          <w:color w:val="000000"/>
          <w:lang w:val="en-AU"/>
        </w:rPr>
        <w:t xml:space="preserve">Otherwise the UE may ignore the scheduling DCI. </w:t>
      </w:r>
    </w:p>
    <w:p w14:paraId="252594B3" w14:textId="77777777" w:rsidR="0034483B" w:rsidRPr="0048482F" w:rsidRDefault="0034483B" w:rsidP="0034483B">
      <w:pPr>
        <w:rPr>
          <w:color w:val="000000"/>
          <w:lang w:val="en-AU"/>
        </w:rPr>
      </w:pPr>
      <w:r>
        <w:rPr>
          <w:color w:val="000000"/>
          <w:lang w:val="en-AU"/>
        </w:rPr>
        <w:t xml:space="preserve">The value of </w:t>
      </w:r>
      <w:r w:rsidRPr="00F16214">
        <w:rPr>
          <w:color w:val="000000"/>
          <w:position w:val="-14"/>
        </w:rPr>
        <w:object w:dxaOrig="560" w:dyaOrig="340" w14:anchorId="7E93217A">
          <v:shape id="_x0000_i1395" type="#_x0000_t75" style="width:28.45pt;height:17.6pt" o:ole="">
            <v:imagedata r:id="rId694" o:title=""/>
          </v:shape>
          <o:OLEObject Type="Embed" ProgID="Equation.3" ShapeID="_x0000_i1395" DrawAspect="Content" ObjectID="_1636393117" r:id="rId695"/>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231"/>
    <w:p w14:paraId="2DC660D5" w14:textId="77777777" w:rsidR="0034483B" w:rsidRPr="0048482F" w:rsidRDefault="0034483B" w:rsidP="0034483B">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34483B" w:rsidRPr="0048482F" w14:paraId="7069D48B" w14:textId="77777777" w:rsidTr="00563718">
        <w:trPr>
          <w:jc w:val="center"/>
        </w:trPr>
        <w:tc>
          <w:tcPr>
            <w:tcW w:w="828" w:type="dxa"/>
            <w:shd w:val="clear" w:color="auto" w:fill="auto"/>
            <w:vAlign w:val="center"/>
          </w:tcPr>
          <w:p w14:paraId="2E7DA1FF" w14:textId="77777777" w:rsidR="0034483B" w:rsidRPr="00E17FE7" w:rsidRDefault="0034483B" w:rsidP="00563718">
            <w:pPr>
              <w:pStyle w:val="TAC"/>
              <w:rPr>
                <w:rFonts w:eastAsia="Batang"/>
                <w:color w:val="000000"/>
              </w:rPr>
            </w:pPr>
            <w:r w:rsidRPr="00E17FE7">
              <w:rPr>
                <w:rFonts w:eastAsia="Batang"/>
                <w:color w:val="000000"/>
                <w:position w:val="-8"/>
              </w:rPr>
              <w:object w:dxaOrig="220" w:dyaOrig="220" w14:anchorId="6D783E07">
                <v:shape id="_x0000_i1396" type="#_x0000_t75" style="width:10.9pt;height:10.9pt" o:ole="">
                  <v:imagedata r:id="rId696" o:title=""/>
                </v:shape>
                <o:OLEObject Type="Embed" ProgID="Equation.3" ShapeID="_x0000_i1396" DrawAspect="Content" ObjectID="_1636393118" r:id="rId697"/>
              </w:object>
            </w:r>
          </w:p>
        </w:tc>
        <w:tc>
          <w:tcPr>
            <w:tcW w:w="4165" w:type="dxa"/>
            <w:shd w:val="clear" w:color="auto" w:fill="auto"/>
          </w:tcPr>
          <w:p w14:paraId="24BC8C94" w14:textId="77777777" w:rsidR="0034483B" w:rsidRPr="00E17FE7" w:rsidRDefault="0034483B" w:rsidP="00563718">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34483B" w:rsidRPr="0048482F" w14:paraId="07E8ACBF" w14:textId="77777777" w:rsidTr="00563718">
        <w:trPr>
          <w:jc w:val="center"/>
        </w:trPr>
        <w:tc>
          <w:tcPr>
            <w:tcW w:w="828" w:type="dxa"/>
            <w:shd w:val="clear" w:color="auto" w:fill="auto"/>
          </w:tcPr>
          <w:p w14:paraId="270BBCFA" w14:textId="77777777" w:rsidR="0034483B" w:rsidRPr="00E17FE7" w:rsidRDefault="0034483B" w:rsidP="00563718">
            <w:pPr>
              <w:pStyle w:val="TAC"/>
              <w:rPr>
                <w:rFonts w:eastAsia="Batang"/>
                <w:color w:val="000000"/>
              </w:rPr>
            </w:pPr>
            <w:r w:rsidRPr="00E17FE7">
              <w:rPr>
                <w:rFonts w:eastAsia="Batang"/>
                <w:color w:val="000000"/>
              </w:rPr>
              <w:t>0</w:t>
            </w:r>
          </w:p>
        </w:tc>
        <w:tc>
          <w:tcPr>
            <w:tcW w:w="4165" w:type="dxa"/>
            <w:shd w:val="clear" w:color="auto" w:fill="auto"/>
          </w:tcPr>
          <w:p w14:paraId="085D8CA1" w14:textId="77777777" w:rsidR="0034483B" w:rsidRPr="00E17FE7" w:rsidRDefault="0034483B" w:rsidP="00563718">
            <w:pPr>
              <w:pStyle w:val="TAC"/>
              <w:rPr>
                <w:rFonts w:eastAsia="Batang"/>
                <w:color w:val="000000"/>
              </w:rPr>
            </w:pPr>
            <w:r w:rsidRPr="00E17FE7">
              <w:rPr>
                <w:rFonts w:eastAsia="Batang"/>
                <w:color w:val="000000"/>
              </w:rPr>
              <w:t>10</w:t>
            </w:r>
          </w:p>
        </w:tc>
      </w:tr>
      <w:tr w:rsidR="0034483B" w:rsidRPr="0048482F" w14:paraId="55F52AB4" w14:textId="77777777" w:rsidTr="00563718">
        <w:trPr>
          <w:jc w:val="center"/>
        </w:trPr>
        <w:tc>
          <w:tcPr>
            <w:tcW w:w="828" w:type="dxa"/>
            <w:shd w:val="clear" w:color="auto" w:fill="auto"/>
          </w:tcPr>
          <w:p w14:paraId="0437CDF8" w14:textId="77777777" w:rsidR="0034483B" w:rsidRPr="00E17FE7" w:rsidRDefault="0034483B" w:rsidP="00563718">
            <w:pPr>
              <w:pStyle w:val="TAC"/>
              <w:rPr>
                <w:rFonts w:eastAsia="Batang"/>
                <w:color w:val="000000"/>
              </w:rPr>
            </w:pPr>
            <w:r w:rsidRPr="00E17FE7">
              <w:rPr>
                <w:rFonts w:eastAsia="Batang"/>
                <w:color w:val="000000"/>
              </w:rPr>
              <w:t>1</w:t>
            </w:r>
          </w:p>
        </w:tc>
        <w:tc>
          <w:tcPr>
            <w:tcW w:w="4165" w:type="dxa"/>
            <w:shd w:val="clear" w:color="auto" w:fill="auto"/>
          </w:tcPr>
          <w:p w14:paraId="6BE54782" w14:textId="77777777" w:rsidR="0034483B" w:rsidRPr="00E17FE7" w:rsidRDefault="0034483B" w:rsidP="00563718">
            <w:pPr>
              <w:pStyle w:val="TAC"/>
              <w:rPr>
                <w:rFonts w:eastAsia="Batang"/>
                <w:color w:val="000000"/>
              </w:rPr>
            </w:pPr>
            <w:r w:rsidRPr="00E17FE7">
              <w:rPr>
                <w:rFonts w:eastAsia="Batang"/>
                <w:color w:val="000000"/>
              </w:rPr>
              <w:t>12</w:t>
            </w:r>
          </w:p>
        </w:tc>
      </w:tr>
      <w:tr w:rsidR="0034483B" w:rsidRPr="0048482F" w14:paraId="01A20A9F" w14:textId="77777777" w:rsidTr="00563718">
        <w:trPr>
          <w:trHeight w:val="47"/>
          <w:jc w:val="center"/>
        </w:trPr>
        <w:tc>
          <w:tcPr>
            <w:tcW w:w="828" w:type="dxa"/>
            <w:shd w:val="clear" w:color="auto" w:fill="auto"/>
          </w:tcPr>
          <w:p w14:paraId="39742B8F" w14:textId="77777777" w:rsidR="0034483B" w:rsidRPr="00E17FE7" w:rsidRDefault="0034483B" w:rsidP="00563718">
            <w:pPr>
              <w:pStyle w:val="TAC"/>
              <w:rPr>
                <w:rFonts w:eastAsia="Batang"/>
                <w:color w:val="000000"/>
              </w:rPr>
            </w:pPr>
            <w:r w:rsidRPr="00E17FE7">
              <w:rPr>
                <w:rFonts w:eastAsia="Batang"/>
                <w:color w:val="000000"/>
              </w:rPr>
              <w:t>2</w:t>
            </w:r>
          </w:p>
        </w:tc>
        <w:tc>
          <w:tcPr>
            <w:tcW w:w="4165" w:type="dxa"/>
            <w:shd w:val="clear" w:color="auto" w:fill="auto"/>
          </w:tcPr>
          <w:p w14:paraId="38B7E391" w14:textId="77777777" w:rsidR="0034483B" w:rsidRPr="00E17FE7" w:rsidRDefault="0034483B" w:rsidP="00563718">
            <w:pPr>
              <w:pStyle w:val="TAC"/>
              <w:rPr>
                <w:rFonts w:eastAsia="Batang"/>
                <w:color w:val="000000"/>
              </w:rPr>
            </w:pPr>
            <w:r w:rsidRPr="00E17FE7">
              <w:rPr>
                <w:rFonts w:eastAsia="Batang"/>
                <w:color w:val="000000"/>
              </w:rPr>
              <w:t>23</w:t>
            </w:r>
          </w:p>
        </w:tc>
      </w:tr>
      <w:tr w:rsidR="0034483B" w:rsidRPr="0048482F" w14:paraId="7D8EDE35" w14:textId="77777777" w:rsidTr="00563718">
        <w:trPr>
          <w:jc w:val="center"/>
        </w:trPr>
        <w:tc>
          <w:tcPr>
            <w:tcW w:w="828" w:type="dxa"/>
            <w:shd w:val="clear" w:color="auto" w:fill="auto"/>
          </w:tcPr>
          <w:p w14:paraId="407E1A2D" w14:textId="77777777" w:rsidR="0034483B" w:rsidRPr="00E17FE7" w:rsidRDefault="0034483B" w:rsidP="00563718">
            <w:pPr>
              <w:pStyle w:val="TAC"/>
              <w:rPr>
                <w:rFonts w:eastAsia="Batang"/>
                <w:color w:val="000000"/>
              </w:rPr>
            </w:pPr>
            <w:r w:rsidRPr="00E17FE7">
              <w:rPr>
                <w:rFonts w:eastAsia="Batang"/>
                <w:color w:val="000000"/>
              </w:rPr>
              <w:t>3</w:t>
            </w:r>
          </w:p>
        </w:tc>
        <w:tc>
          <w:tcPr>
            <w:tcW w:w="4165" w:type="dxa"/>
            <w:shd w:val="clear" w:color="auto" w:fill="auto"/>
          </w:tcPr>
          <w:p w14:paraId="40BF14D4" w14:textId="77777777" w:rsidR="0034483B" w:rsidRPr="00E17FE7" w:rsidRDefault="0034483B" w:rsidP="00563718">
            <w:pPr>
              <w:pStyle w:val="TAC"/>
              <w:rPr>
                <w:rFonts w:eastAsia="Batang"/>
                <w:color w:val="000000"/>
              </w:rPr>
            </w:pPr>
            <w:r w:rsidRPr="00E17FE7">
              <w:rPr>
                <w:rFonts w:eastAsia="Batang"/>
                <w:color w:val="000000"/>
              </w:rPr>
              <w:t>36</w:t>
            </w:r>
          </w:p>
        </w:tc>
      </w:tr>
    </w:tbl>
    <w:p w14:paraId="6CEF853F" w14:textId="77777777" w:rsidR="0034483B" w:rsidRDefault="0034483B" w:rsidP="0034483B">
      <w:pPr>
        <w:rPr>
          <w:color w:val="000000"/>
        </w:rPr>
      </w:pPr>
    </w:p>
    <w:p w14:paraId="3BD7B49A" w14:textId="77777777" w:rsidR="0034483B" w:rsidRPr="0048482F" w:rsidRDefault="0034483B" w:rsidP="0034483B">
      <w:pPr>
        <w:pStyle w:val="TH"/>
        <w:rPr>
          <w:i/>
          <w:color w:val="000000"/>
        </w:rPr>
      </w:pPr>
      <w:r>
        <w:rPr>
          <w:color w:val="000000"/>
        </w:rPr>
        <w:lastRenderedPageBreak/>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34483B" w:rsidRPr="0048482F" w14:paraId="3A990371" w14:textId="77777777" w:rsidTr="00563718">
        <w:trPr>
          <w:jc w:val="center"/>
        </w:trPr>
        <w:tc>
          <w:tcPr>
            <w:tcW w:w="828" w:type="dxa"/>
            <w:shd w:val="clear" w:color="auto" w:fill="auto"/>
            <w:vAlign w:val="center"/>
          </w:tcPr>
          <w:p w14:paraId="5D385561" w14:textId="77777777" w:rsidR="0034483B" w:rsidRPr="00E17FE7" w:rsidRDefault="0034483B" w:rsidP="00563718">
            <w:pPr>
              <w:pStyle w:val="TAC"/>
              <w:rPr>
                <w:rFonts w:eastAsia="Batang"/>
                <w:color w:val="000000"/>
              </w:rPr>
            </w:pPr>
            <w:r w:rsidRPr="00E17FE7">
              <w:rPr>
                <w:rFonts w:eastAsia="Batang"/>
                <w:color w:val="000000"/>
                <w:position w:val="-8"/>
              </w:rPr>
              <w:object w:dxaOrig="220" w:dyaOrig="220" w14:anchorId="38F0845C">
                <v:shape id="_x0000_i1397" type="#_x0000_t75" style="width:14.25pt;height:14.25pt" o:ole="">
                  <v:imagedata r:id="rId696" o:title=""/>
                </v:shape>
                <o:OLEObject Type="Embed" ProgID="Equation.3" ShapeID="_x0000_i1397" DrawAspect="Content" ObjectID="_1636393119" r:id="rId698"/>
              </w:object>
            </w:r>
          </w:p>
        </w:tc>
        <w:tc>
          <w:tcPr>
            <w:tcW w:w="4165" w:type="dxa"/>
            <w:shd w:val="clear" w:color="auto" w:fill="auto"/>
          </w:tcPr>
          <w:p w14:paraId="5530577C" w14:textId="77777777" w:rsidR="0034483B" w:rsidRPr="00E17FE7" w:rsidRDefault="0034483B" w:rsidP="00563718">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34483B" w:rsidRPr="0048482F" w14:paraId="3959D399" w14:textId="77777777" w:rsidTr="00563718">
        <w:trPr>
          <w:jc w:val="center"/>
        </w:trPr>
        <w:tc>
          <w:tcPr>
            <w:tcW w:w="828" w:type="dxa"/>
            <w:shd w:val="clear" w:color="auto" w:fill="auto"/>
          </w:tcPr>
          <w:p w14:paraId="1B25E643" w14:textId="77777777" w:rsidR="0034483B" w:rsidRPr="00E17FE7" w:rsidRDefault="0034483B" w:rsidP="00563718">
            <w:pPr>
              <w:pStyle w:val="TAC"/>
              <w:rPr>
                <w:rFonts w:eastAsia="Batang"/>
                <w:color w:val="000000"/>
              </w:rPr>
            </w:pPr>
            <w:r w:rsidRPr="00E17FE7">
              <w:rPr>
                <w:rFonts w:eastAsia="Batang"/>
                <w:color w:val="000000"/>
              </w:rPr>
              <w:t>0</w:t>
            </w:r>
          </w:p>
        </w:tc>
        <w:tc>
          <w:tcPr>
            <w:tcW w:w="4165" w:type="dxa"/>
            <w:shd w:val="clear" w:color="auto" w:fill="auto"/>
          </w:tcPr>
          <w:p w14:paraId="17FF5483" w14:textId="77777777" w:rsidR="0034483B" w:rsidRPr="00E17FE7" w:rsidRDefault="0034483B" w:rsidP="00563718">
            <w:pPr>
              <w:pStyle w:val="TAC"/>
              <w:rPr>
                <w:rFonts w:eastAsia="Batang"/>
                <w:color w:val="000000"/>
              </w:rPr>
            </w:pPr>
            <w:r>
              <w:rPr>
                <w:rFonts w:eastAsia="Batang"/>
                <w:color w:val="000000"/>
              </w:rPr>
              <w:t>5</w:t>
            </w:r>
          </w:p>
        </w:tc>
      </w:tr>
      <w:tr w:rsidR="0034483B" w:rsidRPr="0048482F" w14:paraId="6AC3E221" w14:textId="77777777" w:rsidTr="00563718">
        <w:trPr>
          <w:jc w:val="center"/>
        </w:trPr>
        <w:tc>
          <w:tcPr>
            <w:tcW w:w="828" w:type="dxa"/>
            <w:shd w:val="clear" w:color="auto" w:fill="auto"/>
          </w:tcPr>
          <w:p w14:paraId="46175C4A" w14:textId="77777777" w:rsidR="0034483B" w:rsidRPr="00E17FE7" w:rsidRDefault="0034483B" w:rsidP="00563718">
            <w:pPr>
              <w:pStyle w:val="TAC"/>
              <w:rPr>
                <w:rFonts w:eastAsia="Batang"/>
                <w:color w:val="000000"/>
              </w:rPr>
            </w:pPr>
            <w:r w:rsidRPr="00E17FE7">
              <w:rPr>
                <w:rFonts w:eastAsia="Batang"/>
                <w:color w:val="000000"/>
              </w:rPr>
              <w:t>1</w:t>
            </w:r>
          </w:p>
        </w:tc>
        <w:tc>
          <w:tcPr>
            <w:tcW w:w="4165" w:type="dxa"/>
            <w:shd w:val="clear" w:color="auto" w:fill="auto"/>
          </w:tcPr>
          <w:p w14:paraId="093C5635" w14:textId="77777777" w:rsidR="0034483B" w:rsidRPr="00E17FE7" w:rsidRDefault="0034483B" w:rsidP="00563718">
            <w:pPr>
              <w:pStyle w:val="TAC"/>
              <w:rPr>
                <w:rFonts w:eastAsia="Batang"/>
                <w:color w:val="000000"/>
              </w:rPr>
            </w:pPr>
            <w:r>
              <w:rPr>
                <w:rFonts w:eastAsia="Batang"/>
                <w:color w:val="000000"/>
              </w:rPr>
              <w:t>5.5</w:t>
            </w:r>
          </w:p>
        </w:tc>
      </w:tr>
      <w:tr w:rsidR="0034483B" w:rsidRPr="0048482F" w14:paraId="7EE13FB4" w14:textId="77777777" w:rsidTr="00563718">
        <w:trPr>
          <w:trHeight w:val="47"/>
          <w:jc w:val="center"/>
        </w:trPr>
        <w:tc>
          <w:tcPr>
            <w:tcW w:w="828" w:type="dxa"/>
            <w:shd w:val="clear" w:color="auto" w:fill="auto"/>
          </w:tcPr>
          <w:p w14:paraId="77C6F2A3" w14:textId="77777777" w:rsidR="0034483B" w:rsidRPr="00E17FE7" w:rsidRDefault="0034483B" w:rsidP="00563718">
            <w:pPr>
              <w:pStyle w:val="TAC"/>
              <w:rPr>
                <w:rFonts w:eastAsia="Batang"/>
                <w:color w:val="000000"/>
              </w:rPr>
            </w:pPr>
            <w:r w:rsidRPr="00E17FE7">
              <w:rPr>
                <w:rFonts w:eastAsia="Batang"/>
                <w:color w:val="000000"/>
              </w:rPr>
              <w:t>2</w:t>
            </w:r>
          </w:p>
        </w:tc>
        <w:tc>
          <w:tcPr>
            <w:tcW w:w="4165" w:type="dxa"/>
            <w:shd w:val="clear" w:color="auto" w:fill="auto"/>
          </w:tcPr>
          <w:p w14:paraId="26575193" w14:textId="77777777" w:rsidR="0034483B" w:rsidRPr="00E17FE7" w:rsidRDefault="0034483B" w:rsidP="00563718">
            <w:pPr>
              <w:pStyle w:val="TAC"/>
              <w:rPr>
                <w:rFonts w:eastAsia="Batang"/>
                <w:color w:val="000000"/>
              </w:rPr>
            </w:pPr>
            <w:r>
              <w:rPr>
                <w:rFonts w:eastAsia="Batang"/>
                <w:color w:val="000000"/>
              </w:rPr>
              <w:t>11 for frequency range 1</w:t>
            </w:r>
          </w:p>
        </w:tc>
      </w:tr>
    </w:tbl>
    <w:p w14:paraId="2255CB49" w14:textId="77777777" w:rsidR="0034483B" w:rsidRDefault="0034483B" w:rsidP="0034483B">
      <w:pPr>
        <w:rPr>
          <w:color w:val="000000"/>
        </w:rPr>
      </w:pPr>
    </w:p>
    <w:p w14:paraId="3F27F23E" w14:textId="77777777" w:rsidR="0034483B" w:rsidRDefault="0034483B" w:rsidP="0034483B">
      <w:pPr>
        <w:jc w:val="center"/>
        <w:rPr>
          <w:color w:val="FF0000"/>
        </w:rPr>
      </w:pPr>
      <w:r w:rsidRPr="00BE61AD">
        <w:rPr>
          <w:color w:val="FF0000"/>
        </w:rPr>
        <w:t>&lt;Unchanged part</w:t>
      </w:r>
      <w:r>
        <w:rPr>
          <w:color w:val="FF0000"/>
        </w:rPr>
        <w:t>s</w:t>
      </w:r>
      <w:r w:rsidRPr="00BE61AD">
        <w:rPr>
          <w:color w:val="FF0000"/>
        </w:rPr>
        <w:t xml:space="preserve"> omitted&gt;</w:t>
      </w:r>
    </w:p>
    <w:p w14:paraId="23A6556D" w14:textId="77777777" w:rsidR="0034483B" w:rsidRDefault="0034483B" w:rsidP="006D37C1">
      <w:pPr>
        <w:jc w:val="center"/>
        <w:rPr>
          <w:color w:val="FF0000"/>
        </w:rPr>
      </w:pPr>
    </w:p>
    <w:sectPr w:rsidR="0034483B"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CB371" w14:textId="77777777" w:rsidR="00B27372" w:rsidRDefault="00B27372">
      <w:r>
        <w:separator/>
      </w:r>
    </w:p>
  </w:endnote>
  <w:endnote w:type="continuationSeparator" w:id="0">
    <w:p w14:paraId="2C1A7403" w14:textId="77777777" w:rsidR="00B27372" w:rsidRDefault="00B2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Nokia Pure Text Ligh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C2641E" w:rsidRDefault="00C26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C2641E" w:rsidRDefault="00C26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C2641E" w:rsidRDefault="00C26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C1427" w14:textId="77777777" w:rsidR="00B27372" w:rsidRDefault="00B27372">
      <w:r>
        <w:separator/>
      </w:r>
    </w:p>
  </w:footnote>
  <w:footnote w:type="continuationSeparator" w:id="0">
    <w:p w14:paraId="361ABD94" w14:textId="77777777" w:rsidR="00B27372" w:rsidRDefault="00B27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C2641E" w:rsidRDefault="00C26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C2641E" w:rsidRDefault="00C26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C2641E" w:rsidRDefault="00C26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0AFA53A8"/>
    <w:multiLevelType w:val="hybridMultilevel"/>
    <w:tmpl w:val="4282FC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3"/>
  </w:num>
  <w:num w:numId="5">
    <w:abstractNumId w:val="13"/>
  </w:num>
  <w:num w:numId="6">
    <w:abstractNumId w:val="10"/>
  </w:num>
  <w:num w:numId="7">
    <w:abstractNumId w:val="4"/>
  </w:num>
  <w:num w:numId="8">
    <w:abstractNumId w:val="7"/>
  </w:num>
  <w:num w:numId="9">
    <w:abstractNumId w:val="15"/>
  </w:num>
  <w:num w:numId="10">
    <w:abstractNumId w:val="14"/>
  </w:num>
  <w:num w:numId="11">
    <w:abstractNumId w:val="5"/>
  </w:num>
  <w:num w:numId="12">
    <w:abstractNumId w:val="25"/>
  </w:num>
  <w:num w:numId="13">
    <w:abstractNumId w:val="16"/>
  </w:num>
  <w:num w:numId="14">
    <w:abstractNumId w:val="3"/>
  </w:num>
  <w:num w:numId="15">
    <w:abstractNumId w:val="2"/>
  </w:num>
  <w:num w:numId="16">
    <w:abstractNumId w:val="20"/>
  </w:num>
  <w:num w:numId="17">
    <w:abstractNumId w:val="24"/>
  </w:num>
  <w:num w:numId="18">
    <w:abstractNumId w:val="11"/>
  </w:num>
  <w:num w:numId="19">
    <w:abstractNumId w:val="9"/>
  </w:num>
  <w:num w:numId="20">
    <w:abstractNumId w:val="21"/>
  </w:num>
  <w:num w:numId="21">
    <w:abstractNumId w:val="17"/>
  </w:num>
  <w:num w:numId="22">
    <w:abstractNumId w:val="18"/>
  </w:num>
  <w:num w:numId="23">
    <w:abstractNumId w:val="12"/>
  </w:num>
  <w:num w:numId="24">
    <w:abstractNumId w:val="19"/>
  </w:num>
  <w:num w:numId="25">
    <w:abstractNumId w:val="8"/>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99">
    <w15:presenceInfo w15:providerId="None" w15:userId="Mihai Enescu - RAN1#99"/>
  </w15:person>
  <w15:person w15:author="Sebastian Faxér">
    <w15:presenceInfo w15:providerId="AD" w15:userId="S::sebastian.faxer@ericsson.com::fe8198fb-35a9-44a1-8776-10a26ec4b4ac"/>
  </w15:person>
  <w15:person w15:author="NEC">
    <w15:presenceInfo w15:providerId="None" w15:userId="NEC"/>
  </w15:person>
  <w15:person w15:author="Huawei">
    <w15:presenceInfo w15:providerId="None" w15:userId="Huawei"/>
  </w15:person>
  <w15:person w15:author="Mattias Frenne">
    <w15:presenceInfo w15:providerId="AD" w15:userId="S::mattias.frenne@ericsson.com::e89336b8-6ce9-47e0-9d33-567cdc7d0a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17422"/>
    <w:rsid w:val="00022E4A"/>
    <w:rsid w:val="0003350F"/>
    <w:rsid w:val="00036BCD"/>
    <w:rsid w:val="00053523"/>
    <w:rsid w:val="00054751"/>
    <w:rsid w:val="00054A9F"/>
    <w:rsid w:val="00081B3D"/>
    <w:rsid w:val="0008309C"/>
    <w:rsid w:val="000863AE"/>
    <w:rsid w:val="00090B1C"/>
    <w:rsid w:val="000A6394"/>
    <w:rsid w:val="000B3247"/>
    <w:rsid w:val="000B7FED"/>
    <w:rsid w:val="000C038A"/>
    <w:rsid w:val="000C6598"/>
    <w:rsid w:val="000C751A"/>
    <w:rsid w:val="000D3E2E"/>
    <w:rsid w:val="000D5BDE"/>
    <w:rsid w:val="000D7583"/>
    <w:rsid w:val="000E169D"/>
    <w:rsid w:val="000F60BC"/>
    <w:rsid w:val="000F6A3B"/>
    <w:rsid w:val="001008AA"/>
    <w:rsid w:val="00103A9D"/>
    <w:rsid w:val="001120DF"/>
    <w:rsid w:val="00113BA4"/>
    <w:rsid w:val="00116969"/>
    <w:rsid w:val="00117682"/>
    <w:rsid w:val="00121200"/>
    <w:rsid w:val="00121F9C"/>
    <w:rsid w:val="0012397D"/>
    <w:rsid w:val="001323F8"/>
    <w:rsid w:val="00136AC0"/>
    <w:rsid w:val="0014126F"/>
    <w:rsid w:val="00141EE1"/>
    <w:rsid w:val="001428BC"/>
    <w:rsid w:val="00145D43"/>
    <w:rsid w:val="001463C4"/>
    <w:rsid w:val="00147694"/>
    <w:rsid w:val="00152412"/>
    <w:rsid w:val="001532F2"/>
    <w:rsid w:val="00153A53"/>
    <w:rsid w:val="0016047A"/>
    <w:rsid w:val="00165AAD"/>
    <w:rsid w:val="00167B3D"/>
    <w:rsid w:val="00183ACA"/>
    <w:rsid w:val="00183E78"/>
    <w:rsid w:val="00192C46"/>
    <w:rsid w:val="00193AAB"/>
    <w:rsid w:val="001A08B3"/>
    <w:rsid w:val="001A1D1A"/>
    <w:rsid w:val="001A7B60"/>
    <w:rsid w:val="001B52F0"/>
    <w:rsid w:val="001B7A65"/>
    <w:rsid w:val="001C4932"/>
    <w:rsid w:val="001C53D7"/>
    <w:rsid w:val="001E0E92"/>
    <w:rsid w:val="001E1176"/>
    <w:rsid w:val="001E41F3"/>
    <w:rsid w:val="001E6C4F"/>
    <w:rsid w:val="00204B89"/>
    <w:rsid w:val="00205E23"/>
    <w:rsid w:val="00207937"/>
    <w:rsid w:val="0021217A"/>
    <w:rsid w:val="00214F3A"/>
    <w:rsid w:val="00222136"/>
    <w:rsid w:val="00224DB9"/>
    <w:rsid w:val="002338D1"/>
    <w:rsid w:val="002363B2"/>
    <w:rsid w:val="002363C6"/>
    <w:rsid w:val="00237680"/>
    <w:rsid w:val="002405CA"/>
    <w:rsid w:val="00252921"/>
    <w:rsid w:val="0026004D"/>
    <w:rsid w:val="00260268"/>
    <w:rsid w:val="00263FCA"/>
    <w:rsid w:val="002640DD"/>
    <w:rsid w:val="002662D2"/>
    <w:rsid w:val="0026724A"/>
    <w:rsid w:val="00273249"/>
    <w:rsid w:val="00275D12"/>
    <w:rsid w:val="002823CB"/>
    <w:rsid w:val="00284FEB"/>
    <w:rsid w:val="002860C4"/>
    <w:rsid w:val="00294975"/>
    <w:rsid w:val="00295FA9"/>
    <w:rsid w:val="002B070E"/>
    <w:rsid w:val="002B568E"/>
    <w:rsid w:val="002B5741"/>
    <w:rsid w:val="002B660C"/>
    <w:rsid w:val="002C1157"/>
    <w:rsid w:val="002C1C82"/>
    <w:rsid w:val="002C5456"/>
    <w:rsid w:val="002D0D20"/>
    <w:rsid w:val="002D2057"/>
    <w:rsid w:val="002D247D"/>
    <w:rsid w:val="002D2C24"/>
    <w:rsid w:val="002D4910"/>
    <w:rsid w:val="002E013E"/>
    <w:rsid w:val="002E1A19"/>
    <w:rsid w:val="002F0BF1"/>
    <w:rsid w:val="002F3AFF"/>
    <w:rsid w:val="002F4BE4"/>
    <w:rsid w:val="002F5CEE"/>
    <w:rsid w:val="00303EBF"/>
    <w:rsid w:val="00305409"/>
    <w:rsid w:val="00305F43"/>
    <w:rsid w:val="003064AA"/>
    <w:rsid w:val="00311FB3"/>
    <w:rsid w:val="00315BE4"/>
    <w:rsid w:val="00317572"/>
    <w:rsid w:val="00317F9F"/>
    <w:rsid w:val="00320588"/>
    <w:rsid w:val="00321E81"/>
    <w:rsid w:val="00333D78"/>
    <w:rsid w:val="003344AF"/>
    <w:rsid w:val="00337E52"/>
    <w:rsid w:val="0034022C"/>
    <w:rsid w:val="003408AB"/>
    <w:rsid w:val="00343193"/>
    <w:rsid w:val="0034483B"/>
    <w:rsid w:val="0035476F"/>
    <w:rsid w:val="003559CC"/>
    <w:rsid w:val="003609EF"/>
    <w:rsid w:val="0036231A"/>
    <w:rsid w:val="0036339A"/>
    <w:rsid w:val="00366F5C"/>
    <w:rsid w:val="00373ACC"/>
    <w:rsid w:val="00374DD4"/>
    <w:rsid w:val="00384202"/>
    <w:rsid w:val="00385E18"/>
    <w:rsid w:val="0039158D"/>
    <w:rsid w:val="00393F72"/>
    <w:rsid w:val="0039620A"/>
    <w:rsid w:val="003A0A80"/>
    <w:rsid w:val="003A0B11"/>
    <w:rsid w:val="003A1845"/>
    <w:rsid w:val="003A3640"/>
    <w:rsid w:val="003C7611"/>
    <w:rsid w:val="003D3780"/>
    <w:rsid w:val="003E0D53"/>
    <w:rsid w:val="003E1199"/>
    <w:rsid w:val="003E1A36"/>
    <w:rsid w:val="003E1FB6"/>
    <w:rsid w:val="003E4E76"/>
    <w:rsid w:val="00410371"/>
    <w:rsid w:val="00410A20"/>
    <w:rsid w:val="0041160F"/>
    <w:rsid w:val="00417AD1"/>
    <w:rsid w:val="00417B5D"/>
    <w:rsid w:val="004242F1"/>
    <w:rsid w:val="00435952"/>
    <w:rsid w:val="00465408"/>
    <w:rsid w:val="0047129B"/>
    <w:rsid w:val="004714DB"/>
    <w:rsid w:val="004728DF"/>
    <w:rsid w:val="0048651E"/>
    <w:rsid w:val="004916F7"/>
    <w:rsid w:val="00497346"/>
    <w:rsid w:val="004B3060"/>
    <w:rsid w:val="004B552C"/>
    <w:rsid w:val="004B6FFB"/>
    <w:rsid w:val="004B75B7"/>
    <w:rsid w:val="004C1EFE"/>
    <w:rsid w:val="004C2634"/>
    <w:rsid w:val="004C2A17"/>
    <w:rsid w:val="004D0240"/>
    <w:rsid w:val="004E4B96"/>
    <w:rsid w:val="004E5DB2"/>
    <w:rsid w:val="004F2317"/>
    <w:rsid w:val="00510744"/>
    <w:rsid w:val="0051580D"/>
    <w:rsid w:val="0051598C"/>
    <w:rsid w:val="00527923"/>
    <w:rsid w:val="005417A9"/>
    <w:rsid w:val="00547111"/>
    <w:rsid w:val="00550C9A"/>
    <w:rsid w:val="00563718"/>
    <w:rsid w:val="0056663E"/>
    <w:rsid w:val="00570713"/>
    <w:rsid w:val="00571535"/>
    <w:rsid w:val="005722D5"/>
    <w:rsid w:val="00572D9D"/>
    <w:rsid w:val="005765D9"/>
    <w:rsid w:val="00591613"/>
    <w:rsid w:val="00592D74"/>
    <w:rsid w:val="005930C1"/>
    <w:rsid w:val="005959F6"/>
    <w:rsid w:val="005A2AA3"/>
    <w:rsid w:val="005A5B11"/>
    <w:rsid w:val="005C359F"/>
    <w:rsid w:val="005E2C44"/>
    <w:rsid w:val="005F553F"/>
    <w:rsid w:val="006156E8"/>
    <w:rsid w:val="00621188"/>
    <w:rsid w:val="006257ED"/>
    <w:rsid w:val="006412C3"/>
    <w:rsid w:val="00662EC5"/>
    <w:rsid w:val="00663834"/>
    <w:rsid w:val="00663F6A"/>
    <w:rsid w:val="00670A49"/>
    <w:rsid w:val="00672AD7"/>
    <w:rsid w:val="00673728"/>
    <w:rsid w:val="0068301D"/>
    <w:rsid w:val="00695808"/>
    <w:rsid w:val="006B2D20"/>
    <w:rsid w:val="006B46FB"/>
    <w:rsid w:val="006D1511"/>
    <w:rsid w:val="006D37C1"/>
    <w:rsid w:val="006D4B73"/>
    <w:rsid w:val="006E21FB"/>
    <w:rsid w:val="006E565A"/>
    <w:rsid w:val="006F20CF"/>
    <w:rsid w:val="006F2C5E"/>
    <w:rsid w:val="00703BE2"/>
    <w:rsid w:val="00713BE2"/>
    <w:rsid w:val="0073221B"/>
    <w:rsid w:val="00734E5E"/>
    <w:rsid w:val="00740281"/>
    <w:rsid w:val="00751CF9"/>
    <w:rsid w:val="007671CD"/>
    <w:rsid w:val="0076789F"/>
    <w:rsid w:val="0077286A"/>
    <w:rsid w:val="00776327"/>
    <w:rsid w:val="00784CCF"/>
    <w:rsid w:val="00791325"/>
    <w:rsid w:val="00791A29"/>
    <w:rsid w:val="00792342"/>
    <w:rsid w:val="00792C0A"/>
    <w:rsid w:val="007977A8"/>
    <w:rsid w:val="007A245C"/>
    <w:rsid w:val="007A6682"/>
    <w:rsid w:val="007A7A28"/>
    <w:rsid w:val="007B1967"/>
    <w:rsid w:val="007B512A"/>
    <w:rsid w:val="007C2097"/>
    <w:rsid w:val="007C40A7"/>
    <w:rsid w:val="007C5F36"/>
    <w:rsid w:val="007D6A07"/>
    <w:rsid w:val="007F7259"/>
    <w:rsid w:val="0080097B"/>
    <w:rsid w:val="00800DEB"/>
    <w:rsid w:val="00802D8F"/>
    <w:rsid w:val="0080346E"/>
    <w:rsid w:val="008107FC"/>
    <w:rsid w:val="0081530E"/>
    <w:rsid w:val="00820101"/>
    <w:rsid w:val="0082391E"/>
    <w:rsid w:val="008247C4"/>
    <w:rsid w:val="008279FA"/>
    <w:rsid w:val="0083312C"/>
    <w:rsid w:val="00834750"/>
    <w:rsid w:val="00836479"/>
    <w:rsid w:val="008401F7"/>
    <w:rsid w:val="00842732"/>
    <w:rsid w:val="00843E35"/>
    <w:rsid w:val="00844890"/>
    <w:rsid w:val="00846A5E"/>
    <w:rsid w:val="00851FFC"/>
    <w:rsid w:val="008526FF"/>
    <w:rsid w:val="00853DE9"/>
    <w:rsid w:val="008626E7"/>
    <w:rsid w:val="00863CA9"/>
    <w:rsid w:val="00870EE7"/>
    <w:rsid w:val="00893FBA"/>
    <w:rsid w:val="008A45A6"/>
    <w:rsid w:val="008B5666"/>
    <w:rsid w:val="008C16F1"/>
    <w:rsid w:val="008C242B"/>
    <w:rsid w:val="008C2712"/>
    <w:rsid w:val="008C4AD6"/>
    <w:rsid w:val="008C512D"/>
    <w:rsid w:val="008C57D7"/>
    <w:rsid w:val="008D2290"/>
    <w:rsid w:val="008D7D57"/>
    <w:rsid w:val="008E5686"/>
    <w:rsid w:val="008E6E3C"/>
    <w:rsid w:val="008E7715"/>
    <w:rsid w:val="008F1409"/>
    <w:rsid w:val="008F686C"/>
    <w:rsid w:val="009148DE"/>
    <w:rsid w:val="00917984"/>
    <w:rsid w:val="00921E78"/>
    <w:rsid w:val="00930E82"/>
    <w:rsid w:val="00944BBA"/>
    <w:rsid w:val="00951A93"/>
    <w:rsid w:val="00960A16"/>
    <w:rsid w:val="009777D9"/>
    <w:rsid w:val="00984FCE"/>
    <w:rsid w:val="00991B88"/>
    <w:rsid w:val="00991CBC"/>
    <w:rsid w:val="009A03D4"/>
    <w:rsid w:val="009A5753"/>
    <w:rsid w:val="009A579D"/>
    <w:rsid w:val="009B4AE2"/>
    <w:rsid w:val="009B74AA"/>
    <w:rsid w:val="009C1E88"/>
    <w:rsid w:val="009C522C"/>
    <w:rsid w:val="009E3297"/>
    <w:rsid w:val="009E3E13"/>
    <w:rsid w:val="009E525D"/>
    <w:rsid w:val="009F37CF"/>
    <w:rsid w:val="009F3FFD"/>
    <w:rsid w:val="009F53B5"/>
    <w:rsid w:val="009F734F"/>
    <w:rsid w:val="00A1065B"/>
    <w:rsid w:val="00A246B6"/>
    <w:rsid w:val="00A276D5"/>
    <w:rsid w:val="00A336F3"/>
    <w:rsid w:val="00A47E70"/>
    <w:rsid w:val="00A50CF0"/>
    <w:rsid w:val="00A54A55"/>
    <w:rsid w:val="00A62018"/>
    <w:rsid w:val="00A62197"/>
    <w:rsid w:val="00A62A50"/>
    <w:rsid w:val="00A7620E"/>
    <w:rsid w:val="00A7671C"/>
    <w:rsid w:val="00A96C5E"/>
    <w:rsid w:val="00A978AC"/>
    <w:rsid w:val="00AA11D8"/>
    <w:rsid w:val="00AA2CBC"/>
    <w:rsid w:val="00AB3F2B"/>
    <w:rsid w:val="00AC1D17"/>
    <w:rsid w:val="00AC5820"/>
    <w:rsid w:val="00AC7593"/>
    <w:rsid w:val="00AD1CD8"/>
    <w:rsid w:val="00AF0972"/>
    <w:rsid w:val="00AF2159"/>
    <w:rsid w:val="00AF68CA"/>
    <w:rsid w:val="00B04DEE"/>
    <w:rsid w:val="00B237C9"/>
    <w:rsid w:val="00B250E7"/>
    <w:rsid w:val="00B258BB"/>
    <w:rsid w:val="00B27372"/>
    <w:rsid w:val="00B27635"/>
    <w:rsid w:val="00B31DE3"/>
    <w:rsid w:val="00B33809"/>
    <w:rsid w:val="00B372BB"/>
    <w:rsid w:val="00B41A4B"/>
    <w:rsid w:val="00B450D6"/>
    <w:rsid w:val="00B4605D"/>
    <w:rsid w:val="00B53210"/>
    <w:rsid w:val="00B61BD1"/>
    <w:rsid w:val="00B67B97"/>
    <w:rsid w:val="00B707B6"/>
    <w:rsid w:val="00B94FC2"/>
    <w:rsid w:val="00B968C8"/>
    <w:rsid w:val="00BA1207"/>
    <w:rsid w:val="00BA3EC5"/>
    <w:rsid w:val="00BA51D9"/>
    <w:rsid w:val="00BA6A3C"/>
    <w:rsid w:val="00BB01E9"/>
    <w:rsid w:val="00BB54EE"/>
    <w:rsid w:val="00BB5689"/>
    <w:rsid w:val="00BB5DFC"/>
    <w:rsid w:val="00BD279D"/>
    <w:rsid w:val="00BD6BB8"/>
    <w:rsid w:val="00BE0D50"/>
    <w:rsid w:val="00BF325D"/>
    <w:rsid w:val="00BF57A9"/>
    <w:rsid w:val="00BF677A"/>
    <w:rsid w:val="00C01DFA"/>
    <w:rsid w:val="00C13A3B"/>
    <w:rsid w:val="00C14127"/>
    <w:rsid w:val="00C152BA"/>
    <w:rsid w:val="00C15870"/>
    <w:rsid w:val="00C16711"/>
    <w:rsid w:val="00C23904"/>
    <w:rsid w:val="00C2641E"/>
    <w:rsid w:val="00C36E1B"/>
    <w:rsid w:val="00C563F1"/>
    <w:rsid w:val="00C616EC"/>
    <w:rsid w:val="00C66BA2"/>
    <w:rsid w:val="00C7532C"/>
    <w:rsid w:val="00C77997"/>
    <w:rsid w:val="00C8284F"/>
    <w:rsid w:val="00C946D3"/>
    <w:rsid w:val="00C95985"/>
    <w:rsid w:val="00C96414"/>
    <w:rsid w:val="00CA0D4A"/>
    <w:rsid w:val="00CB3A00"/>
    <w:rsid w:val="00CC4323"/>
    <w:rsid w:val="00CC5026"/>
    <w:rsid w:val="00CC68D0"/>
    <w:rsid w:val="00CE7ED6"/>
    <w:rsid w:val="00CF1B3E"/>
    <w:rsid w:val="00D01C9E"/>
    <w:rsid w:val="00D03F9A"/>
    <w:rsid w:val="00D06D51"/>
    <w:rsid w:val="00D12AC8"/>
    <w:rsid w:val="00D1457D"/>
    <w:rsid w:val="00D2252F"/>
    <w:rsid w:val="00D24991"/>
    <w:rsid w:val="00D333F5"/>
    <w:rsid w:val="00D35AC8"/>
    <w:rsid w:val="00D35C39"/>
    <w:rsid w:val="00D40F33"/>
    <w:rsid w:val="00D50255"/>
    <w:rsid w:val="00D51E56"/>
    <w:rsid w:val="00D56482"/>
    <w:rsid w:val="00D6667D"/>
    <w:rsid w:val="00D725AB"/>
    <w:rsid w:val="00D759AE"/>
    <w:rsid w:val="00D879F2"/>
    <w:rsid w:val="00D941C0"/>
    <w:rsid w:val="00D94F0A"/>
    <w:rsid w:val="00D96A39"/>
    <w:rsid w:val="00D96E20"/>
    <w:rsid w:val="00D97959"/>
    <w:rsid w:val="00D97A5D"/>
    <w:rsid w:val="00DA0FC0"/>
    <w:rsid w:val="00DA4405"/>
    <w:rsid w:val="00DC1070"/>
    <w:rsid w:val="00DC6DA5"/>
    <w:rsid w:val="00DD28FB"/>
    <w:rsid w:val="00DD437F"/>
    <w:rsid w:val="00DE26D6"/>
    <w:rsid w:val="00DE34CF"/>
    <w:rsid w:val="00DE4561"/>
    <w:rsid w:val="00DF4C69"/>
    <w:rsid w:val="00DF4ECA"/>
    <w:rsid w:val="00E02736"/>
    <w:rsid w:val="00E07C1A"/>
    <w:rsid w:val="00E13F3D"/>
    <w:rsid w:val="00E3660D"/>
    <w:rsid w:val="00E564F9"/>
    <w:rsid w:val="00E648A1"/>
    <w:rsid w:val="00E66710"/>
    <w:rsid w:val="00E74486"/>
    <w:rsid w:val="00E8256D"/>
    <w:rsid w:val="00E835D7"/>
    <w:rsid w:val="00E90AE0"/>
    <w:rsid w:val="00E972A1"/>
    <w:rsid w:val="00EA1124"/>
    <w:rsid w:val="00EA1557"/>
    <w:rsid w:val="00EA2307"/>
    <w:rsid w:val="00EA447B"/>
    <w:rsid w:val="00EA5900"/>
    <w:rsid w:val="00EA63D4"/>
    <w:rsid w:val="00EB09B7"/>
    <w:rsid w:val="00EC65E5"/>
    <w:rsid w:val="00EE1A78"/>
    <w:rsid w:val="00EE2017"/>
    <w:rsid w:val="00EE22B3"/>
    <w:rsid w:val="00EE7D7C"/>
    <w:rsid w:val="00F02A19"/>
    <w:rsid w:val="00F03B85"/>
    <w:rsid w:val="00F24D78"/>
    <w:rsid w:val="00F25D98"/>
    <w:rsid w:val="00F300FB"/>
    <w:rsid w:val="00F34ECD"/>
    <w:rsid w:val="00F41720"/>
    <w:rsid w:val="00F43F5B"/>
    <w:rsid w:val="00F44331"/>
    <w:rsid w:val="00F44BBF"/>
    <w:rsid w:val="00F5015B"/>
    <w:rsid w:val="00F50696"/>
    <w:rsid w:val="00F52BB2"/>
    <w:rsid w:val="00F62128"/>
    <w:rsid w:val="00F6693A"/>
    <w:rsid w:val="00F825C2"/>
    <w:rsid w:val="00F910D9"/>
    <w:rsid w:val="00F91202"/>
    <w:rsid w:val="00F95772"/>
    <w:rsid w:val="00F97E58"/>
    <w:rsid w:val="00FA66DA"/>
    <w:rsid w:val="00FB30F7"/>
    <w:rsid w:val="00FB6386"/>
    <w:rsid w:val="00FB666D"/>
    <w:rsid w:val="00FD004E"/>
    <w:rsid w:val="00FE418F"/>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uiPriority w:val="99"/>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uiPriority w:val="99"/>
    <w:rsid w:val="001120DF"/>
    <w:rPr>
      <w:rFonts w:ascii="Times New Roman" w:hAnsi="Times New Roman"/>
      <w:b/>
      <w:bCs/>
      <w:lang w:val="en-GB" w:eastAsia="en-US"/>
    </w:rPr>
  </w:style>
  <w:style w:type="character" w:customStyle="1" w:styleId="BalloonTextChar">
    <w:name w:val="Balloon Text Char"/>
    <w:link w:val="BalloonText"/>
    <w:uiPriority w:val="99"/>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qFormat/>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uiPriority w:val="99"/>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 w:type="paragraph" w:customStyle="1" w:styleId="onecomwebmail-msonormal">
    <w:name w:val="onecomwebmail-msonormal"/>
    <w:basedOn w:val="Normal"/>
    <w:rsid w:val="00991CB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99" Type="http://schemas.openxmlformats.org/officeDocument/2006/relationships/image" Target="media/image123.wmf"/><Relationship Id="rId671" Type="http://schemas.openxmlformats.org/officeDocument/2006/relationships/oleObject" Target="embeddings/oleObject359.bin"/><Relationship Id="rId21" Type="http://schemas.openxmlformats.org/officeDocument/2006/relationships/footer" Target="footer1.xml"/><Relationship Id="rId63" Type="http://schemas.openxmlformats.org/officeDocument/2006/relationships/oleObject" Target="embeddings/oleObject29.bin"/><Relationship Id="rId159" Type="http://schemas.openxmlformats.org/officeDocument/2006/relationships/image" Target="media/image58.wmf"/><Relationship Id="rId324" Type="http://schemas.openxmlformats.org/officeDocument/2006/relationships/image" Target="media/image133.wmf"/><Relationship Id="rId366" Type="http://schemas.openxmlformats.org/officeDocument/2006/relationships/image" Target="media/image150.wmf"/><Relationship Id="rId531" Type="http://schemas.openxmlformats.org/officeDocument/2006/relationships/oleObject" Target="embeddings/oleObject281.bin"/><Relationship Id="rId573" Type="http://schemas.openxmlformats.org/officeDocument/2006/relationships/oleObject" Target="embeddings/oleObject303.bin"/><Relationship Id="rId629" Type="http://schemas.openxmlformats.org/officeDocument/2006/relationships/image" Target="media/image274.wmf"/><Relationship Id="rId170" Type="http://schemas.openxmlformats.org/officeDocument/2006/relationships/oleObject" Target="embeddings/oleObject85.bin"/><Relationship Id="rId226" Type="http://schemas.openxmlformats.org/officeDocument/2006/relationships/oleObject" Target="embeddings/oleObject116.bin"/><Relationship Id="rId433" Type="http://schemas.openxmlformats.org/officeDocument/2006/relationships/oleObject" Target="embeddings/oleObject229.bin"/><Relationship Id="rId268" Type="http://schemas.openxmlformats.org/officeDocument/2006/relationships/oleObject" Target="embeddings/oleObject138.bin"/><Relationship Id="rId475" Type="http://schemas.openxmlformats.org/officeDocument/2006/relationships/oleObject" Target="embeddings/oleObject251.bin"/><Relationship Id="rId640" Type="http://schemas.openxmlformats.org/officeDocument/2006/relationships/image" Target="media/image279.wmf"/><Relationship Id="rId682" Type="http://schemas.openxmlformats.org/officeDocument/2006/relationships/image" Target="media/image296.wmf"/><Relationship Id="rId32" Type="http://schemas.openxmlformats.org/officeDocument/2006/relationships/oleObject" Target="embeddings/oleObject6.bin"/><Relationship Id="rId74" Type="http://schemas.openxmlformats.org/officeDocument/2006/relationships/oleObject" Target="embeddings/oleObject35.bin"/><Relationship Id="rId128" Type="http://schemas.openxmlformats.org/officeDocument/2006/relationships/oleObject" Target="embeddings/oleObject64.bin"/><Relationship Id="rId335" Type="http://schemas.openxmlformats.org/officeDocument/2006/relationships/image" Target="media/image137.wmf"/><Relationship Id="rId377" Type="http://schemas.openxmlformats.org/officeDocument/2006/relationships/image" Target="media/image155.wmf"/><Relationship Id="rId500" Type="http://schemas.openxmlformats.org/officeDocument/2006/relationships/image" Target="media/image214.wmf"/><Relationship Id="rId542" Type="http://schemas.openxmlformats.org/officeDocument/2006/relationships/oleObject" Target="embeddings/oleObject287.bin"/><Relationship Id="rId584" Type="http://schemas.openxmlformats.org/officeDocument/2006/relationships/oleObject" Target="embeddings/oleObject310.bin"/><Relationship Id="rId5" Type="http://schemas.openxmlformats.org/officeDocument/2006/relationships/customXml" Target="../customXml/item4.xml"/><Relationship Id="rId181" Type="http://schemas.openxmlformats.org/officeDocument/2006/relationships/image" Target="media/image69.wmf"/><Relationship Id="rId237" Type="http://schemas.openxmlformats.org/officeDocument/2006/relationships/oleObject" Target="embeddings/oleObject122.bin"/><Relationship Id="rId402" Type="http://schemas.openxmlformats.org/officeDocument/2006/relationships/image" Target="media/image167.wmf"/><Relationship Id="rId279" Type="http://schemas.openxmlformats.org/officeDocument/2006/relationships/image" Target="media/image114.wmf"/><Relationship Id="rId444" Type="http://schemas.openxmlformats.org/officeDocument/2006/relationships/image" Target="media/image188.wmf"/><Relationship Id="rId486" Type="http://schemas.openxmlformats.org/officeDocument/2006/relationships/oleObject" Target="embeddings/oleObject257.bin"/><Relationship Id="rId651" Type="http://schemas.openxmlformats.org/officeDocument/2006/relationships/oleObject" Target="embeddings/oleObject346.bin"/><Relationship Id="rId693" Type="http://schemas.openxmlformats.org/officeDocument/2006/relationships/oleObject" Target="embeddings/oleObject370.bin"/><Relationship Id="rId43" Type="http://schemas.openxmlformats.org/officeDocument/2006/relationships/oleObject" Target="embeddings/oleObject13.bin"/><Relationship Id="rId139" Type="http://schemas.openxmlformats.org/officeDocument/2006/relationships/image" Target="media/image48.wmf"/><Relationship Id="rId290" Type="http://schemas.openxmlformats.org/officeDocument/2006/relationships/oleObject" Target="embeddings/oleObject149.bin"/><Relationship Id="rId304" Type="http://schemas.openxmlformats.org/officeDocument/2006/relationships/image" Target="media/image125.wmf"/><Relationship Id="rId346" Type="http://schemas.openxmlformats.org/officeDocument/2006/relationships/image" Target="media/image141.wmf"/><Relationship Id="rId388" Type="http://schemas.openxmlformats.org/officeDocument/2006/relationships/image" Target="media/image160.wmf"/><Relationship Id="rId511" Type="http://schemas.openxmlformats.org/officeDocument/2006/relationships/image" Target="media/image219.wmf"/><Relationship Id="rId553" Type="http://schemas.openxmlformats.org/officeDocument/2006/relationships/image" Target="media/image239.wmf"/><Relationship Id="rId609" Type="http://schemas.openxmlformats.org/officeDocument/2006/relationships/image" Target="media/image264.wmf"/><Relationship Id="rId85" Type="http://schemas.openxmlformats.org/officeDocument/2006/relationships/image" Target="media/image23.wmf"/><Relationship Id="rId150" Type="http://schemas.openxmlformats.org/officeDocument/2006/relationships/oleObject" Target="embeddings/oleObject75.bin"/><Relationship Id="rId192" Type="http://schemas.openxmlformats.org/officeDocument/2006/relationships/image" Target="media/image73.wmf"/><Relationship Id="rId206" Type="http://schemas.openxmlformats.org/officeDocument/2006/relationships/oleObject" Target="embeddings/oleObject105.bin"/><Relationship Id="rId413" Type="http://schemas.openxmlformats.org/officeDocument/2006/relationships/oleObject" Target="embeddings/oleObject219.bin"/><Relationship Id="rId595" Type="http://schemas.openxmlformats.org/officeDocument/2006/relationships/oleObject" Target="embeddings/oleObject316.bin"/><Relationship Id="rId248" Type="http://schemas.openxmlformats.org/officeDocument/2006/relationships/image" Target="media/image99.wmf"/><Relationship Id="rId455" Type="http://schemas.openxmlformats.org/officeDocument/2006/relationships/oleObject" Target="embeddings/oleObject240.bin"/><Relationship Id="rId497" Type="http://schemas.openxmlformats.org/officeDocument/2006/relationships/oleObject" Target="embeddings/oleObject263.bin"/><Relationship Id="rId620" Type="http://schemas.openxmlformats.org/officeDocument/2006/relationships/oleObject" Target="embeddings/oleObject329.bin"/><Relationship Id="rId662" Type="http://schemas.openxmlformats.org/officeDocument/2006/relationships/oleObject" Target="embeddings/oleObject353.bin"/><Relationship Id="rId12" Type="http://schemas.openxmlformats.org/officeDocument/2006/relationships/footnotes" Target="footnotes.xml"/><Relationship Id="rId108" Type="http://schemas.openxmlformats.org/officeDocument/2006/relationships/oleObject" Target="embeddings/oleObject54.bin"/><Relationship Id="rId315" Type="http://schemas.openxmlformats.org/officeDocument/2006/relationships/oleObject" Target="embeddings/oleObject164.bin"/><Relationship Id="rId357" Type="http://schemas.openxmlformats.org/officeDocument/2006/relationships/oleObject" Target="embeddings/oleObject189.bin"/><Relationship Id="rId522" Type="http://schemas.openxmlformats.org/officeDocument/2006/relationships/oleObject" Target="embeddings/oleObject276.bin"/><Relationship Id="rId54" Type="http://schemas.openxmlformats.org/officeDocument/2006/relationships/oleObject" Target="embeddings/oleObject23.bin"/><Relationship Id="rId96" Type="http://schemas.openxmlformats.org/officeDocument/2006/relationships/image" Target="media/image28.wmf"/><Relationship Id="rId161" Type="http://schemas.openxmlformats.org/officeDocument/2006/relationships/image" Target="media/image59.wmf"/><Relationship Id="rId217" Type="http://schemas.openxmlformats.org/officeDocument/2006/relationships/image" Target="media/image85.wmf"/><Relationship Id="rId399" Type="http://schemas.openxmlformats.org/officeDocument/2006/relationships/oleObject" Target="embeddings/oleObject212.bin"/><Relationship Id="rId564" Type="http://schemas.openxmlformats.org/officeDocument/2006/relationships/oleObject" Target="embeddings/oleObject298.bin"/><Relationship Id="rId259" Type="http://schemas.openxmlformats.org/officeDocument/2006/relationships/oleObject" Target="embeddings/oleObject133.bin"/><Relationship Id="rId424" Type="http://schemas.openxmlformats.org/officeDocument/2006/relationships/image" Target="media/image178.wmf"/><Relationship Id="rId466" Type="http://schemas.openxmlformats.org/officeDocument/2006/relationships/image" Target="media/image198.wmf"/><Relationship Id="rId631" Type="http://schemas.openxmlformats.org/officeDocument/2006/relationships/image" Target="media/image275.wmf"/><Relationship Id="rId673" Type="http://schemas.openxmlformats.org/officeDocument/2006/relationships/oleObject" Target="embeddings/oleObject360.bin"/><Relationship Id="rId23" Type="http://schemas.openxmlformats.org/officeDocument/2006/relationships/header" Target="header3.xml"/><Relationship Id="rId119" Type="http://schemas.openxmlformats.org/officeDocument/2006/relationships/image" Target="media/image38.wmf"/><Relationship Id="rId270" Type="http://schemas.openxmlformats.org/officeDocument/2006/relationships/oleObject" Target="embeddings/oleObject139.bin"/><Relationship Id="rId326" Type="http://schemas.openxmlformats.org/officeDocument/2006/relationships/oleObject" Target="embeddings/oleObject171.bin"/><Relationship Id="rId533" Type="http://schemas.openxmlformats.org/officeDocument/2006/relationships/oleObject" Target="embeddings/oleObject282.bin"/><Relationship Id="rId65" Type="http://schemas.openxmlformats.org/officeDocument/2006/relationships/oleObject" Target="embeddings/oleObject30.bin"/><Relationship Id="rId130" Type="http://schemas.openxmlformats.org/officeDocument/2006/relationships/oleObject" Target="embeddings/oleObject65.bin"/><Relationship Id="rId368" Type="http://schemas.openxmlformats.org/officeDocument/2006/relationships/image" Target="media/image151.wmf"/><Relationship Id="rId575" Type="http://schemas.openxmlformats.org/officeDocument/2006/relationships/image" Target="media/image249.wmf"/><Relationship Id="rId172" Type="http://schemas.openxmlformats.org/officeDocument/2006/relationships/oleObject" Target="embeddings/oleObject86.bin"/><Relationship Id="rId228" Type="http://schemas.openxmlformats.org/officeDocument/2006/relationships/oleObject" Target="embeddings/oleObject117.bin"/><Relationship Id="rId435" Type="http://schemas.openxmlformats.org/officeDocument/2006/relationships/oleObject" Target="embeddings/oleObject230.bin"/><Relationship Id="rId477" Type="http://schemas.openxmlformats.org/officeDocument/2006/relationships/oleObject" Target="embeddings/oleObject252.bin"/><Relationship Id="rId600" Type="http://schemas.openxmlformats.org/officeDocument/2006/relationships/oleObject" Target="embeddings/oleObject319.bin"/><Relationship Id="rId642" Type="http://schemas.openxmlformats.org/officeDocument/2006/relationships/oleObject" Target="embeddings/oleObject341.bin"/><Relationship Id="rId684" Type="http://schemas.openxmlformats.org/officeDocument/2006/relationships/image" Target="media/image297.wmf"/><Relationship Id="rId281" Type="http://schemas.openxmlformats.org/officeDocument/2006/relationships/image" Target="media/image115.wmf"/><Relationship Id="rId337" Type="http://schemas.openxmlformats.org/officeDocument/2006/relationships/image" Target="media/image138.wmf"/><Relationship Id="rId502" Type="http://schemas.openxmlformats.org/officeDocument/2006/relationships/image" Target="media/image215.wmf"/><Relationship Id="rId34" Type="http://schemas.openxmlformats.org/officeDocument/2006/relationships/oleObject" Target="embeddings/oleObject7.bin"/><Relationship Id="rId76" Type="http://schemas.openxmlformats.org/officeDocument/2006/relationships/oleObject" Target="embeddings/oleObject36.bin"/><Relationship Id="rId141" Type="http://schemas.openxmlformats.org/officeDocument/2006/relationships/image" Target="media/image49.wmf"/><Relationship Id="rId379" Type="http://schemas.openxmlformats.org/officeDocument/2006/relationships/image" Target="media/image156.wmf"/><Relationship Id="rId544" Type="http://schemas.openxmlformats.org/officeDocument/2006/relationships/oleObject" Target="embeddings/oleObject288.bin"/><Relationship Id="rId586" Type="http://schemas.openxmlformats.org/officeDocument/2006/relationships/oleObject" Target="embeddings/oleObject311.bin"/><Relationship Id="rId7" Type="http://schemas.openxmlformats.org/officeDocument/2006/relationships/customXml" Target="../customXml/item6.xml"/><Relationship Id="rId183" Type="http://schemas.openxmlformats.org/officeDocument/2006/relationships/oleObject" Target="embeddings/oleObject92.bin"/><Relationship Id="rId239" Type="http://schemas.openxmlformats.org/officeDocument/2006/relationships/oleObject" Target="embeddings/oleObject123.bin"/><Relationship Id="rId390" Type="http://schemas.openxmlformats.org/officeDocument/2006/relationships/image" Target="media/image161.wmf"/><Relationship Id="rId404" Type="http://schemas.openxmlformats.org/officeDocument/2006/relationships/image" Target="media/image168.wmf"/><Relationship Id="rId446" Type="http://schemas.openxmlformats.org/officeDocument/2006/relationships/image" Target="media/image189.wmf"/><Relationship Id="rId611" Type="http://schemas.openxmlformats.org/officeDocument/2006/relationships/image" Target="media/image265.wmf"/><Relationship Id="rId653" Type="http://schemas.openxmlformats.org/officeDocument/2006/relationships/oleObject" Target="embeddings/oleObject347.bin"/><Relationship Id="rId250" Type="http://schemas.openxmlformats.org/officeDocument/2006/relationships/image" Target="media/image100.wmf"/><Relationship Id="rId292" Type="http://schemas.openxmlformats.org/officeDocument/2006/relationships/oleObject" Target="embeddings/oleObject150.bin"/><Relationship Id="rId306" Type="http://schemas.openxmlformats.org/officeDocument/2006/relationships/image" Target="media/image126.wmf"/><Relationship Id="rId488" Type="http://schemas.openxmlformats.org/officeDocument/2006/relationships/image" Target="media/image208.wmf"/><Relationship Id="rId695" Type="http://schemas.openxmlformats.org/officeDocument/2006/relationships/oleObject" Target="embeddings/oleObject371.bin"/><Relationship Id="rId45" Type="http://schemas.openxmlformats.org/officeDocument/2006/relationships/oleObject" Target="embeddings/oleObject15.bin"/><Relationship Id="rId87" Type="http://schemas.openxmlformats.org/officeDocument/2006/relationships/image" Target="media/image24.wmf"/><Relationship Id="rId110" Type="http://schemas.openxmlformats.org/officeDocument/2006/relationships/oleObject" Target="embeddings/oleObject55.bin"/><Relationship Id="rId348" Type="http://schemas.openxmlformats.org/officeDocument/2006/relationships/image" Target="media/image142.wmf"/><Relationship Id="rId513" Type="http://schemas.openxmlformats.org/officeDocument/2006/relationships/image" Target="media/image220.wmf"/><Relationship Id="rId555" Type="http://schemas.openxmlformats.org/officeDocument/2006/relationships/image" Target="media/image240.wmf"/><Relationship Id="rId597" Type="http://schemas.openxmlformats.org/officeDocument/2006/relationships/image" Target="media/image258.wmf"/><Relationship Id="rId152" Type="http://schemas.openxmlformats.org/officeDocument/2006/relationships/oleObject" Target="embeddings/oleObject76.bin"/><Relationship Id="rId194" Type="http://schemas.openxmlformats.org/officeDocument/2006/relationships/image" Target="media/image74.wmf"/><Relationship Id="rId208" Type="http://schemas.openxmlformats.org/officeDocument/2006/relationships/oleObject" Target="embeddings/oleObject106.bin"/><Relationship Id="rId415" Type="http://schemas.openxmlformats.org/officeDocument/2006/relationships/oleObject" Target="embeddings/oleObject220.bin"/><Relationship Id="rId457" Type="http://schemas.openxmlformats.org/officeDocument/2006/relationships/oleObject" Target="embeddings/oleObject241.bin"/><Relationship Id="rId622" Type="http://schemas.openxmlformats.org/officeDocument/2006/relationships/oleObject" Target="embeddings/oleObject330.bin"/><Relationship Id="rId261" Type="http://schemas.openxmlformats.org/officeDocument/2006/relationships/image" Target="media/image105.wmf"/><Relationship Id="rId499" Type="http://schemas.openxmlformats.org/officeDocument/2006/relationships/oleObject" Target="embeddings/oleObject264.bin"/><Relationship Id="rId664" Type="http://schemas.openxmlformats.org/officeDocument/2006/relationships/oleObject" Target="embeddings/oleObject355.bin"/><Relationship Id="rId14" Type="http://schemas.openxmlformats.org/officeDocument/2006/relationships/hyperlink" Target="http://www.3gpp.org/3G_Specs/CRs.htm" TargetMode="External"/><Relationship Id="rId56" Type="http://schemas.openxmlformats.org/officeDocument/2006/relationships/oleObject" Target="embeddings/oleObject25.bin"/><Relationship Id="rId317" Type="http://schemas.openxmlformats.org/officeDocument/2006/relationships/oleObject" Target="embeddings/oleObject165.bin"/><Relationship Id="rId359" Type="http://schemas.openxmlformats.org/officeDocument/2006/relationships/oleObject" Target="embeddings/oleObject190.bin"/><Relationship Id="rId524" Type="http://schemas.openxmlformats.org/officeDocument/2006/relationships/oleObject" Target="embeddings/oleObject277.bin"/><Relationship Id="rId566" Type="http://schemas.openxmlformats.org/officeDocument/2006/relationships/oleObject" Target="embeddings/oleObject299.bin"/><Relationship Id="rId98" Type="http://schemas.openxmlformats.org/officeDocument/2006/relationships/image" Target="media/image29.wmf"/><Relationship Id="rId121" Type="http://schemas.openxmlformats.org/officeDocument/2006/relationships/image" Target="media/image39.wmf"/><Relationship Id="rId163" Type="http://schemas.openxmlformats.org/officeDocument/2006/relationships/image" Target="media/image60.wmf"/><Relationship Id="rId219" Type="http://schemas.openxmlformats.org/officeDocument/2006/relationships/image" Target="media/image86.wmf"/><Relationship Id="rId370" Type="http://schemas.openxmlformats.org/officeDocument/2006/relationships/image" Target="media/image152.wmf"/><Relationship Id="rId426" Type="http://schemas.openxmlformats.org/officeDocument/2006/relationships/image" Target="media/image179.wmf"/><Relationship Id="rId633" Type="http://schemas.openxmlformats.org/officeDocument/2006/relationships/image" Target="media/image276.wmf"/><Relationship Id="rId230" Type="http://schemas.openxmlformats.org/officeDocument/2006/relationships/oleObject" Target="embeddings/oleObject118.bin"/><Relationship Id="rId468" Type="http://schemas.openxmlformats.org/officeDocument/2006/relationships/image" Target="media/image199.wmf"/><Relationship Id="rId675" Type="http://schemas.openxmlformats.org/officeDocument/2006/relationships/oleObject" Target="embeddings/oleObject361.bin"/><Relationship Id="rId25" Type="http://schemas.openxmlformats.org/officeDocument/2006/relationships/image" Target="media/image2.wmf"/><Relationship Id="rId67" Type="http://schemas.openxmlformats.org/officeDocument/2006/relationships/oleObject" Target="embeddings/oleObject31.bin"/><Relationship Id="rId272" Type="http://schemas.openxmlformats.org/officeDocument/2006/relationships/oleObject" Target="embeddings/oleObject140.bin"/><Relationship Id="rId328" Type="http://schemas.openxmlformats.org/officeDocument/2006/relationships/oleObject" Target="embeddings/oleObject172.bin"/><Relationship Id="rId535" Type="http://schemas.openxmlformats.org/officeDocument/2006/relationships/oleObject" Target="embeddings/oleObject283.bin"/><Relationship Id="rId577" Type="http://schemas.openxmlformats.org/officeDocument/2006/relationships/oleObject" Target="embeddings/oleObject306.bin"/><Relationship Id="rId700" Type="http://schemas.microsoft.com/office/2011/relationships/people" Target="people.xml"/><Relationship Id="rId132" Type="http://schemas.openxmlformats.org/officeDocument/2006/relationships/oleObject" Target="embeddings/oleObject66.bin"/><Relationship Id="rId174" Type="http://schemas.openxmlformats.org/officeDocument/2006/relationships/oleObject" Target="embeddings/oleObject87.bin"/><Relationship Id="rId381" Type="http://schemas.openxmlformats.org/officeDocument/2006/relationships/oleObject" Target="embeddings/oleObject203.bin"/><Relationship Id="rId602" Type="http://schemas.openxmlformats.org/officeDocument/2006/relationships/oleObject" Target="embeddings/oleObject320.bin"/><Relationship Id="rId241" Type="http://schemas.openxmlformats.org/officeDocument/2006/relationships/oleObject" Target="embeddings/oleObject124.bin"/><Relationship Id="rId437" Type="http://schemas.openxmlformats.org/officeDocument/2006/relationships/oleObject" Target="embeddings/oleObject231.bin"/><Relationship Id="rId479" Type="http://schemas.openxmlformats.org/officeDocument/2006/relationships/oleObject" Target="embeddings/oleObject253.bin"/><Relationship Id="rId644" Type="http://schemas.openxmlformats.org/officeDocument/2006/relationships/image" Target="media/image280.wmf"/><Relationship Id="rId686" Type="http://schemas.openxmlformats.org/officeDocument/2006/relationships/image" Target="media/image298.wmf"/><Relationship Id="rId36" Type="http://schemas.openxmlformats.org/officeDocument/2006/relationships/oleObject" Target="embeddings/oleObject8.bin"/><Relationship Id="rId283" Type="http://schemas.openxmlformats.org/officeDocument/2006/relationships/image" Target="media/image116.wmf"/><Relationship Id="rId339" Type="http://schemas.openxmlformats.org/officeDocument/2006/relationships/image" Target="media/image139.wmf"/><Relationship Id="rId490" Type="http://schemas.openxmlformats.org/officeDocument/2006/relationships/image" Target="media/image209.wmf"/><Relationship Id="rId504" Type="http://schemas.openxmlformats.org/officeDocument/2006/relationships/image" Target="media/image216.wmf"/><Relationship Id="rId546" Type="http://schemas.openxmlformats.org/officeDocument/2006/relationships/oleObject" Target="embeddings/oleObject289.bin"/><Relationship Id="rId78" Type="http://schemas.openxmlformats.org/officeDocument/2006/relationships/oleObject" Target="embeddings/oleObject37.bin"/><Relationship Id="rId101" Type="http://schemas.openxmlformats.org/officeDocument/2006/relationships/oleObject" Target="embeddings/oleObject49.bin"/><Relationship Id="rId143" Type="http://schemas.openxmlformats.org/officeDocument/2006/relationships/image" Target="media/image50.wmf"/><Relationship Id="rId185" Type="http://schemas.openxmlformats.org/officeDocument/2006/relationships/oleObject" Target="embeddings/oleObject94.bin"/><Relationship Id="rId350" Type="http://schemas.openxmlformats.org/officeDocument/2006/relationships/image" Target="media/image143.wmf"/><Relationship Id="rId406" Type="http://schemas.openxmlformats.org/officeDocument/2006/relationships/image" Target="media/image169.wmf"/><Relationship Id="rId588" Type="http://schemas.openxmlformats.org/officeDocument/2006/relationships/oleObject" Target="embeddings/oleObject312.bin"/><Relationship Id="rId9" Type="http://schemas.openxmlformats.org/officeDocument/2006/relationships/styles" Target="styles.xml"/><Relationship Id="rId210" Type="http://schemas.openxmlformats.org/officeDocument/2006/relationships/oleObject" Target="embeddings/oleObject107.bin"/><Relationship Id="rId392" Type="http://schemas.openxmlformats.org/officeDocument/2006/relationships/image" Target="media/image162.wmf"/><Relationship Id="rId448" Type="http://schemas.openxmlformats.org/officeDocument/2006/relationships/image" Target="media/image190.wmf"/><Relationship Id="rId613" Type="http://schemas.openxmlformats.org/officeDocument/2006/relationships/image" Target="media/image266.wmf"/><Relationship Id="rId655" Type="http://schemas.openxmlformats.org/officeDocument/2006/relationships/oleObject" Target="embeddings/oleObject348.bin"/><Relationship Id="rId697" Type="http://schemas.openxmlformats.org/officeDocument/2006/relationships/oleObject" Target="embeddings/oleObject372.bin"/><Relationship Id="rId252" Type="http://schemas.openxmlformats.org/officeDocument/2006/relationships/image" Target="media/image101.wmf"/><Relationship Id="rId294" Type="http://schemas.openxmlformats.org/officeDocument/2006/relationships/oleObject" Target="embeddings/oleObject151.bin"/><Relationship Id="rId308" Type="http://schemas.openxmlformats.org/officeDocument/2006/relationships/oleObject" Target="embeddings/oleObject160.bin"/><Relationship Id="rId515" Type="http://schemas.openxmlformats.org/officeDocument/2006/relationships/image" Target="media/image221.wmf"/><Relationship Id="rId47" Type="http://schemas.openxmlformats.org/officeDocument/2006/relationships/oleObject" Target="embeddings/oleObject17.bin"/><Relationship Id="rId89" Type="http://schemas.openxmlformats.org/officeDocument/2006/relationships/image" Target="media/image25.wmf"/><Relationship Id="rId112" Type="http://schemas.openxmlformats.org/officeDocument/2006/relationships/oleObject" Target="embeddings/oleObject56.bin"/><Relationship Id="rId154" Type="http://schemas.openxmlformats.org/officeDocument/2006/relationships/oleObject" Target="embeddings/oleObject77.bin"/><Relationship Id="rId361" Type="http://schemas.openxmlformats.org/officeDocument/2006/relationships/image" Target="media/image148.wmf"/><Relationship Id="rId557" Type="http://schemas.openxmlformats.org/officeDocument/2006/relationships/image" Target="media/image241.wmf"/><Relationship Id="rId599" Type="http://schemas.openxmlformats.org/officeDocument/2006/relationships/image" Target="media/image259.wmf"/><Relationship Id="rId196" Type="http://schemas.openxmlformats.org/officeDocument/2006/relationships/oleObject" Target="embeddings/oleObject100.bin"/><Relationship Id="rId417" Type="http://schemas.openxmlformats.org/officeDocument/2006/relationships/oleObject" Target="embeddings/oleObject221.bin"/><Relationship Id="rId459" Type="http://schemas.openxmlformats.org/officeDocument/2006/relationships/oleObject" Target="embeddings/oleObject242.bin"/><Relationship Id="rId624" Type="http://schemas.openxmlformats.org/officeDocument/2006/relationships/oleObject" Target="embeddings/oleObject331.bin"/><Relationship Id="rId666" Type="http://schemas.openxmlformats.org/officeDocument/2006/relationships/image" Target="media/image288.wmf"/><Relationship Id="rId16" Type="http://schemas.openxmlformats.org/officeDocument/2006/relationships/hyperlink" Target="http://www.3gpp.org/ftp/Specs/html-info/21900.htm" TargetMode="External"/><Relationship Id="rId221" Type="http://schemas.openxmlformats.org/officeDocument/2006/relationships/image" Target="media/image87.wmf"/><Relationship Id="rId263" Type="http://schemas.openxmlformats.org/officeDocument/2006/relationships/image" Target="media/image106.wmf"/><Relationship Id="rId319" Type="http://schemas.openxmlformats.org/officeDocument/2006/relationships/oleObject" Target="embeddings/oleObject167.bin"/><Relationship Id="rId470" Type="http://schemas.openxmlformats.org/officeDocument/2006/relationships/image" Target="media/image200.wmf"/><Relationship Id="rId526" Type="http://schemas.openxmlformats.org/officeDocument/2006/relationships/image" Target="media/image226.wmf"/><Relationship Id="rId58" Type="http://schemas.openxmlformats.org/officeDocument/2006/relationships/image" Target="media/image10.wmf"/><Relationship Id="rId123" Type="http://schemas.openxmlformats.org/officeDocument/2006/relationships/image" Target="media/image40.wmf"/><Relationship Id="rId330" Type="http://schemas.openxmlformats.org/officeDocument/2006/relationships/image" Target="media/image135.wmf"/><Relationship Id="rId568" Type="http://schemas.openxmlformats.org/officeDocument/2006/relationships/image" Target="media/image246.wmf"/><Relationship Id="rId165" Type="http://schemas.openxmlformats.org/officeDocument/2006/relationships/image" Target="media/image61.wmf"/><Relationship Id="rId372" Type="http://schemas.openxmlformats.org/officeDocument/2006/relationships/oleObject" Target="embeddings/oleObject198.bin"/><Relationship Id="rId428" Type="http://schemas.openxmlformats.org/officeDocument/2006/relationships/image" Target="media/image180.wmf"/><Relationship Id="rId635" Type="http://schemas.openxmlformats.org/officeDocument/2006/relationships/image" Target="media/image277.wmf"/><Relationship Id="rId677" Type="http://schemas.openxmlformats.org/officeDocument/2006/relationships/oleObject" Target="embeddings/oleObject362.bin"/><Relationship Id="rId232" Type="http://schemas.openxmlformats.org/officeDocument/2006/relationships/image" Target="media/image91.wmf"/><Relationship Id="rId274" Type="http://schemas.openxmlformats.org/officeDocument/2006/relationships/oleObject" Target="embeddings/oleObject141.bin"/><Relationship Id="rId481" Type="http://schemas.openxmlformats.org/officeDocument/2006/relationships/oleObject" Target="embeddings/oleObject254.bin"/><Relationship Id="rId27" Type="http://schemas.openxmlformats.org/officeDocument/2006/relationships/oleObject" Target="embeddings/oleObject3.bin"/><Relationship Id="rId69" Type="http://schemas.openxmlformats.org/officeDocument/2006/relationships/oleObject" Target="embeddings/oleObject32.bin"/><Relationship Id="rId134" Type="http://schemas.openxmlformats.org/officeDocument/2006/relationships/oleObject" Target="embeddings/oleObject67.bin"/><Relationship Id="rId537" Type="http://schemas.openxmlformats.org/officeDocument/2006/relationships/oleObject" Target="embeddings/oleObject284.bin"/><Relationship Id="rId579" Type="http://schemas.openxmlformats.org/officeDocument/2006/relationships/image" Target="media/image250.wmf"/><Relationship Id="rId80" Type="http://schemas.openxmlformats.org/officeDocument/2006/relationships/oleObject" Target="embeddings/oleObject38.bin"/><Relationship Id="rId176" Type="http://schemas.openxmlformats.org/officeDocument/2006/relationships/oleObject" Target="embeddings/oleObject88.bin"/><Relationship Id="rId341" Type="http://schemas.openxmlformats.org/officeDocument/2006/relationships/oleObject" Target="embeddings/oleObject180.bin"/><Relationship Id="rId383" Type="http://schemas.openxmlformats.org/officeDocument/2006/relationships/oleObject" Target="embeddings/oleObject204.bin"/><Relationship Id="rId439" Type="http://schemas.openxmlformats.org/officeDocument/2006/relationships/oleObject" Target="embeddings/oleObject232.bin"/><Relationship Id="rId590" Type="http://schemas.openxmlformats.org/officeDocument/2006/relationships/image" Target="media/image255.wmf"/><Relationship Id="rId604" Type="http://schemas.openxmlformats.org/officeDocument/2006/relationships/oleObject" Target="embeddings/oleObject321.bin"/><Relationship Id="rId646" Type="http://schemas.openxmlformats.org/officeDocument/2006/relationships/image" Target="media/image281.wmf"/><Relationship Id="rId201" Type="http://schemas.openxmlformats.org/officeDocument/2006/relationships/image" Target="media/image77.wmf"/><Relationship Id="rId243" Type="http://schemas.openxmlformats.org/officeDocument/2006/relationships/oleObject" Target="embeddings/oleObject125.bin"/><Relationship Id="rId285" Type="http://schemas.openxmlformats.org/officeDocument/2006/relationships/image" Target="media/image117.wmf"/><Relationship Id="rId450" Type="http://schemas.openxmlformats.org/officeDocument/2006/relationships/image" Target="media/image191.wmf"/><Relationship Id="rId506" Type="http://schemas.openxmlformats.org/officeDocument/2006/relationships/image" Target="media/image217.wmf"/><Relationship Id="rId688" Type="http://schemas.openxmlformats.org/officeDocument/2006/relationships/image" Target="media/image299.wmf"/><Relationship Id="rId38" Type="http://schemas.openxmlformats.org/officeDocument/2006/relationships/oleObject" Target="embeddings/oleObject9.bin"/><Relationship Id="rId103" Type="http://schemas.openxmlformats.org/officeDocument/2006/relationships/oleObject" Target="embeddings/oleObject51.bin"/><Relationship Id="rId310" Type="http://schemas.openxmlformats.org/officeDocument/2006/relationships/oleObject" Target="embeddings/oleObject161.bin"/><Relationship Id="rId492" Type="http://schemas.openxmlformats.org/officeDocument/2006/relationships/image" Target="media/image210.wmf"/><Relationship Id="rId548" Type="http://schemas.openxmlformats.org/officeDocument/2006/relationships/oleObject" Target="embeddings/oleObject290.bin"/><Relationship Id="rId91" Type="http://schemas.openxmlformats.org/officeDocument/2006/relationships/image" Target="media/image26.wmf"/><Relationship Id="rId145" Type="http://schemas.openxmlformats.org/officeDocument/2006/relationships/image" Target="media/image51.wmf"/><Relationship Id="rId187" Type="http://schemas.openxmlformats.org/officeDocument/2006/relationships/oleObject" Target="embeddings/oleObject95.bin"/><Relationship Id="rId352" Type="http://schemas.openxmlformats.org/officeDocument/2006/relationships/image" Target="media/image144.wmf"/><Relationship Id="rId394" Type="http://schemas.openxmlformats.org/officeDocument/2006/relationships/image" Target="media/image163.wmf"/><Relationship Id="rId408" Type="http://schemas.openxmlformats.org/officeDocument/2006/relationships/image" Target="media/image170.wmf"/><Relationship Id="rId615" Type="http://schemas.openxmlformats.org/officeDocument/2006/relationships/image" Target="media/image267.wmf"/><Relationship Id="rId212" Type="http://schemas.openxmlformats.org/officeDocument/2006/relationships/oleObject" Target="embeddings/oleObject108.bin"/><Relationship Id="rId254" Type="http://schemas.openxmlformats.org/officeDocument/2006/relationships/image" Target="media/image102.wmf"/><Relationship Id="rId657" Type="http://schemas.openxmlformats.org/officeDocument/2006/relationships/image" Target="media/image286.wmf"/><Relationship Id="rId699" Type="http://schemas.openxmlformats.org/officeDocument/2006/relationships/fontTable" Target="fontTable.xml"/><Relationship Id="rId49" Type="http://schemas.openxmlformats.org/officeDocument/2006/relationships/oleObject" Target="embeddings/oleObject19.bin"/><Relationship Id="rId114" Type="http://schemas.openxmlformats.org/officeDocument/2006/relationships/oleObject" Target="embeddings/oleObject57.bin"/><Relationship Id="rId296" Type="http://schemas.openxmlformats.org/officeDocument/2006/relationships/oleObject" Target="embeddings/oleObject152.bin"/><Relationship Id="rId461" Type="http://schemas.openxmlformats.org/officeDocument/2006/relationships/oleObject" Target="embeddings/oleObject243.bin"/><Relationship Id="rId517" Type="http://schemas.openxmlformats.org/officeDocument/2006/relationships/image" Target="media/image222.wmf"/><Relationship Id="rId559" Type="http://schemas.openxmlformats.org/officeDocument/2006/relationships/image" Target="media/image242.wmf"/><Relationship Id="rId60" Type="http://schemas.openxmlformats.org/officeDocument/2006/relationships/image" Target="media/image11.wmf"/><Relationship Id="rId156" Type="http://schemas.openxmlformats.org/officeDocument/2006/relationships/oleObject" Target="embeddings/oleObject78.bin"/><Relationship Id="rId198" Type="http://schemas.openxmlformats.org/officeDocument/2006/relationships/oleObject" Target="embeddings/oleObject101.bin"/><Relationship Id="rId321" Type="http://schemas.openxmlformats.org/officeDocument/2006/relationships/oleObject" Target="embeddings/oleObject168.bin"/><Relationship Id="rId363" Type="http://schemas.openxmlformats.org/officeDocument/2006/relationships/oleObject" Target="embeddings/oleObject193.bin"/><Relationship Id="rId419" Type="http://schemas.openxmlformats.org/officeDocument/2006/relationships/oleObject" Target="embeddings/oleObject222.bin"/><Relationship Id="rId570" Type="http://schemas.openxmlformats.org/officeDocument/2006/relationships/image" Target="media/image247.wmf"/><Relationship Id="rId626" Type="http://schemas.openxmlformats.org/officeDocument/2006/relationships/oleObject" Target="embeddings/oleObject332.bin"/><Relationship Id="rId223" Type="http://schemas.openxmlformats.org/officeDocument/2006/relationships/oleObject" Target="embeddings/oleObject114.bin"/><Relationship Id="rId430" Type="http://schemas.openxmlformats.org/officeDocument/2006/relationships/image" Target="media/image181.wmf"/><Relationship Id="rId668" Type="http://schemas.openxmlformats.org/officeDocument/2006/relationships/image" Target="media/image289.wmf"/><Relationship Id="rId18" Type="http://schemas.openxmlformats.org/officeDocument/2006/relationships/oleObject" Target="embeddings/oleObject1.bin"/><Relationship Id="rId265" Type="http://schemas.openxmlformats.org/officeDocument/2006/relationships/image" Target="media/image107.wmf"/><Relationship Id="rId472" Type="http://schemas.openxmlformats.org/officeDocument/2006/relationships/image" Target="media/image201.wmf"/><Relationship Id="rId528" Type="http://schemas.openxmlformats.org/officeDocument/2006/relationships/image" Target="media/image227.wmf"/><Relationship Id="rId125" Type="http://schemas.openxmlformats.org/officeDocument/2006/relationships/image" Target="media/image41.wmf"/><Relationship Id="rId167" Type="http://schemas.openxmlformats.org/officeDocument/2006/relationships/image" Target="media/image62.wmf"/><Relationship Id="rId332" Type="http://schemas.openxmlformats.org/officeDocument/2006/relationships/image" Target="media/image136.wmf"/><Relationship Id="rId374" Type="http://schemas.openxmlformats.org/officeDocument/2006/relationships/oleObject" Target="embeddings/oleObject199.bin"/><Relationship Id="rId581" Type="http://schemas.openxmlformats.org/officeDocument/2006/relationships/image" Target="media/image251.wmf"/><Relationship Id="rId71" Type="http://schemas.openxmlformats.org/officeDocument/2006/relationships/oleObject" Target="embeddings/oleObject33.bin"/><Relationship Id="rId234" Type="http://schemas.openxmlformats.org/officeDocument/2006/relationships/image" Target="media/image92.wmf"/><Relationship Id="rId637" Type="http://schemas.openxmlformats.org/officeDocument/2006/relationships/image" Target="media/image278.wmf"/><Relationship Id="rId679" Type="http://schemas.openxmlformats.org/officeDocument/2006/relationships/oleObject" Target="embeddings/oleObject363.bin"/><Relationship Id="rId2" Type="http://schemas.openxmlformats.org/officeDocument/2006/relationships/customXml" Target="../customXml/item1.xml"/><Relationship Id="rId29" Type="http://schemas.openxmlformats.org/officeDocument/2006/relationships/oleObject" Target="embeddings/oleObject5.bin"/><Relationship Id="rId276" Type="http://schemas.openxmlformats.org/officeDocument/2006/relationships/oleObject" Target="embeddings/oleObject142.bin"/><Relationship Id="rId441" Type="http://schemas.openxmlformats.org/officeDocument/2006/relationships/oleObject" Target="embeddings/oleObject233.bin"/><Relationship Id="rId483" Type="http://schemas.openxmlformats.org/officeDocument/2006/relationships/oleObject" Target="embeddings/oleObject255.bin"/><Relationship Id="rId539" Type="http://schemas.openxmlformats.org/officeDocument/2006/relationships/image" Target="media/image232.wmf"/><Relationship Id="rId690" Type="http://schemas.openxmlformats.org/officeDocument/2006/relationships/image" Target="media/image300.wmf"/><Relationship Id="rId40" Type="http://schemas.openxmlformats.org/officeDocument/2006/relationships/oleObject" Target="embeddings/oleObject10.bin"/><Relationship Id="rId136" Type="http://schemas.openxmlformats.org/officeDocument/2006/relationships/oleObject" Target="embeddings/oleObject68.bin"/><Relationship Id="rId178" Type="http://schemas.openxmlformats.org/officeDocument/2006/relationships/oleObject" Target="embeddings/oleObject89.bin"/><Relationship Id="rId301" Type="http://schemas.openxmlformats.org/officeDocument/2006/relationships/oleObject" Target="embeddings/oleObject156.bin"/><Relationship Id="rId343" Type="http://schemas.openxmlformats.org/officeDocument/2006/relationships/oleObject" Target="embeddings/oleObject182.bin"/><Relationship Id="rId550" Type="http://schemas.openxmlformats.org/officeDocument/2006/relationships/oleObject" Target="embeddings/oleObject291.bin"/><Relationship Id="rId61" Type="http://schemas.openxmlformats.org/officeDocument/2006/relationships/oleObject" Target="embeddings/oleObject28.bin"/><Relationship Id="rId82" Type="http://schemas.openxmlformats.org/officeDocument/2006/relationships/oleObject" Target="embeddings/oleObject39.bin"/><Relationship Id="rId199" Type="http://schemas.openxmlformats.org/officeDocument/2006/relationships/image" Target="media/image76.wmf"/><Relationship Id="rId203" Type="http://schemas.openxmlformats.org/officeDocument/2006/relationships/image" Target="media/image78.wmf"/><Relationship Id="rId385" Type="http://schemas.openxmlformats.org/officeDocument/2006/relationships/oleObject" Target="embeddings/oleObject205.bin"/><Relationship Id="rId571" Type="http://schemas.openxmlformats.org/officeDocument/2006/relationships/oleObject" Target="embeddings/oleObject302.bin"/><Relationship Id="rId592" Type="http://schemas.openxmlformats.org/officeDocument/2006/relationships/image" Target="media/image256.wmf"/><Relationship Id="rId606" Type="http://schemas.openxmlformats.org/officeDocument/2006/relationships/oleObject" Target="embeddings/oleObject322.bin"/><Relationship Id="rId627" Type="http://schemas.openxmlformats.org/officeDocument/2006/relationships/image" Target="media/image273.wmf"/><Relationship Id="rId648" Type="http://schemas.openxmlformats.org/officeDocument/2006/relationships/image" Target="media/image282.wmf"/><Relationship Id="rId669" Type="http://schemas.openxmlformats.org/officeDocument/2006/relationships/oleObject" Target="embeddings/oleObject358.bin"/><Relationship Id="rId19" Type="http://schemas.openxmlformats.org/officeDocument/2006/relationships/header" Target="header1.xml"/><Relationship Id="rId224" Type="http://schemas.openxmlformats.org/officeDocument/2006/relationships/image" Target="media/image88.wmf"/><Relationship Id="rId245" Type="http://schemas.openxmlformats.org/officeDocument/2006/relationships/oleObject" Target="embeddings/oleObject126.bin"/><Relationship Id="rId266" Type="http://schemas.openxmlformats.org/officeDocument/2006/relationships/oleObject" Target="embeddings/oleObject137.bin"/><Relationship Id="rId287" Type="http://schemas.openxmlformats.org/officeDocument/2006/relationships/image" Target="media/image118.wmf"/><Relationship Id="rId410" Type="http://schemas.openxmlformats.org/officeDocument/2006/relationships/image" Target="media/image171.wmf"/><Relationship Id="rId431" Type="http://schemas.openxmlformats.org/officeDocument/2006/relationships/oleObject" Target="embeddings/oleObject228.bin"/><Relationship Id="rId452" Type="http://schemas.openxmlformats.org/officeDocument/2006/relationships/image" Target="media/image192.wmf"/><Relationship Id="rId473" Type="http://schemas.openxmlformats.org/officeDocument/2006/relationships/oleObject" Target="embeddings/oleObject250.bin"/><Relationship Id="rId494" Type="http://schemas.openxmlformats.org/officeDocument/2006/relationships/image" Target="media/image211.wmf"/><Relationship Id="rId508" Type="http://schemas.openxmlformats.org/officeDocument/2006/relationships/oleObject" Target="embeddings/oleObject269.bin"/><Relationship Id="rId529" Type="http://schemas.openxmlformats.org/officeDocument/2006/relationships/oleObject" Target="embeddings/oleObject280.bin"/><Relationship Id="rId680" Type="http://schemas.openxmlformats.org/officeDocument/2006/relationships/image" Target="media/image295.wmf"/><Relationship Id="rId30" Type="http://schemas.openxmlformats.org/officeDocument/2006/relationships/image" Target="media/image3.wmf"/><Relationship Id="rId105" Type="http://schemas.openxmlformats.org/officeDocument/2006/relationships/oleObject" Target="embeddings/oleObject52.bin"/><Relationship Id="rId126" Type="http://schemas.openxmlformats.org/officeDocument/2006/relationships/oleObject" Target="embeddings/oleObject63.bin"/><Relationship Id="rId147" Type="http://schemas.openxmlformats.org/officeDocument/2006/relationships/image" Target="media/image52.wmf"/><Relationship Id="rId168" Type="http://schemas.openxmlformats.org/officeDocument/2006/relationships/oleObject" Target="embeddings/oleObject84.bin"/><Relationship Id="rId312" Type="http://schemas.openxmlformats.org/officeDocument/2006/relationships/oleObject" Target="embeddings/oleObject162.bin"/><Relationship Id="rId333" Type="http://schemas.openxmlformats.org/officeDocument/2006/relationships/oleObject" Target="embeddings/oleObject175.bin"/><Relationship Id="rId354" Type="http://schemas.openxmlformats.org/officeDocument/2006/relationships/image" Target="media/image145.wmf"/><Relationship Id="rId540" Type="http://schemas.openxmlformats.org/officeDocument/2006/relationships/oleObject" Target="embeddings/oleObject286.bin"/><Relationship Id="rId51" Type="http://schemas.openxmlformats.org/officeDocument/2006/relationships/oleObject" Target="embeddings/oleObject21.bin"/><Relationship Id="rId72" Type="http://schemas.openxmlformats.org/officeDocument/2006/relationships/oleObject" Target="embeddings/oleObject34.bin"/><Relationship Id="rId93" Type="http://schemas.openxmlformats.org/officeDocument/2006/relationships/image" Target="media/image27.wmf"/><Relationship Id="rId189" Type="http://schemas.openxmlformats.org/officeDocument/2006/relationships/oleObject" Target="embeddings/oleObject96.bin"/><Relationship Id="rId375" Type="http://schemas.openxmlformats.org/officeDocument/2006/relationships/image" Target="media/image154.wmf"/><Relationship Id="rId396" Type="http://schemas.openxmlformats.org/officeDocument/2006/relationships/image" Target="media/image164.wmf"/><Relationship Id="rId561" Type="http://schemas.openxmlformats.org/officeDocument/2006/relationships/image" Target="media/image243.wmf"/><Relationship Id="rId582" Type="http://schemas.openxmlformats.org/officeDocument/2006/relationships/oleObject" Target="embeddings/oleObject309.bin"/><Relationship Id="rId617" Type="http://schemas.openxmlformats.org/officeDocument/2006/relationships/image" Target="media/image268.wmf"/><Relationship Id="rId638" Type="http://schemas.openxmlformats.org/officeDocument/2006/relationships/oleObject" Target="embeddings/oleObject338.bin"/><Relationship Id="rId659" Type="http://schemas.openxmlformats.org/officeDocument/2006/relationships/image" Target="media/image287.wmf"/><Relationship Id="rId3" Type="http://schemas.openxmlformats.org/officeDocument/2006/relationships/customXml" Target="../customXml/item2.xml"/><Relationship Id="rId214" Type="http://schemas.openxmlformats.org/officeDocument/2006/relationships/oleObject" Target="embeddings/oleObject109.bin"/><Relationship Id="rId235" Type="http://schemas.openxmlformats.org/officeDocument/2006/relationships/oleObject" Target="embeddings/oleObject121.bin"/><Relationship Id="rId256" Type="http://schemas.openxmlformats.org/officeDocument/2006/relationships/image" Target="media/image103.wmf"/><Relationship Id="rId277" Type="http://schemas.openxmlformats.org/officeDocument/2006/relationships/image" Target="media/image113.wmf"/><Relationship Id="rId298" Type="http://schemas.openxmlformats.org/officeDocument/2006/relationships/oleObject" Target="embeddings/oleObject154.bin"/><Relationship Id="rId400" Type="http://schemas.openxmlformats.org/officeDocument/2006/relationships/image" Target="media/image166.wmf"/><Relationship Id="rId421" Type="http://schemas.openxmlformats.org/officeDocument/2006/relationships/oleObject" Target="embeddings/oleObject223.bin"/><Relationship Id="rId442" Type="http://schemas.openxmlformats.org/officeDocument/2006/relationships/image" Target="media/image187.wmf"/><Relationship Id="rId463" Type="http://schemas.openxmlformats.org/officeDocument/2006/relationships/oleObject" Target="embeddings/oleObject244.bin"/><Relationship Id="rId484" Type="http://schemas.openxmlformats.org/officeDocument/2006/relationships/image" Target="media/image207.wmf"/><Relationship Id="rId519" Type="http://schemas.openxmlformats.org/officeDocument/2006/relationships/image" Target="media/image223.wmf"/><Relationship Id="rId670" Type="http://schemas.openxmlformats.org/officeDocument/2006/relationships/image" Target="media/image290.wmf"/><Relationship Id="rId116" Type="http://schemas.openxmlformats.org/officeDocument/2006/relationships/oleObject" Target="embeddings/oleObject58.bin"/><Relationship Id="rId137" Type="http://schemas.openxmlformats.org/officeDocument/2006/relationships/image" Target="media/image47.wmf"/><Relationship Id="rId158" Type="http://schemas.openxmlformats.org/officeDocument/2006/relationships/oleObject" Target="embeddings/oleObject79.bin"/><Relationship Id="rId302" Type="http://schemas.openxmlformats.org/officeDocument/2006/relationships/image" Target="media/image124.wmf"/><Relationship Id="rId323" Type="http://schemas.openxmlformats.org/officeDocument/2006/relationships/oleObject" Target="embeddings/oleObject169.bin"/><Relationship Id="rId344" Type="http://schemas.openxmlformats.org/officeDocument/2006/relationships/image" Target="media/image140.wmf"/><Relationship Id="rId530" Type="http://schemas.openxmlformats.org/officeDocument/2006/relationships/image" Target="media/image228.wmf"/><Relationship Id="rId691" Type="http://schemas.openxmlformats.org/officeDocument/2006/relationships/oleObject" Target="embeddings/oleObject369.bin"/><Relationship Id="rId20" Type="http://schemas.openxmlformats.org/officeDocument/2006/relationships/header" Target="header2.xml"/><Relationship Id="rId41" Type="http://schemas.openxmlformats.org/officeDocument/2006/relationships/oleObject" Target="embeddings/oleObject11.bin"/><Relationship Id="rId62" Type="http://schemas.openxmlformats.org/officeDocument/2006/relationships/image" Target="media/image12.wmf"/><Relationship Id="rId83" Type="http://schemas.openxmlformats.org/officeDocument/2006/relationships/image" Target="media/image22.wmf"/><Relationship Id="rId179" Type="http://schemas.openxmlformats.org/officeDocument/2006/relationships/image" Target="media/image68.wmf"/><Relationship Id="rId365" Type="http://schemas.openxmlformats.org/officeDocument/2006/relationships/oleObject" Target="embeddings/oleObject194.bin"/><Relationship Id="rId386" Type="http://schemas.openxmlformats.org/officeDocument/2006/relationships/image" Target="media/image159.wmf"/><Relationship Id="rId551" Type="http://schemas.openxmlformats.org/officeDocument/2006/relationships/image" Target="media/image238.wmf"/><Relationship Id="rId572" Type="http://schemas.openxmlformats.org/officeDocument/2006/relationships/image" Target="media/image248.wmf"/><Relationship Id="rId593" Type="http://schemas.openxmlformats.org/officeDocument/2006/relationships/oleObject" Target="embeddings/oleObject315.bin"/><Relationship Id="rId607" Type="http://schemas.openxmlformats.org/officeDocument/2006/relationships/image" Target="media/image263.wmf"/><Relationship Id="rId628" Type="http://schemas.openxmlformats.org/officeDocument/2006/relationships/oleObject" Target="embeddings/oleObject333.bin"/><Relationship Id="rId649" Type="http://schemas.openxmlformats.org/officeDocument/2006/relationships/oleObject" Target="embeddings/oleObject345.bin"/><Relationship Id="rId190" Type="http://schemas.openxmlformats.org/officeDocument/2006/relationships/image" Target="media/image72.wmf"/><Relationship Id="rId204" Type="http://schemas.openxmlformats.org/officeDocument/2006/relationships/oleObject" Target="embeddings/oleObject104.bin"/><Relationship Id="rId225" Type="http://schemas.openxmlformats.org/officeDocument/2006/relationships/oleObject" Target="embeddings/oleObject115.bin"/><Relationship Id="rId246" Type="http://schemas.openxmlformats.org/officeDocument/2006/relationships/image" Target="media/image98.wmf"/><Relationship Id="rId267" Type="http://schemas.openxmlformats.org/officeDocument/2006/relationships/image" Target="media/image108.wmf"/><Relationship Id="rId288" Type="http://schemas.openxmlformats.org/officeDocument/2006/relationships/oleObject" Target="embeddings/oleObject148.bin"/><Relationship Id="rId411" Type="http://schemas.openxmlformats.org/officeDocument/2006/relationships/oleObject" Target="embeddings/oleObject218.bin"/><Relationship Id="rId432" Type="http://schemas.openxmlformats.org/officeDocument/2006/relationships/image" Target="media/image182.wmf"/><Relationship Id="rId453" Type="http://schemas.openxmlformats.org/officeDocument/2006/relationships/oleObject" Target="embeddings/oleObject239.bin"/><Relationship Id="rId474" Type="http://schemas.openxmlformats.org/officeDocument/2006/relationships/image" Target="media/image202.wmf"/><Relationship Id="rId509" Type="http://schemas.openxmlformats.org/officeDocument/2006/relationships/image" Target="media/image218.wmf"/><Relationship Id="rId660" Type="http://schemas.openxmlformats.org/officeDocument/2006/relationships/oleObject" Target="embeddings/oleObject351.bin"/><Relationship Id="rId106" Type="http://schemas.openxmlformats.org/officeDocument/2006/relationships/oleObject" Target="embeddings/oleObject53.bin"/><Relationship Id="rId127" Type="http://schemas.openxmlformats.org/officeDocument/2006/relationships/image" Target="media/image42.wmf"/><Relationship Id="rId313" Type="http://schemas.openxmlformats.org/officeDocument/2006/relationships/image" Target="media/image129.wmf"/><Relationship Id="rId495" Type="http://schemas.openxmlformats.org/officeDocument/2006/relationships/oleObject" Target="embeddings/oleObject262.bin"/><Relationship Id="rId681" Type="http://schemas.openxmlformats.org/officeDocument/2006/relationships/oleObject" Target="embeddings/oleObject364.bin"/><Relationship Id="rId10" Type="http://schemas.openxmlformats.org/officeDocument/2006/relationships/settings" Target="settings.xml"/><Relationship Id="rId31" Type="http://schemas.openxmlformats.org/officeDocument/2006/relationships/image" Target="media/image4.wmf"/><Relationship Id="rId52" Type="http://schemas.openxmlformats.org/officeDocument/2006/relationships/image" Target="media/image9.wmf"/><Relationship Id="rId73" Type="http://schemas.openxmlformats.org/officeDocument/2006/relationships/image" Target="media/image17.wmf"/><Relationship Id="rId94" Type="http://schemas.openxmlformats.org/officeDocument/2006/relationships/oleObject" Target="embeddings/oleObject45.bin"/><Relationship Id="rId148" Type="http://schemas.openxmlformats.org/officeDocument/2006/relationships/oleObject" Target="embeddings/oleObject74.bin"/><Relationship Id="rId169" Type="http://schemas.openxmlformats.org/officeDocument/2006/relationships/image" Target="media/image63.wmf"/><Relationship Id="rId334" Type="http://schemas.openxmlformats.org/officeDocument/2006/relationships/oleObject" Target="embeddings/oleObject176.bin"/><Relationship Id="rId355" Type="http://schemas.openxmlformats.org/officeDocument/2006/relationships/oleObject" Target="embeddings/oleObject188.bin"/><Relationship Id="rId376" Type="http://schemas.openxmlformats.org/officeDocument/2006/relationships/oleObject" Target="embeddings/oleObject200.bin"/><Relationship Id="rId397" Type="http://schemas.openxmlformats.org/officeDocument/2006/relationships/oleObject" Target="embeddings/oleObject211.bin"/><Relationship Id="rId520" Type="http://schemas.openxmlformats.org/officeDocument/2006/relationships/oleObject" Target="embeddings/oleObject275.bin"/><Relationship Id="rId541" Type="http://schemas.openxmlformats.org/officeDocument/2006/relationships/image" Target="media/image233.wmf"/><Relationship Id="rId562" Type="http://schemas.openxmlformats.org/officeDocument/2006/relationships/oleObject" Target="embeddings/oleObject297.bin"/><Relationship Id="rId583" Type="http://schemas.openxmlformats.org/officeDocument/2006/relationships/image" Target="media/image252.wmf"/><Relationship Id="rId618" Type="http://schemas.openxmlformats.org/officeDocument/2006/relationships/oleObject" Target="embeddings/oleObject328.bin"/><Relationship Id="rId639" Type="http://schemas.openxmlformats.org/officeDocument/2006/relationships/oleObject" Target="embeddings/oleObject339.bin"/><Relationship Id="rId4" Type="http://schemas.openxmlformats.org/officeDocument/2006/relationships/customXml" Target="../customXml/item3.xml"/><Relationship Id="rId180" Type="http://schemas.openxmlformats.org/officeDocument/2006/relationships/oleObject" Target="embeddings/oleObject90.bin"/><Relationship Id="rId215" Type="http://schemas.openxmlformats.org/officeDocument/2006/relationships/image" Target="media/image84.wmf"/><Relationship Id="rId236" Type="http://schemas.openxmlformats.org/officeDocument/2006/relationships/image" Target="media/image93.wmf"/><Relationship Id="rId257" Type="http://schemas.openxmlformats.org/officeDocument/2006/relationships/oleObject" Target="embeddings/oleObject132.bin"/><Relationship Id="rId278" Type="http://schemas.openxmlformats.org/officeDocument/2006/relationships/oleObject" Target="embeddings/oleObject143.bin"/><Relationship Id="rId401" Type="http://schemas.openxmlformats.org/officeDocument/2006/relationships/oleObject" Target="embeddings/oleObject213.bin"/><Relationship Id="rId422" Type="http://schemas.openxmlformats.org/officeDocument/2006/relationships/image" Target="media/image177.wmf"/><Relationship Id="rId443" Type="http://schemas.openxmlformats.org/officeDocument/2006/relationships/oleObject" Target="embeddings/oleObject234.bin"/><Relationship Id="rId464" Type="http://schemas.openxmlformats.org/officeDocument/2006/relationships/oleObject" Target="embeddings/oleObject245.bin"/><Relationship Id="rId650" Type="http://schemas.openxmlformats.org/officeDocument/2006/relationships/image" Target="media/image283.wmf"/><Relationship Id="rId303" Type="http://schemas.openxmlformats.org/officeDocument/2006/relationships/oleObject" Target="embeddings/oleObject157.bin"/><Relationship Id="rId485" Type="http://schemas.openxmlformats.org/officeDocument/2006/relationships/oleObject" Target="embeddings/oleObject256.bin"/><Relationship Id="rId692" Type="http://schemas.openxmlformats.org/officeDocument/2006/relationships/image" Target="media/image301.wmf"/><Relationship Id="rId42" Type="http://schemas.openxmlformats.org/officeDocument/2006/relationships/oleObject" Target="embeddings/oleObject12.bin"/><Relationship Id="rId84" Type="http://schemas.openxmlformats.org/officeDocument/2006/relationships/oleObject" Target="embeddings/oleObject40.bin"/><Relationship Id="rId138" Type="http://schemas.openxmlformats.org/officeDocument/2006/relationships/oleObject" Target="embeddings/oleObject69.bin"/><Relationship Id="rId345" Type="http://schemas.openxmlformats.org/officeDocument/2006/relationships/oleObject" Target="embeddings/oleObject183.bin"/><Relationship Id="rId387" Type="http://schemas.openxmlformats.org/officeDocument/2006/relationships/oleObject" Target="embeddings/oleObject206.bin"/><Relationship Id="rId510" Type="http://schemas.openxmlformats.org/officeDocument/2006/relationships/oleObject" Target="embeddings/oleObject270.bin"/><Relationship Id="rId552" Type="http://schemas.openxmlformats.org/officeDocument/2006/relationships/oleObject" Target="embeddings/oleObject292.bin"/><Relationship Id="rId594" Type="http://schemas.openxmlformats.org/officeDocument/2006/relationships/image" Target="media/image257.wmf"/><Relationship Id="rId608" Type="http://schemas.openxmlformats.org/officeDocument/2006/relationships/oleObject" Target="embeddings/oleObject323.bin"/><Relationship Id="rId191" Type="http://schemas.openxmlformats.org/officeDocument/2006/relationships/oleObject" Target="embeddings/oleObject97.bin"/><Relationship Id="rId205" Type="http://schemas.openxmlformats.org/officeDocument/2006/relationships/image" Target="media/image79.wmf"/><Relationship Id="rId247" Type="http://schemas.openxmlformats.org/officeDocument/2006/relationships/oleObject" Target="embeddings/oleObject127.bin"/><Relationship Id="rId412" Type="http://schemas.openxmlformats.org/officeDocument/2006/relationships/image" Target="media/image172.wmf"/><Relationship Id="rId107" Type="http://schemas.openxmlformats.org/officeDocument/2006/relationships/image" Target="media/image32.wmf"/><Relationship Id="rId289" Type="http://schemas.openxmlformats.org/officeDocument/2006/relationships/image" Target="media/image119.wmf"/><Relationship Id="rId454" Type="http://schemas.openxmlformats.org/officeDocument/2006/relationships/image" Target="media/image193.wmf"/><Relationship Id="rId496" Type="http://schemas.openxmlformats.org/officeDocument/2006/relationships/image" Target="media/image212.wmf"/><Relationship Id="rId661" Type="http://schemas.openxmlformats.org/officeDocument/2006/relationships/oleObject" Target="embeddings/oleObject352.bin"/><Relationship Id="rId11" Type="http://schemas.openxmlformats.org/officeDocument/2006/relationships/webSettings" Target="webSettings.xml"/><Relationship Id="rId53" Type="http://schemas.openxmlformats.org/officeDocument/2006/relationships/oleObject" Target="embeddings/oleObject22.bin"/><Relationship Id="rId149" Type="http://schemas.openxmlformats.org/officeDocument/2006/relationships/image" Target="media/image53.wmf"/><Relationship Id="rId314" Type="http://schemas.openxmlformats.org/officeDocument/2006/relationships/oleObject" Target="embeddings/oleObject163.bin"/><Relationship Id="rId356" Type="http://schemas.openxmlformats.org/officeDocument/2006/relationships/image" Target="media/image146.wmf"/><Relationship Id="rId398" Type="http://schemas.openxmlformats.org/officeDocument/2006/relationships/image" Target="media/image165.wmf"/><Relationship Id="rId521" Type="http://schemas.openxmlformats.org/officeDocument/2006/relationships/image" Target="media/image224.wmf"/><Relationship Id="rId563" Type="http://schemas.openxmlformats.org/officeDocument/2006/relationships/image" Target="media/image244.wmf"/><Relationship Id="rId619" Type="http://schemas.openxmlformats.org/officeDocument/2006/relationships/image" Target="media/image269.wmf"/><Relationship Id="rId95" Type="http://schemas.openxmlformats.org/officeDocument/2006/relationships/oleObject" Target="embeddings/oleObject46.bin"/><Relationship Id="rId160" Type="http://schemas.openxmlformats.org/officeDocument/2006/relationships/oleObject" Target="embeddings/oleObject80.bin"/><Relationship Id="rId216" Type="http://schemas.openxmlformats.org/officeDocument/2006/relationships/oleObject" Target="embeddings/oleObject110.bin"/><Relationship Id="rId423" Type="http://schemas.openxmlformats.org/officeDocument/2006/relationships/oleObject" Target="embeddings/oleObject224.bin"/><Relationship Id="rId258" Type="http://schemas.openxmlformats.org/officeDocument/2006/relationships/image" Target="media/image104.wmf"/><Relationship Id="rId465" Type="http://schemas.openxmlformats.org/officeDocument/2006/relationships/oleObject" Target="embeddings/oleObject246.bin"/><Relationship Id="rId630" Type="http://schemas.openxmlformats.org/officeDocument/2006/relationships/oleObject" Target="embeddings/oleObject334.bin"/><Relationship Id="rId672" Type="http://schemas.openxmlformats.org/officeDocument/2006/relationships/image" Target="media/image291.wmf"/><Relationship Id="rId22" Type="http://schemas.openxmlformats.org/officeDocument/2006/relationships/footer" Target="footer2.xml"/><Relationship Id="rId64" Type="http://schemas.openxmlformats.org/officeDocument/2006/relationships/image" Target="media/image13.wmf"/><Relationship Id="rId118" Type="http://schemas.openxmlformats.org/officeDocument/2006/relationships/oleObject" Target="embeddings/oleObject59.bin"/><Relationship Id="rId325" Type="http://schemas.openxmlformats.org/officeDocument/2006/relationships/oleObject" Target="embeddings/oleObject170.bin"/><Relationship Id="rId367" Type="http://schemas.openxmlformats.org/officeDocument/2006/relationships/oleObject" Target="embeddings/oleObject195.bin"/><Relationship Id="rId532" Type="http://schemas.openxmlformats.org/officeDocument/2006/relationships/image" Target="media/image229.wmf"/><Relationship Id="rId574" Type="http://schemas.openxmlformats.org/officeDocument/2006/relationships/oleObject" Target="embeddings/oleObject304.bin"/><Relationship Id="rId171" Type="http://schemas.openxmlformats.org/officeDocument/2006/relationships/image" Target="media/image64.wmf"/><Relationship Id="rId227" Type="http://schemas.openxmlformats.org/officeDocument/2006/relationships/image" Target="media/image89.wmf"/><Relationship Id="rId269" Type="http://schemas.openxmlformats.org/officeDocument/2006/relationships/image" Target="media/image109.wmf"/><Relationship Id="rId434" Type="http://schemas.openxmlformats.org/officeDocument/2006/relationships/image" Target="media/image183.wmf"/><Relationship Id="rId476" Type="http://schemas.openxmlformats.org/officeDocument/2006/relationships/image" Target="media/image203.wmf"/><Relationship Id="rId641" Type="http://schemas.openxmlformats.org/officeDocument/2006/relationships/oleObject" Target="embeddings/oleObject340.bin"/><Relationship Id="rId683" Type="http://schemas.openxmlformats.org/officeDocument/2006/relationships/oleObject" Target="embeddings/oleObject365.bin"/><Relationship Id="rId33" Type="http://schemas.openxmlformats.org/officeDocument/2006/relationships/image" Target="media/image5.wmf"/><Relationship Id="rId129" Type="http://schemas.openxmlformats.org/officeDocument/2006/relationships/image" Target="media/image43.wmf"/><Relationship Id="rId280" Type="http://schemas.openxmlformats.org/officeDocument/2006/relationships/oleObject" Target="embeddings/oleObject144.bin"/><Relationship Id="rId336" Type="http://schemas.openxmlformats.org/officeDocument/2006/relationships/oleObject" Target="embeddings/oleObject177.bin"/><Relationship Id="rId501" Type="http://schemas.openxmlformats.org/officeDocument/2006/relationships/oleObject" Target="embeddings/oleObject265.bin"/><Relationship Id="rId543" Type="http://schemas.openxmlformats.org/officeDocument/2006/relationships/image" Target="media/image234.wmf"/><Relationship Id="rId75" Type="http://schemas.openxmlformats.org/officeDocument/2006/relationships/image" Target="media/image18.wmf"/><Relationship Id="rId140" Type="http://schemas.openxmlformats.org/officeDocument/2006/relationships/oleObject" Target="embeddings/oleObject70.bin"/><Relationship Id="rId182" Type="http://schemas.openxmlformats.org/officeDocument/2006/relationships/oleObject" Target="embeddings/oleObject91.bin"/><Relationship Id="rId378" Type="http://schemas.openxmlformats.org/officeDocument/2006/relationships/oleObject" Target="embeddings/oleObject201.bin"/><Relationship Id="rId403" Type="http://schemas.openxmlformats.org/officeDocument/2006/relationships/oleObject" Target="embeddings/oleObject214.bin"/><Relationship Id="rId585" Type="http://schemas.openxmlformats.org/officeDocument/2006/relationships/image" Target="media/image253.wmf"/><Relationship Id="rId6" Type="http://schemas.openxmlformats.org/officeDocument/2006/relationships/customXml" Target="../customXml/item5.xml"/><Relationship Id="rId238" Type="http://schemas.openxmlformats.org/officeDocument/2006/relationships/image" Target="media/image94.wmf"/><Relationship Id="rId445" Type="http://schemas.openxmlformats.org/officeDocument/2006/relationships/oleObject" Target="embeddings/oleObject235.bin"/><Relationship Id="rId487" Type="http://schemas.openxmlformats.org/officeDocument/2006/relationships/oleObject" Target="embeddings/oleObject258.bin"/><Relationship Id="rId610" Type="http://schemas.openxmlformats.org/officeDocument/2006/relationships/oleObject" Target="embeddings/oleObject324.bin"/><Relationship Id="rId652" Type="http://schemas.openxmlformats.org/officeDocument/2006/relationships/image" Target="media/image284.wmf"/><Relationship Id="rId694" Type="http://schemas.openxmlformats.org/officeDocument/2006/relationships/image" Target="media/image302.wmf"/><Relationship Id="rId291" Type="http://schemas.openxmlformats.org/officeDocument/2006/relationships/image" Target="media/image120.wmf"/><Relationship Id="rId305" Type="http://schemas.openxmlformats.org/officeDocument/2006/relationships/oleObject" Target="embeddings/oleObject158.bin"/><Relationship Id="rId347" Type="http://schemas.openxmlformats.org/officeDocument/2006/relationships/oleObject" Target="embeddings/oleObject184.bin"/><Relationship Id="rId512" Type="http://schemas.openxmlformats.org/officeDocument/2006/relationships/oleObject" Target="embeddings/oleObject271.bin"/><Relationship Id="rId44" Type="http://schemas.openxmlformats.org/officeDocument/2006/relationships/oleObject" Target="embeddings/oleObject14.bin"/><Relationship Id="rId86" Type="http://schemas.openxmlformats.org/officeDocument/2006/relationships/oleObject" Target="embeddings/oleObject41.bin"/><Relationship Id="rId151" Type="http://schemas.openxmlformats.org/officeDocument/2006/relationships/image" Target="media/image54.wmf"/><Relationship Id="rId389" Type="http://schemas.openxmlformats.org/officeDocument/2006/relationships/oleObject" Target="embeddings/oleObject207.bin"/><Relationship Id="rId554" Type="http://schemas.openxmlformats.org/officeDocument/2006/relationships/oleObject" Target="embeddings/oleObject293.bin"/><Relationship Id="rId596" Type="http://schemas.openxmlformats.org/officeDocument/2006/relationships/oleObject" Target="embeddings/oleObject317.bin"/><Relationship Id="rId193" Type="http://schemas.openxmlformats.org/officeDocument/2006/relationships/oleObject" Target="embeddings/oleObject98.bin"/><Relationship Id="rId207" Type="http://schemas.openxmlformats.org/officeDocument/2006/relationships/image" Target="media/image80.wmf"/><Relationship Id="rId249" Type="http://schemas.openxmlformats.org/officeDocument/2006/relationships/oleObject" Target="embeddings/oleObject128.bin"/><Relationship Id="rId414" Type="http://schemas.openxmlformats.org/officeDocument/2006/relationships/image" Target="media/image173.wmf"/><Relationship Id="rId456" Type="http://schemas.openxmlformats.org/officeDocument/2006/relationships/image" Target="media/image194.wmf"/><Relationship Id="rId498" Type="http://schemas.openxmlformats.org/officeDocument/2006/relationships/image" Target="media/image213.wmf"/><Relationship Id="rId621" Type="http://schemas.openxmlformats.org/officeDocument/2006/relationships/image" Target="media/image270.wmf"/><Relationship Id="rId663" Type="http://schemas.openxmlformats.org/officeDocument/2006/relationships/oleObject" Target="embeddings/oleObject354.bin"/><Relationship Id="rId13" Type="http://schemas.openxmlformats.org/officeDocument/2006/relationships/endnotes" Target="endnotes.xml"/><Relationship Id="rId109" Type="http://schemas.openxmlformats.org/officeDocument/2006/relationships/image" Target="media/image33.wmf"/><Relationship Id="rId260" Type="http://schemas.openxmlformats.org/officeDocument/2006/relationships/oleObject" Target="embeddings/oleObject134.bin"/><Relationship Id="rId316" Type="http://schemas.openxmlformats.org/officeDocument/2006/relationships/image" Target="media/image130.wmf"/><Relationship Id="rId523" Type="http://schemas.openxmlformats.org/officeDocument/2006/relationships/image" Target="media/image225.wmf"/><Relationship Id="rId55" Type="http://schemas.openxmlformats.org/officeDocument/2006/relationships/oleObject" Target="embeddings/oleObject24.bin"/><Relationship Id="rId97" Type="http://schemas.openxmlformats.org/officeDocument/2006/relationships/oleObject" Target="embeddings/oleObject47.bin"/><Relationship Id="rId120" Type="http://schemas.openxmlformats.org/officeDocument/2006/relationships/oleObject" Target="embeddings/oleObject60.bin"/><Relationship Id="rId358" Type="http://schemas.openxmlformats.org/officeDocument/2006/relationships/image" Target="media/image147.wmf"/><Relationship Id="rId565" Type="http://schemas.openxmlformats.org/officeDocument/2006/relationships/image" Target="media/image245.wmf"/><Relationship Id="rId162" Type="http://schemas.openxmlformats.org/officeDocument/2006/relationships/oleObject" Target="embeddings/oleObject81.bin"/><Relationship Id="rId218" Type="http://schemas.openxmlformats.org/officeDocument/2006/relationships/oleObject" Target="embeddings/oleObject111.bin"/><Relationship Id="rId425" Type="http://schemas.openxmlformats.org/officeDocument/2006/relationships/oleObject" Target="embeddings/oleObject225.bin"/><Relationship Id="rId467" Type="http://schemas.openxmlformats.org/officeDocument/2006/relationships/oleObject" Target="embeddings/oleObject247.bin"/><Relationship Id="rId632" Type="http://schemas.openxmlformats.org/officeDocument/2006/relationships/oleObject" Target="embeddings/oleObject335.bin"/><Relationship Id="rId271" Type="http://schemas.openxmlformats.org/officeDocument/2006/relationships/image" Target="media/image110.wmf"/><Relationship Id="rId674" Type="http://schemas.openxmlformats.org/officeDocument/2006/relationships/image" Target="media/image292.wmf"/><Relationship Id="rId24" Type="http://schemas.openxmlformats.org/officeDocument/2006/relationships/footer" Target="footer3.xml"/><Relationship Id="rId66" Type="http://schemas.openxmlformats.org/officeDocument/2006/relationships/image" Target="media/image14.wmf"/><Relationship Id="rId131" Type="http://schemas.openxmlformats.org/officeDocument/2006/relationships/image" Target="media/image44.wmf"/><Relationship Id="rId327" Type="http://schemas.openxmlformats.org/officeDocument/2006/relationships/image" Target="media/image134.wmf"/><Relationship Id="rId369" Type="http://schemas.openxmlformats.org/officeDocument/2006/relationships/oleObject" Target="embeddings/oleObject196.bin"/><Relationship Id="rId534" Type="http://schemas.openxmlformats.org/officeDocument/2006/relationships/image" Target="media/image230.wmf"/><Relationship Id="rId576" Type="http://schemas.openxmlformats.org/officeDocument/2006/relationships/oleObject" Target="embeddings/oleObject305.bin"/><Relationship Id="rId173" Type="http://schemas.openxmlformats.org/officeDocument/2006/relationships/image" Target="media/image65.wmf"/><Relationship Id="rId229" Type="http://schemas.openxmlformats.org/officeDocument/2006/relationships/image" Target="media/image90.wmf"/><Relationship Id="rId380" Type="http://schemas.openxmlformats.org/officeDocument/2006/relationships/oleObject" Target="embeddings/oleObject202.bin"/><Relationship Id="rId436" Type="http://schemas.openxmlformats.org/officeDocument/2006/relationships/image" Target="media/image184.wmf"/><Relationship Id="rId601" Type="http://schemas.openxmlformats.org/officeDocument/2006/relationships/image" Target="media/image260.wmf"/><Relationship Id="rId643" Type="http://schemas.openxmlformats.org/officeDocument/2006/relationships/oleObject" Target="embeddings/oleObject342.bin"/><Relationship Id="rId240" Type="http://schemas.openxmlformats.org/officeDocument/2006/relationships/image" Target="media/image95.wmf"/><Relationship Id="rId478" Type="http://schemas.openxmlformats.org/officeDocument/2006/relationships/image" Target="media/image204.wmf"/><Relationship Id="rId685" Type="http://schemas.openxmlformats.org/officeDocument/2006/relationships/oleObject" Target="embeddings/oleObject366.bin"/><Relationship Id="rId35" Type="http://schemas.openxmlformats.org/officeDocument/2006/relationships/image" Target="media/image6.wmf"/><Relationship Id="rId77" Type="http://schemas.openxmlformats.org/officeDocument/2006/relationships/image" Target="media/image19.wmf"/><Relationship Id="rId100" Type="http://schemas.openxmlformats.org/officeDocument/2006/relationships/image" Target="media/image30.wmf"/><Relationship Id="rId282" Type="http://schemas.openxmlformats.org/officeDocument/2006/relationships/oleObject" Target="embeddings/oleObject145.bin"/><Relationship Id="rId338" Type="http://schemas.openxmlformats.org/officeDocument/2006/relationships/oleObject" Target="embeddings/oleObject178.bin"/><Relationship Id="rId503" Type="http://schemas.openxmlformats.org/officeDocument/2006/relationships/oleObject" Target="embeddings/oleObject266.bin"/><Relationship Id="rId545" Type="http://schemas.openxmlformats.org/officeDocument/2006/relationships/image" Target="media/image235.wmf"/><Relationship Id="rId587" Type="http://schemas.openxmlformats.org/officeDocument/2006/relationships/image" Target="media/image254.wmf"/><Relationship Id="rId8" Type="http://schemas.openxmlformats.org/officeDocument/2006/relationships/numbering" Target="numbering.xml"/><Relationship Id="rId142" Type="http://schemas.openxmlformats.org/officeDocument/2006/relationships/oleObject" Target="embeddings/oleObject71.bin"/><Relationship Id="rId184" Type="http://schemas.openxmlformats.org/officeDocument/2006/relationships/oleObject" Target="embeddings/oleObject93.bin"/><Relationship Id="rId391" Type="http://schemas.openxmlformats.org/officeDocument/2006/relationships/oleObject" Target="embeddings/oleObject208.bin"/><Relationship Id="rId405" Type="http://schemas.openxmlformats.org/officeDocument/2006/relationships/oleObject" Target="embeddings/oleObject215.bin"/><Relationship Id="rId447" Type="http://schemas.openxmlformats.org/officeDocument/2006/relationships/oleObject" Target="embeddings/oleObject236.bin"/><Relationship Id="rId612" Type="http://schemas.openxmlformats.org/officeDocument/2006/relationships/oleObject" Target="embeddings/oleObject325.bin"/><Relationship Id="rId251" Type="http://schemas.openxmlformats.org/officeDocument/2006/relationships/oleObject" Target="embeddings/oleObject129.bin"/><Relationship Id="rId489" Type="http://schemas.openxmlformats.org/officeDocument/2006/relationships/oleObject" Target="embeddings/oleObject259.bin"/><Relationship Id="rId654" Type="http://schemas.openxmlformats.org/officeDocument/2006/relationships/image" Target="media/image285.wmf"/><Relationship Id="rId696" Type="http://schemas.openxmlformats.org/officeDocument/2006/relationships/image" Target="media/image303.wmf"/><Relationship Id="rId46" Type="http://schemas.openxmlformats.org/officeDocument/2006/relationships/oleObject" Target="embeddings/oleObject16.bin"/><Relationship Id="rId293" Type="http://schemas.openxmlformats.org/officeDocument/2006/relationships/image" Target="media/image121.wmf"/><Relationship Id="rId307" Type="http://schemas.openxmlformats.org/officeDocument/2006/relationships/oleObject" Target="embeddings/oleObject159.bin"/><Relationship Id="rId349" Type="http://schemas.openxmlformats.org/officeDocument/2006/relationships/oleObject" Target="embeddings/oleObject185.bin"/><Relationship Id="rId514" Type="http://schemas.openxmlformats.org/officeDocument/2006/relationships/oleObject" Target="embeddings/oleObject272.bin"/><Relationship Id="rId556" Type="http://schemas.openxmlformats.org/officeDocument/2006/relationships/oleObject" Target="embeddings/oleObject294.bin"/><Relationship Id="rId88" Type="http://schemas.openxmlformats.org/officeDocument/2006/relationships/oleObject" Target="embeddings/oleObject42.bin"/><Relationship Id="rId111" Type="http://schemas.openxmlformats.org/officeDocument/2006/relationships/image" Target="media/image34.wmf"/><Relationship Id="rId153" Type="http://schemas.openxmlformats.org/officeDocument/2006/relationships/image" Target="media/image55.wmf"/><Relationship Id="rId195" Type="http://schemas.openxmlformats.org/officeDocument/2006/relationships/oleObject" Target="embeddings/oleObject99.bin"/><Relationship Id="rId209" Type="http://schemas.openxmlformats.org/officeDocument/2006/relationships/image" Target="media/image81.wmf"/><Relationship Id="rId360" Type="http://schemas.openxmlformats.org/officeDocument/2006/relationships/oleObject" Target="embeddings/oleObject191.bin"/><Relationship Id="rId416" Type="http://schemas.openxmlformats.org/officeDocument/2006/relationships/image" Target="media/image174.wmf"/><Relationship Id="rId598" Type="http://schemas.openxmlformats.org/officeDocument/2006/relationships/oleObject" Target="embeddings/oleObject318.bin"/><Relationship Id="rId220" Type="http://schemas.openxmlformats.org/officeDocument/2006/relationships/oleObject" Target="embeddings/oleObject112.bin"/><Relationship Id="rId458" Type="http://schemas.openxmlformats.org/officeDocument/2006/relationships/image" Target="media/image195.wmf"/><Relationship Id="rId623" Type="http://schemas.openxmlformats.org/officeDocument/2006/relationships/image" Target="media/image271.wmf"/><Relationship Id="rId665" Type="http://schemas.openxmlformats.org/officeDocument/2006/relationships/oleObject" Target="embeddings/oleObject356.bin"/><Relationship Id="rId15" Type="http://schemas.openxmlformats.org/officeDocument/2006/relationships/hyperlink" Target="http://www.3gpp.org/Change-Requests" TargetMode="External"/><Relationship Id="rId57" Type="http://schemas.openxmlformats.org/officeDocument/2006/relationships/oleObject" Target="embeddings/oleObject26.bin"/><Relationship Id="rId262" Type="http://schemas.openxmlformats.org/officeDocument/2006/relationships/oleObject" Target="embeddings/oleObject135.bin"/><Relationship Id="rId318" Type="http://schemas.openxmlformats.org/officeDocument/2006/relationships/oleObject" Target="embeddings/oleObject166.bin"/><Relationship Id="rId525" Type="http://schemas.openxmlformats.org/officeDocument/2006/relationships/oleObject" Target="embeddings/oleObject278.bin"/><Relationship Id="rId567" Type="http://schemas.openxmlformats.org/officeDocument/2006/relationships/oleObject" Target="embeddings/oleObject300.bin"/><Relationship Id="rId99" Type="http://schemas.openxmlformats.org/officeDocument/2006/relationships/oleObject" Target="embeddings/oleObject48.bin"/><Relationship Id="rId122" Type="http://schemas.openxmlformats.org/officeDocument/2006/relationships/oleObject" Target="embeddings/oleObject61.bin"/><Relationship Id="rId164" Type="http://schemas.openxmlformats.org/officeDocument/2006/relationships/oleObject" Target="embeddings/oleObject82.bin"/><Relationship Id="rId371" Type="http://schemas.openxmlformats.org/officeDocument/2006/relationships/oleObject" Target="embeddings/oleObject197.bin"/><Relationship Id="rId427" Type="http://schemas.openxmlformats.org/officeDocument/2006/relationships/oleObject" Target="embeddings/oleObject226.bin"/><Relationship Id="rId469" Type="http://schemas.openxmlformats.org/officeDocument/2006/relationships/oleObject" Target="embeddings/oleObject248.bin"/><Relationship Id="rId634" Type="http://schemas.openxmlformats.org/officeDocument/2006/relationships/oleObject" Target="embeddings/oleObject336.bin"/><Relationship Id="rId676" Type="http://schemas.openxmlformats.org/officeDocument/2006/relationships/image" Target="media/image293.wmf"/><Relationship Id="rId26" Type="http://schemas.openxmlformats.org/officeDocument/2006/relationships/oleObject" Target="embeddings/oleObject2.bin"/><Relationship Id="rId231" Type="http://schemas.openxmlformats.org/officeDocument/2006/relationships/oleObject" Target="embeddings/oleObject119.bin"/><Relationship Id="rId273" Type="http://schemas.openxmlformats.org/officeDocument/2006/relationships/image" Target="media/image111.wmf"/><Relationship Id="rId329" Type="http://schemas.openxmlformats.org/officeDocument/2006/relationships/oleObject" Target="embeddings/oleObject173.bin"/><Relationship Id="rId480" Type="http://schemas.openxmlformats.org/officeDocument/2006/relationships/image" Target="media/image205.wmf"/><Relationship Id="rId536" Type="http://schemas.openxmlformats.org/officeDocument/2006/relationships/image" Target="media/image231.wmf"/><Relationship Id="rId701" Type="http://schemas.openxmlformats.org/officeDocument/2006/relationships/theme" Target="theme/theme1.xml"/><Relationship Id="rId68" Type="http://schemas.openxmlformats.org/officeDocument/2006/relationships/image" Target="media/image15.wmf"/><Relationship Id="rId133" Type="http://schemas.openxmlformats.org/officeDocument/2006/relationships/image" Target="media/image45.wmf"/><Relationship Id="rId175" Type="http://schemas.openxmlformats.org/officeDocument/2006/relationships/image" Target="media/image66.wmf"/><Relationship Id="rId340" Type="http://schemas.openxmlformats.org/officeDocument/2006/relationships/oleObject" Target="embeddings/oleObject179.bin"/><Relationship Id="rId578" Type="http://schemas.openxmlformats.org/officeDocument/2006/relationships/oleObject" Target="embeddings/oleObject307.bin"/><Relationship Id="rId200" Type="http://schemas.openxmlformats.org/officeDocument/2006/relationships/oleObject" Target="embeddings/oleObject102.bin"/><Relationship Id="rId382" Type="http://schemas.openxmlformats.org/officeDocument/2006/relationships/image" Target="media/image157.wmf"/><Relationship Id="rId438" Type="http://schemas.openxmlformats.org/officeDocument/2006/relationships/image" Target="media/image185.wmf"/><Relationship Id="rId603" Type="http://schemas.openxmlformats.org/officeDocument/2006/relationships/image" Target="media/image261.wmf"/><Relationship Id="rId645" Type="http://schemas.openxmlformats.org/officeDocument/2006/relationships/oleObject" Target="embeddings/oleObject343.bin"/><Relationship Id="rId687" Type="http://schemas.openxmlformats.org/officeDocument/2006/relationships/oleObject" Target="embeddings/oleObject367.bin"/><Relationship Id="rId242" Type="http://schemas.openxmlformats.org/officeDocument/2006/relationships/image" Target="media/image96.wmf"/><Relationship Id="rId284" Type="http://schemas.openxmlformats.org/officeDocument/2006/relationships/oleObject" Target="embeddings/oleObject146.bin"/><Relationship Id="rId491" Type="http://schemas.openxmlformats.org/officeDocument/2006/relationships/oleObject" Target="embeddings/oleObject260.bin"/><Relationship Id="rId505" Type="http://schemas.openxmlformats.org/officeDocument/2006/relationships/oleObject" Target="embeddings/oleObject267.bin"/><Relationship Id="rId37" Type="http://schemas.openxmlformats.org/officeDocument/2006/relationships/image" Target="media/image7.wmf"/><Relationship Id="rId79" Type="http://schemas.openxmlformats.org/officeDocument/2006/relationships/image" Target="media/image20.wmf"/><Relationship Id="rId102" Type="http://schemas.openxmlformats.org/officeDocument/2006/relationships/oleObject" Target="embeddings/oleObject50.bin"/><Relationship Id="rId144" Type="http://schemas.openxmlformats.org/officeDocument/2006/relationships/oleObject" Target="embeddings/oleObject72.bin"/><Relationship Id="rId547" Type="http://schemas.openxmlformats.org/officeDocument/2006/relationships/image" Target="media/image236.wmf"/><Relationship Id="rId589" Type="http://schemas.openxmlformats.org/officeDocument/2006/relationships/oleObject" Target="embeddings/oleObject313.bin"/><Relationship Id="rId90" Type="http://schemas.openxmlformats.org/officeDocument/2006/relationships/oleObject" Target="embeddings/oleObject43.bin"/><Relationship Id="rId186" Type="http://schemas.openxmlformats.org/officeDocument/2006/relationships/image" Target="media/image70.wmf"/><Relationship Id="rId351" Type="http://schemas.openxmlformats.org/officeDocument/2006/relationships/oleObject" Target="embeddings/oleObject186.bin"/><Relationship Id="rId393" Type="http://schemas.openxmlformats.org/officeDocument/2006/relationships/oleObject" Target="embeddings/oleObject209.bin"/><Relationship Id="rId407" Type="http://schemas.openxmlformats.org/officeDocument/2006/relationships/oleObject" Target="embeddings/oleObject216.bin"/><Relationship Id="rId449" Type="http://schemas.openxmlformats.org/officeDocument/2006/relationships/oleObject" Target="embeddings/oleObject237.bin"/><Relationship Id="rId614" Type="http://schemas.openxmlformats.org/officeDocument/2006/relationships/oleObject" Target="embeddings/oleObject326.bin"/><Relationship Id="rId656" Type="http://schemas.openxmlformats.org/officeDocument/2006/relationships/oleObject" Target="embeddings/oleObject349.bin"/><Relationship Id="rId211" Type="http://schemas.openxmlformats.org/officeDocument/2006/relationships/image" Target="media/image82.wmf"/><Relationship Id="rId253" Type="http://schemas.openxmlformats.org/officeDocument/2006/relationships/oleObject" Target="embeddings/oleObject130.bin"/><Relationship Id="rId295" Type="http://schemas.openxmlformats.org/officeDocument/2006/relationships/image" Target="media/image122.wmf"/><Relationship Id="rId309" Type="http://schemas.openxmlformats.org/officeDocument/2006/relationships/image" Target="media/image127.wmf"/><Relationship Id="rId460" Type="http://schemas.openxmlformats.org/officeDocument/2006/relationships/image" Target="media/image196.wmf"/><Relationship Id="rId516" Type="http://schemas.openxmlformats.org/officeDocument/2006/relationships/oleObject" Target="embeddings/oleObject273.bin"/><Relationship Id="rId698" Type="http://schemas.openxmlformats.org/officeDocument/2006/relationships/oleObject" Target="embeddings/oleObject373.bin"/><Relationship Id="rId48" Type="http://schemas.openxmlformats.org/officeDocument/2006/relationships/oleObject" Target="embeddings/oleObject18.bin"/><Relationship Id="rId113" Type="http://schemas.openxmlformats.org/officeDocument/2006/relationships/image" Target="media/image35.wmf"/><Relationship Id="rId320" Type="http://schemas.openxmlformats.org/officeDocument/2006/relationships/image" Target="media/image131.wmf"/><Relationship Id="rId558" Type="http://schemas.openxmlformats.org/officeDocument/2006/relationships/oleObject" Target="embeddings/oleObject295.bin"/><Relationship Id="rId155" Type="http://schemas.openxmlformats.org/officeDocument/2006/relationships/image" Target="media/image56.wmf"/><Relationship Id="rId197" Type="http://schemas.openxmlformats.org/officeDocument/2006/relationships/image" Target="media/image75.wmf"/><Relationship Id="rId362" Type="http://schemas.openxmlformats.org/officeDocument/2006/relationships/oleObject" Target="embeddings/oleObject192.bin"/><Relationship Id="rId418" Type="http://schemas.openxmlformats.org/officeDocument/2006/relationships/image" Target="media/image175.wmf"/><Relationship Id="rId625" Type="http://schemas.openxmlformats.org/officeDocument/2006/relationships/image" Target="media/image272.wmf"/><Relationship Id="rId222" Type="http://schemas.openxmlformats.org/officeDocument/2006/relationships/oleObject" Target="embeddings/oleObject113.bin"/><Relationship Id="rId264" Type="http://schemas.openxmlformats.org/officeDocument/2006/relationships/oleObject" Target="embeddings/oleObject136.bin"/><Relationship Id="rId471" Type="http://schemas.openxmlformats.org/officeDocument/2006/relationships/oleObject" Target="embeddings/oleObject249.bin"/><Relationship Id="rId667" Type="http://schemas.openxmlformats.org/officeDocument/2006/relationships/oleObject" Target="embeddings/oleObject357.bin"/><Relationship Id="rId17" Type="http://schemas.openxmlformats.org/officeDocument/2006/relationships/image" Target="media/image1.wmf"/><Relationship Id="rId59" Type="http://schemas.openxmlformats.org/officeDocument/2006/relationships/oleObject" Target="embeddings/oleObject27.bin"/><Relationship Id="rId124" Type="http://schemas.openxmlformats.org/officeDocument/2006/relationships/oleObject" Target="embeddings/oleObject62.bin"/><Relationship Id="rId527" Type="http://schemas.openxmlformats.org/officeDocument/2006/relationships/oleObject" Target="embeddings/oleObject279.bin"/><Relationship Id="rId569" Type="http://schemas.openxmlformats.org/officeDocument/2006/relationships/oleObject" Target="embeddings/oleObject301.bin"/><Relationship Id="rId70" Type="http://schemas.openxmlformats.org/officeDocument/2006/relationships/image" Target="media/image16.wmf"/><Relationship Id="rId166" Type="http://schemas.openxmlformats.org/officeDocument/2006/relationships/oleObject" Target="embeddings/oleObject83.bin"/><Relationship Id="rId331" Type="http://schemas.openxmlformats.org/officeDocument/2006/relationships/oleObject" Target="embeddings/oleObject174.bin"/><Relationship Id="rId373" Type="http://schemas.openxmlformats.org/officeDocument/2006/relationships/image" Target="media/image153.wmf"/><Relationship Id="rId429" Type="http://schemas.openxmlformats.org/officeDocument/2006/relationships/oleObject" Target="embeddings/oleObject227.bin"/><Relationship Id="rId580" Type="http://schemas.openxmlformats.org/officeDocument/2006/relationships/oleObject" Target="embeddings/oleObject308.bin"/><Relationship Id="rId636" Type="http://schemas.openxmlformats.org/officeDocument/2006/relationships/oleObject" Target="embeddings/oleObject337.bin"/><Relationship Id="rId1" Type="http://schemas.microsoft.com/office/2006/relationships/keyMapCustomizations" Target="customizations.xml"/><Relationship Id="rId233" Type="http://schemas.openxmlformats.org/officeDocument/2006/relationships/oleObject" Target="embeddings/oleObject120.bin"/><Relationship Id="rId440" Type="http://schemas.openxmlformats.org/officeDocument/2006/relationships/image" Target="media/image186.wmf"/><Relationship Id="rId678" Type="http://schemas.openxmlformats.org/officeDocument/2006/relationships/image" Target="media/image294.wmf"/><Relationship Id="rId28" Type="http://schemas.openxmlformats.org/officeDocument/2006/relationships/oleObject" Target="embeddings/oleObject4.bin"/><Relationship Id="rId275" Type="http://schemas.openxmlformats.org/officeDocument/2006/relationships/image" Target="media/image112.wmf"/><Relationship Id="rId300" Type="http://schemas.openxmlformats.org/officeDocument/2006/relationships/oleObject" Target="embeddings/oleObject155.bin"/><Relationship Id="rId482" Type="http://schemas.openxmlformats.org/officeDocument/2006/relationships/image" Target="media/image206.wmf"/><Relationship Id="rId538" Type="http://schemas.openxmlformats.org/officeDocument/2006/relationships/oleObject" Target="embeddings/oleObject285.bin"/><Relationship Id="rId81" Type="http://schemas.openxmlformats.org/officeDocument/2006/relationships/image" Target="media/image21.wmf"/><Relationship Id="rId135" Type="http://schemas.openxmlformats.org/officeDocument/2006/relationships/image" Target="media/image46.wmf"/><Relationship Id="rId177" Type="http://schemas.openxmlformats.org/officeDocument/2006/relationships/image" Target="media/image67.wmf"/><Relationship Id="rId342" Type="http://schemas.openxmlformats.org/officeDocument/2006/relationships/oleObject" Target="embeddings/oleObject181.bin"/><Relationship Id="rId384" Type="http://schemas.openxmlformats.org/officeDocument/2006/relationships/image" Target="media/image158.wmf"/><Relationship Id="rId591" Type="http://schemas.openxmlformats.org/officeDocument/2006/relationships/oleObject" Target="embeddings/oleObject314.bin"/><Relationship Id="rId605" Type="http://schemas.openxmlformats.org/officeDocument/2006/relationships/image" Target="media/image262.wmf"/><Relationship Id="rId202" Type="http://schemas.openxmlformats.org/officeDocument/2006/relationships/oleObject" Target="embeddings/oleObject103.bin"/><Relationship Id="rId244" Type="http://schemas.openxmlformats.org/officeDocument/2006/relationships/image" Target="media/image97.wmf"/><Relationship Id="rId647" Type="http://schemas.openxmlformats.org/officeDocument/2006/relationships/oleObject" Target="embeddings/oleObject344.bin"/><Relationship Id="rId689" Type="http://schemas.openxmlformats.org/officeDocument/2006/relationships/oleObject" Target="embeddings/oleObject368.bin"/><Relationship Id="rId39" Type="http://schemas.openxmlformats.org/officeDocument/2006/relationships/image" Target="media/image8.wmf"/><Relationship Id="rId286" Type="http://schemas.openxmlformats.org/officeDocument/2006/relationships/oleObject" Target="embeddings/oleObject147.bin"/><Relationship Id="rId451" Type="http://schemas.openxmlformats.org/officeDocument/2006/relationships/oleObject" Target="embeddings/oleObject238.bin"/><Relationship Id="rId493" Type="http://schemas.openxmlformats.org/officeDocument/2006/relationships/oleObject" Target="embeddings/oleObject261.bin"/><Relationship Id="rId507" Type="http://schemas.openxmlformats.org/officeDocument/2006/relationships/oleObject" Target="embeddings/oleObject268.bin"/><Relationship Id="rId549" Type="http://schemas.openxmlformats.org/officeDocument/2006/relationships/image" Target="media/image237.wmf"/><Relationship Id="rId50" Type="http://schemas.openxmlformats.org/officeDocument/2006/relationships/oleObject" Target="embeddings/oleObject20.bin"/><Relationship Id="rId104" Type="http://schemas.openxmlformats.org/officeDocument/2006/relationships/image" Target="media/image31.wmf"/><Relationship Id="rId146" Type="http://schemas.openxmlformats.org/officeDocument/2006/relationships/oleObject" Target="embeddings/oleObject73.bin"/><Relationship Id="rId188" Type="http://schemas.openxmlformats.org/officeDocument/2006/relationships/image" Target="media/image71.wmf"/><Relationship Id="rId311" Type="http://schemas.openxmlformats.org/officeDocument/2006/relationships/image" Target="media/image128.wmf"/><Relationship Id="rId353" Type="http://schemas.openxmlformats.org/officeDocument/2006/relationships/oleObject" Target="embeddings/oleObject187.bin"/><Relationship Id="rId395" Type="http://schemas.openxmlformats.org/officeDocument/2006/relationships/oleObject" Target="embeddings/oleObject210.bin"/><Relationship Id="rId409" Type="http://schemas.openxmlformats.org/officeDocument/2006/relationships/oleObject" Target="embeddings/oleObject217.bin"/><Relationship Id="rId560" Type="http://schemas.openxmlformats.org/officeDocument/2006/relationships/oleObject" Target="embeddings/oleObject296.bin"/><Relationship Id="rId92" Type="http://schemas.openxmlformats.org/officeDocument/2006/relationships/oleObject" Target="embeddings/oleObject44.bin"/><Relationship Id="rId213" Type="http://schemas.openxmlformats.org/officeDocument/2006/relationships/image" Target="media/image83.wmf"/><Relationship Id="rId420" Type="http://schemas.openxmlformats.org/officeDocument/2006/relationships/image" Target="media/image176.wmf"/><Relationship Id="rId616" Type="http://schemas.openxmlformats.org/officeDocument/2006/relationships/oleObject" Target="embeddings/oleObject327.bin"/><Relationship Id="rId658" Type="http://schemas.openxmlformats.org/officeDocument/2006/relationships/oleObject" Target="embeddings/oleObject350.bin"/><Relationship Id="rId255" Type="http://schemas.openxmlformats.org/officeDocument/2006/relationships/oleObject" Target="embeddings/oleObject131.bin"/><Relationship Id="rId297" Type="http://schemas.openxmlformats.org/officeDocument/2006/relationships/oleObject" Target="embeddings/oleObject153.bin"/><Relationship Id="rId462" Type="http://schemas.openxmlformats.org/officeDocument/2006/relationships/image" Target="media/image197.wmf"/><Relationship Id="rId518" Type="http://schemas.openxmlformats.org/officeDocument/2006/relationships/oleObject" Target="embeddings/oleObject274.bin"/><Relationship Id="rId115" Type="http://schemas.openxmlformats.org/officeDocument/2006/relationships/image" Target="media/image36.wmf"/><Relationship Id="rId157" Type="http://schemas.openxmlformats.org/officeDocument/2006/relationships/image" Target="media/image57.wmf"/><Relationship Id="rId322" Type="http://schemas.openxmlformats.org/officeDocument/2006/relationships/image" Target="media/image132.wmf"/><Relationship Id="rId364" Type="http://schemas.openxmlformats.org/officeDocument/2006/relationships/image" Target="media/image1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4.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5.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6.xml><?xml version="1.0" encoding="utf-8"?>
<ds:datastoreItem xmlns:ds="http://schemas.openxmlformats.org/officeDocument/2006/customXml" ds:itemID="{8BDE669A-48A3-438F-9AF3-6568E37AF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36</Pages>
  <Words>18282</Words>
  <Characters>95436</Characters>
  <Application>Microsoft Office Word</Application>
  <DocSecurity>0</DocSecurity>
  <Lines>5302</Lines>
  <Paragraphs>2773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110945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MCC: R5-197254</cp:lastModifiedBy>
  <cp:revision>78</cp:revision>
  <cp:lastPrinted>1900-01-01T08:00:00Z</cp:lastPrinted>
  <dcterms:created xsi:type="dcterms:W3CDTF">2019-08-28T10:32:00Z</dcterms:created>
  <dcterms:modified xsi:type="dcterms:W3CDTF">2019-11-27T18:25:00Z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